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6F19E8" w14:textId="77777777" w:rsidR="007E6772" w:rsidRDefault="007E6772" w:rsidP="00E11977">
      <w:pPr>
        <w:pStyle w:val="Ttulo"/>
        <w:spacing w:before="0" w:after="240" w:line="276" w:lineRule="auto"/>
        <w:rPr>
          <w:rFonts w:asciiTheme="minorHAnsi" w:hAnsiTheme="minorHAnsi" w:cstheme="minorHAnsi"/>
          <w:sz w:val="22"/>
          <w:szCs w:val="22"/>
        </w:rPr>
      </w:pPr>
    </w:p>
    <w:p w14:paraId="0C41A9E8" w14:textId="77777777" w:rsidR="00DE749E" w:rsidRPr="007E6772" w:rsidRDefault="00E11977" w:rsidP="007E6772">
      <w:pPr>
        <w:pStyle w:val="Ttulo"/>
        <w:spacing w:before="0" w:after="240" w:line="276" w:lineRule="auto"/>
        <w:ind w:left="720"/>
        <w:jc w:val="both"/>
        <w:rPr>
          <w:rFonts w:asciiTheme="minorHAnsi" w:hAnsiTheme="minorHAnsi" w:cstheme="minorHAnsi"/>
          <w:b/>
          <w:sz w:val="28"/>
          <w:szCs w:val="22"/>
        </w:rPr>
      </w:pPr>
      <w:r w:rsidRPr="007E6772">
        <w:rPr>
          <w:rFonts w:asciiTheme="minorHAnsi" w:hAnsiTheme="minorHAnsi" w:cstheme="minorHAnsi"/>
          <w:b/>
          <w:sz w:val="28"/>
          <w:szCs w:val="22"/>
        </w:rPr>
        <w:t>Aprovechamiento del suelo salino</w:t>
      </w:r>
      <w:r w:rsidR="00A11FAB" w:rsidRPr="007E6772">
        <w:rPr>
          <w:rFonts w:asciiTheme="minorHAnsi" w:hAnsiTheme="minorHAnsi" w:cstheme="minorHAnsi"/>
          <w:b/>
          <w:sz w:val="28"/>
          <w:szCs w:val="22"/>
        </w:rPr>
        <w:t>:</w:t>
      </w:r>
      <w:r w:rsidRPr="007E6772">
        <w:rPr>
          <w:rFonts w:asciiTheme="minorHAnsi" w:hAnsiTheme="minorHAnsi" w:cstheme="minorHAnsi"/>
          <w:b/>
          <w:sz w:val="28"/>
          <w:szCs w:val="22"/>
        </w:rPr>
        <w:t xml:space="preserve"> agricultura salina y recuperaci</w:t>
      </w:r>
      <w:r w:rsidR="009B5904">
        <w:rPr>
          <w:rFonts w:asciiTheme="minorHAnsi" w:hAnsiTheme="minorHAnsi" w:cstheme="minorHAnsi"/>
          <w:b/>
          <w:sz w:val="28"/>
          <w:szCs w:val="22"/>
        </w:rPr>
        <w:t>ó</w:t>
      </w:r>
      <w:r w:rsidRPr="007E6772">
        <w:rPr>
          <w:rFonts w:asciiTheme="minorHAnsi" w:hAnsiTheme="minorHAnsi" w:cstheme="minorHAnsi"/>
          <w:b/>
          <w:sz w:val="28"/>
          <w:szCs w:val="22"/>
        </w:rPr>
        <w:t>n de suelos</w:t>
      </w:r>
    </w:p>
    <w:p w14:paraId="4E1FEDD7" w14:textId="77777777" w:rsidR="00E21714" w:rsidRPr="007E6772" w:rsidRDefault="00E11977" w:rsidP="007E6772">
      <w:pPr>
        <w:spacing w:after="240" w:line="276" w:lineRule="auto"/>
        <w:ind w:left="1440" w:firstLine="0"/>
        <w:rPr>
          <w:rFonts w:cstheme="minorHAnsi"/>
          <w:b/>
          <w:sz w:val="26"/>
          <w:szCs w:val="26"/>
          <w:lang w:val="en-US"/>
        </w:rPr>
      </w:pPr>
      <w:r w:rsidRPr="007E6772">
        <w:rPr>
          <w:rFonts w:cstheme="minorHAnsi"/>
          <w:b/>
          <w:sz w:val="26"/>
          <w:szCs w:val="26"/>
          <w:lang w:val="en-US"/>
        </w:rPr>
        <w:t>Saline soil application: saline agriculture and soil recovery</w:t>
      </w:r>
    </w:p>
    <w:p w14:paraId="39F432AA" w14:textId="77777777" w:rsidR="004D6B86" w:rsidRDefault="00DE749E" w:rsidP="007E6772">
      <w:pPr>
        <w:pStyle w:val="Ttulo21"/>
        <w:spacing w:after="240" w:line="276" w:lineRule="auto"/>
        <w:ind w:left="1440"/>
        <w:jc w:val="both"/>
        <w:rPr>
          <w:rFonts w:ascii="Century Schoolbook" w:hAnsi="Century Schoolbook" w:cstheme="minorHAnsi"/>
          <w:b/>
          <w:i/>
          <w:szCs w:val="22"/>
        </w:rPr>
      </w:pPr>
      <w:r w:rsidRPr="007E6772">
        <w:rPr>
          <w:rFonts w:ascii="Century Schoolbook" w:hAnsi="Century Schoolbook" w:cstheme="minorHAnsi"/>
          <w:b/>
          <w:i/>
          <w:szCs w:val="22"/>
        </w:rPr>
        <w:t>Julio Marcelo Terrazas Rueda</w:t>
      </w:r>
    </w:p>
    <w:p w14:paraId="68486A43" w14:textId="77777777" w:rsidR="007E6772" w:rsidRPr="009B5904" w:rsidRDefault="007E6772" w:rsidP="007E6772">
      <w:pPr>
        <w:pStyle w:val="Ttulo21"/>
        <w:spacing w:after="240" w:line="276" w:lineRule="auto"/>
        <w:jc w:val="both"/>
        <w:rPr>
          <w:rFonts w:ascii="Century Schoolbook" w:hAnsi="Century Schoolbook" w:cstheme="minorHAnsi"/>
          <w:b/>
          <w:i/>
          <w:sz w:val="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657"/>
      </w:tblGrid>
      <w:tr w:rsidR="007E6772" w14:paraId="5FE96346" w14:textId="77777777" w:rsidTr="009B5904">
        <w:tc>
          <w:tcPr>
            <w:tcW w:w="1413" w:type="dxa"/>
          </w:tcPr>
          <w:p w14:paraId="3D21899F" w14:textId="77777777" w:rsidR="007E6772" w:rsidRPr="007E6772" w:rsidRDefault="007E6772" w:rsidP="007E6772">
            <w:pPr>
              <w:pStyle w:val="Ttulo21"/>
              <w:spacing w:after="240" w:line="276" w:lineRule="auto"/>
              <w:jc w:val="both"/>
              <w:rPr>
                <w:rFonts w:ascii="Agency FB" w:hAnsi="Agency FB" w:cstheme="minorHAnsi"/>
                <w:b/>
                <w:sz w:val="18"/>
                <w:szCs w:val="18"/>
              </w:rPr>
            </w:pPr>
            <w:r w:rsidRPr="007E6772">
              <w:rPr>
                <w:rFonts w:ascii="Agency FB" w:hAnsi="Agency FB" w:cstheme="minorHAnsi"/>
                <w:b/>
                <w:sz w:val="18"/>
                <w:szCs w:val="18"/>
              </w:rPr>
              <w:t>RESUMEN:</w:t>
            </w:r>
          </w:p>
        </w:tc>
        <w:tc>
          <w:tcPr>
            <w:tcW w:w="8657" w:type="dxa"/>
          </w:tcPr>
          <w:p w14:paraId="4AA96736" w14:textId="77777777" w:rsidR="007E6772" w:rsidRPr="009B5904" w:rsidRDefault="007E6772" w:rsidP="009B5904">
            <w:pPr>
              <w:pStyle w:val="Ttulo21"/>
              <w:spacing w:after="240"/>
              <w:jc w:val="both"/>
              <w:rPr>
                <w:rFonts w:ascii="Arial" w:hAnsi="Arial" w:cs="Arial"/>
                <w:sz w:val="16"/>
                <w:szCs w:val="16"/>
              </w:rPr>
            </w:pPr>
            <w:r w:rsidRPr="009B5904">
              <w:rPr>
                <w:rFonts w:ascii="Arial" w:hAnsi="Arial" w:cs="Arial"/>
                <w:sz w:val="16"/>
                <w:szCs w:val="16"/>
              </w:rPr>
              <w:t xml:space="preserve">La salinidad es uno de los problemas más antiguos para la agricultura, con los efectos del cambio climático, el mal uso de las aguas de riego y fertilizantes, este problema incrementa año tras año. Este tipo de suelos representa un problema, puesto que, no solo afecta al suelo, sino también tiene un efecto en las plantas, causando dificultad en la absorción de agua, toxicidad y afecta los procesos fisiológicos reduciendo el crecimiento y la producción de muchos cultivos. Por lo tanto, es importante conocer alternativas para el aprovechamiento de este tipo de suelos, en este sentido una de estas alternativas es la agricultura salina  que nos permite usar el suelo tal y como esta con el uso de plantas halófitas, plantas tolerantes a la salinidad, cultivos </w:t>
            </w:r>
            <w:proofErr w:type="spellStart"/>
            <w:r w:rsidRPr="009B5904">
              <w:rPr>
                <w:rFonts w:ascii="Arial" w:hAnsi="Arial" w:cs="Arial"/>
                <w:sz w:val="16"/>
                <w:szCs w:val="16"/>
              </w:rPr>
              <w:t>biosalinos</w:t>
            </w:r>
            <w:proofErr w:type="spellEnd"/>
            <w:r w:rsidRPr="009B5904">
              <w:rPr>
                <w:rFonts w:ascii="Arial" w:hAnsi="Arial" w:cs="Arial"/>
                <w:sz w:val="16"/>
                <w:szCs w:val="16"/>
              </w:rPr>
              <w:t xml:space="preserve"> o en su defecto mejoramiento genético, y por otro lado, la recuperación de suelos salinos mediante técnicas consideradas fundamentales como el lavado de sales, la aplicación de mejoradores químicos y el uso de técnicas auxiliares, mecánicas, biológicas o técnicas modernas para cultivos más sensibles. Por lo tanto, se considera importante realizar una revisión bibliográfica enfocado en el aprovechamiento del suelo salino cuyos fundamentos teóricos nos ayuden a producir y cultivar en este tipo de suelos.</w:t>
            </w:r>
          </w:p>
        </w:tc>
      </w:tr>
      <w:tr w:rsidR="007E6772" w14:paraId="6286F456" w14:textId="77777777" w:rsidTr="009B5904">
        <w:tc>
          <w:tcPr>
            <w:tcW w:w="1413" w:type="dxa"/>
          </w:tcPr>
          <w:p w14:paraId="17925A69" w14:textId="77777777" w:rsidR="007E6772" w:rsidRPr="007E6772" w:rsidRDefault="007E6772" w:rsidP="007E6772">
            <w:pPr>
              <w:pStyle w:val="Ttulo21"/>
              <w:spacing w:after="240" w:line="276" w:lineRule="auto"/>
              <w:jc w:val="both"/>
              <w:rPr>
                <w:rFonts w:ascii="Agency FB" w:hAnsi="Agency FB" w:cstheme="minorHAnsi"/>
                <w:b/>
                <w:sz w:val="18"/>
                <w:szCs w:val="18"/>
              </w:rPr>
            </w:pPr>
            <w:r w:rsidRPr="007E6772">
              <w:rPr>
                <w:rFonts w:ascii="Agency FB" w:hAnsi="Agency FB" w:cstheme="minorHAnsi"/>
                <w:b/>
                <w:sz w:val="18"/>
                <w:szCs w:val="18"/>
              </w:rPr>
              <w:t>PALABRAS CLAVE:</w:t>
            </w:r>
          </w:p>
        </w:tc>
        <w:tc>
          <w:tcPr>
            <w:tcW w:w="8657" w:type="dxa"/>
          </w:tcPr>
          <w:p w14:paraId="64A329C9" w14:textId="77777777" w:rsidR="007E6772" w:rsidRPr="009B5904" w:rsidRDefault="009B5904" w:rsidP="009B5904">
            <w:pPr>
              <w:pStyle w:val="Ttulo21"/>
              <w:spacing w:after="240"/>
              <w:jc w:val="both"/>
              <w:rPr>
                <w:rFonts w:ascii="Arial" w:hAnsi="Arial" w:cs="Arial"/>
                <w:sz w:val="16"/>
                <w:szCs w:val="16"/>
              </w:rPr>
            </w:pPr>
            <w:r w:rsidRPr="009B5904">
              <w:rPr>
                <w:rFonts w:ascii="Arial" w:hAnsi="Arial" w:cs="Arial"/>
                <w:sz w:val="16"/>
                <w:szCs w:val="16"/>
              </w:rPr>
              <w:t>Salinidad, aprovechamiento del suelo salino, agricultura salina, recuperación de suelos.</w:t>
            </w:r>
          </w:p>
        </w:tc>
      </w:tr>
      <w:tr w:rsidR="007E6772" w:rsidRPr="00895715" w14:paraId="29E56DCE" w14:textId="77777777" w:rsidTr="009B5904">
        <w:tc>
          <w:tcPr>
            <w:tcW w:w="1413" w:type="dxa"/>
          </w:tcPr>
          <w:p w14:paraId="6E586BCB" w14:textId="77777777" w:rsidR="007E6772" w:rsidRPr="007E6772" w:rsidRDefault="007E6772" w:rsidP="007E6772">
            <w:pPr>
              <w:pStyle w:val="Ttulo21"/>
              <w:spacing w:after="240" w:line="276" w:lineRule="auto"/>
              <w:jc w:val="both"/>
              <w:rPr>
                <w:rFonts w:ascii="Agency FB" w:hAnsi="Agency FB" w:cstheme="minorHAnsi"/>
                <w:b/>
                <w:sz w:val="18"/>
                <w:szCs w:val="18"/>
              </w:rPr>
            </w:pPr>
            <w:r w:rsidRPr="007E6772">
              <w:rPr>
                <w:rFonts w:ascii="Agency FB" w:hAnsi="Agency FB" w:cstheme="minorHAnsi"/>
                <w:b/>
                <w:sz w:val="18"/>
                <w:szCs w:val="18"/>
              </w:rPr>
              <w:t>ABSTRACT:</w:t>
            </w:r>
          </w:p>
        </w:tc>
        <w:tc>
          <w:tcPr>
            <w:tcW w:w="8657" w:type="dxa"/>
          </w:tcPr>
          <w:p w14:paraId="512C41CE" w14:textId="77777777" w:rsidR="007E6772" w:rsidRPr="00895715" w:rsidRDefault="007E6772" w:rsidP="009B5904">
            <w:pPr>
              <w:pStyle w:val="Ttulo21"/>
              <w:spacing w:after="240"/>
              <w:jc w:val="both"/>
              <w:rPr>
                <w:rFonts w:ascii="Arial" w:hAnsi="Arial" w:cs="Arial"/>
                <w:sz w:val="16"/>
                <w:szCs w:val="16"/>
                <w:lang w:val="en-US"/>
              </w:rPr>
            </w:pPr>
            <w:r w:rsidRPr="00895715">
              <w:rPr>
                <w:rFonts w:ascii="Arial" w:hAnsi="Arial" w:cs="Arial"/>
                <w:sz w:val="16"/>
                <w:szCs w:val="16"/>
                <w:lang w:val="en-US"/>
              </w:rPr>
              <w:t xml:space="preserve">Salinity is one of the oldest problems for agriculture, with the effects of climate change, the misuse of irrigation water and fertilizers, this problem increases year in year out. This type of soil represents a problem, since it not only affects the soil, but also has an effect on plants, causing difficulty in water absorption, toxicity and affects physiological processes by reducing the growth and production of many crops. Therefore, it is important to know alternatives for the use of this type of soil, in this sense one of these alternatives is the saline agriculture that allows us to use the soil as it is with the use of halophyte plants, plants tolerant to salinity , </w:t>
            </w:r>
            <w:proofErr w:type="spellStart"/>
            <w:r w:rsidRPr="00895715">
              <w:rPr>
                <w:rFonts w:ascii="Arial" w:hAnsi="Arial" w:cs="Arial"/>
                <w:sz w:val="16"/>
                <w:szCs w:val="16"/>
                <w:lang w:val="en-US"/>
              </w:rPr>
              <w:t>biosaline</w:t>
            </w:r>
            <w:proofErr w:type="spellEnd"/>
            <w:r w:rsidRPr="00895715">
              <w:rPr>
                <w:rFonts w:ascii="Arial" w:hAnsi="Arial" w:cs="Arial"/>
                <w:sz w:val="16"/>
                <w:szCs w:val="16"/>
                <w:lang w:val="en-US"/>
              </w:rPr>
              <w:t xml:space="preserve"> crops or, failing that, genetic improvement, and on the other hand, the recovery of saline soils through fundamental techniques such as washing of salts, the application of chemical improvers and the use of auxiliary techniques, mechanical, biological or modern techniques for crops more sensitive. Therefore, it is considered important to carry out a bibliographic review focused on the exploitation of saline soil whose theoretical foundations help us to produce and cultivate this type of soil.</w:t>
            </w:r>
          </w:p>
        </w:tc>
      </w:tr>
      <w:tr w:rsidR="007E6772" w:rsidRPr="00895715" w14:paraId="322AF145" w14:textId="77777777" w:rsidTr="009B5904">
        <w:tc>
          <w:tcPr>
            <w:tcW w:w="1413" w:type="dxa"/>
            <w:tcBorders>
              <w:bottom w:val="single" w:sz="4" w:space="0" w:color="auto"/>
            </w:tcBorders>
          </w:tcPr>
          <w:p w14:paraId="61B235E0" w14:textId="77777777" w:rsidR="007E6772" w:rsidRPr="007E6772" w:rsidRDefault="007E6772" w:rsidP="007E6772">
            <w:pPr>
              <w:pStyle w:val="Ttulo21"/>
              <w:spacing w:after="240" w:line="276" w:lineRule="auto"/>
              <w:jc w:val="both"/>
              <w:rPr>
                <w:rFonts w:ascii="Agency FB" w:hAnsi="Agency FB" w:cstheme="minorHAnsi"/>
                <w:b/>
                <w:sz w:val="18"/>
                <w:szCs w:val="18"/>
              </w:rPr>
            </w:pPr>
            <w:r w:rsidRPr="007E6772">
              <w:rPr>
                <w:rFonts w:ascii="Agency FB" w:hAnsi="Agency FB" w:cstheme="minorHAnsi"/>
                <w:b/>
                <w:sz w:val="18"/>
                <w:szCs w:val="18"/>
              </w:rPr>
              <w:t>KEYWORDS:</w:t>
            </w:r>
          </w:p>
        </w:tc>
        <w:tc>
          <w:tcPr>
            <w:tcW w:w="8657" w:type="dxa"/>
            <w:tcBorders>
              <w:bottom w:val="single" w:sz="4" w:space="0" w:color="auto"/>
            </w:tcBorders>
          </w:tcPr>
          <w:p w14:paraId="0CC9BB81" w14:textId="77777777" w:rsidR="007E6772" w:rsidRPr="00895715" w:rsidRDefault="009B5904" w:rsidP="009B5904">
            <w:pPr>
              <w:pStyle w:val="Ttulo21"/>
              <w:spacing w:after="240"/>
              <w:jc w:val="both"/>
              <w:rPr>
                <w:rFonts w:ascii="Arial" w:hAnsi="Arial" w:cs="Arial"/>
                <w:sz w:val="16"/>
                <w:szCs w:val="16"/>
                <w:lang w:val="en-US"/>
              </w:rPr>
            </w:pPr>
            <w:r w:rsidRPr="00895715">
              <w:rPr>
                <w:rFonts w:ascii="Arial" w:hAnsi="Arial" w:cs="Arial"/>
                <w:sz w:val="16"/>
                <w:szCs w:val="16"/>
                <w:lang w:val="en-US"/>
              </w:rPr>
              <w:t>Salinity, saline soil application, saline agriculture, soil recovery.</w:t>
            </w:r>
          </w:p>
        </w:tc>
      </w:tr>
      <w:tr w:rsidR="007E6772" w:rsidRPr="00895715" w14:paraId="046818D7" w14:textId="77777777" w:rsidTr="009B5904">
        <w:tc>
          <w:tcPr>
            <w:tcW w:w="1413" w:type="dxa"/>
            <w:tcBorders>
              <w:top w:val="single" w:sz="4" w:space="0" w:color="auto"/>
            </w:tcBorders>
          </w:tcPr>
          <w:p w14:paraId="3476C0C1" w14:textId="77777777" w:rsidR="007E6772" w:rsidRPr="007E6772" w:rsidRDefault="007E6772" w:rsidP="007E6772">
            <w:pPr>
              <w:pStyle w:val="Ttulo21"/>
              <w:spacing w:after="240" w:line="276" w:lineRule="auto"/>
              <w:jc w:val="both"/>
              <w:rPr>
                <w:rFonts w:ascii="Agency FB" w:hAnsi="Agency FB" w:cstheme="minorHAnsi"/>
                <w:b/>
                <w:sz w:val="18"/>
                <w:szCs w:val="18"/>
              </w:rPr>
            </w:pPr>
            <w:r w:rsidRPr="007E6772">
              <w:rPr>
                <w:rFonts w:ascii="Agency FB" w:hAnsi="Agency FB" w:cstheme="minorHAnsi"/>
                <w:b/>
                <w:sz w:val="18"/>
                <w:szCs w:val="18"/>
              </w:rPr>
              <w:t>AUTOR:</w:t>
            </w:r>
          </w:p>
        </w:tc>
        <w:tc>
          <w:tcPr>
            <w:tcW w:w="8657" w:type="dxa"/>
            <w:tcBorders>
              <w:top w:val="single" w:sz="4" w:space="0" w:color="auto"/>
            </w:tcBorders>
          </w:tcPr>
          <w:p w14:paraId="4ACD7A0A" w14:textId="77777777" w:rsidR="007E6772" w:rsidRDefault="009B5904" w:rsidP="009B5904">
            <w:pPr>
              <w:pStyle w:val="Ttulo21"/>
              <w:spacing w:after="240"/>
              <w:jc w:val="both"/>
              <w:rPr>
                <w:rFonts w:ascii="Arial" w:hAnsi="Arial" w:cs="Arial"/>
                <w:sz w:val="16"/>
                <w:szCs w:val="16"/>
              </w:rPr>
            </w:pPr>
            <w:r>
              <w:rPr>
                <w:rFonts w:ascii="Century Schoolbook" w:hAnsi="Century Schoolbook" w:cstheme="minorHAnsi"/>
                <w:noProof/>
                <w:szCs w:val="22"/>
                <w:lang w:val="en-US" w:eastAsia="en-US"/>
              </w:rPr>
              <w:drawing>
                <wp:anchor distT="0" distB="0" distL="114300" distR="114300" simplePos="0" relativeHeight="251658240" behindDoc="0" locked="0" layoutInCell="1" allowOverlap="1" wp14:anchorId="2AFF56FB" wp14:editId="20B8B83F">
                  <wp:simplePos x="0" y="0"/>
                  <wp:positionH relativeFrom="column">
                    <wp:posOffset>4505325</wp:posOffset>
                  </wp:positionH>
                  <wp:positionV relativeFrom="page">
                    <wp:posOffset>267970</wp:posOffset>
                  </wp:positionV>
                  <wp:extent cx="835025" cy="292735"/>
                  <wp:effectExtent l="0" t="0" r="3175" b="0"/>
                  <wp:wrapThrough wrapText="bothSides">
                    <wp:wrapPolygon edited="0">
                      <wp:start x="0" y="0"/>
                      <wp:lineTo x="0" y="19679"/>
                      <wp:lineTo x="21189" y="19679"/>
                      <wp:lineTo x="21189"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5025" cy="292735"/>
                          </a:xfrm>
                          <a:prstGeom prst="rect">
                            <a:avLst/>
                          </a:prstGeom>
                          <a:noFill/>
                        </pic:spPr>
                      </pic:pic>
                    </a:graphicData>
                  </a:graphic>
                </wp:anchor>
              </w:drawing>
            </w:r>
            <w:r w:rsidR="007E6772" w:rsidRPr="009B5904">
              <w:rPr>
                <w:rFonts w:ascii="Arial" w:hAnsi="Arial" w:cs="Arial"/>
                <w:b/>
                <w:i/>
                <w:sz w:val="16"/>
                <w:szCs w:val="16"/>
              </w:rPr>
              <w:t>Julio Marcelo Terrazas Rueda</w:t>
            </w:r>
            <w:r w:rsidRPr="009B5904">
              <w:rPr>
                <w:rFonts w:ascii="Arial" w:hAnsi="Arial" w:cs="Arial"/>
                <w:b/>
                <w:i/>
                <w:sz w:val="16"/>
                <w:szCs w:val="16"/>
              </w:rPr>
              <w:t>:</w:t>
            </w:r>
            <w:r w:rsidRPr="009B5904">
              <w:rPr>
                <w:rFonts w:ascii="Arial" w:hAnsi="Arial" w:cs="Arial"/>
                <w:sz w:val="16"/>
                <w:szCs w:val="16"/>
              </w:rPr>
              <w:t xml:space="preserve"> Carrera Ingeniería Agronómica. Facultad de Agronomía. Universidad Mayor de San Andrés. </w:t>
            </w:r>
            <w:hyperlink r:id="rId10" w:history="1">
              <w:r w:rsidRPr="009B5904">
                <w:rPr>
                  <w:rStyle w:val="Hipervnculo"/>
                  <w:rFonts w:ascii="Arial" w:hAnsi="Arial" w:cs="Arial"/>
                  <w:sz w:val="16"/>
                  <w:szCs w:val="16"/>
                </w:rPr>
                <w:t>julio18t@gmail.com</w:t>
              </w:r>
            </w:hyperlink>
            <w:r w:rsidRPr="009B5904">
              <w:rPr>
                <w:rFonts w:ascii="Arial" w:hAnsi="Arial" w:cs="Arial"/>
                <w:sz w:val="16"/>
                <w:szCs w:val="16"/>
              </w:rPr>
              <w:t xml:space="preserve"> </w:t>
            </w:r>
          </w:p>
          <w:p w14:paraId="1CAB4A13" w14:textId="77777777" w:rsidR="009B5904" w:rsidRDefault="009B5904" w:rsidP="009B5904">
            <w:pPr>
              <w:pStyle w:val="Ttulo21"/>
              <w:spacing w:after="240"/>
              <w:jc w:val="both"/>
              <w:rPr>
                <w:rFonts w:ascii="Arial" w:hAnsi="Arial" w:cs="Arial"/>
                <w:b/>
                <w:i/>
                <w:sz w:val="16"/>
                <w:szCs w:val="16"/>
              </w:rPr>
            </w:pPr>
            <w:r w:rsidRPr="009B5904">
              <w:rPr>
                <w:rFonts w:ascii="Arial" w:hAnsi="Arial" w:cs="Arial"/>
                <w:b/>
                <w:i/>
                <w:sz w:val="16"/>
                <w:szCs w:val="16"/>
              </w:rPr>
              <w:t>Recibido:  25/01/19.        Aprobado:  15/03/19.</w:t>
            </w:r>
          </w:p>
          <w:p w14:paraId="47CFA7E0" w14:textId="211FDEB5" w:rsidR="00895715" w:rsidRPr="00895715" w:rsidRDefault="00895715" w:rsidP="009B5904">
            <w:pPr>
              <w:pStyle w:val="Ttulo21"/>
              <w:spacing w:after="240"/>
              <w:jc w:val="both"/>
              <w:rPr>
                <w:rFonts w:ascii="Arial" w:hAnsi="Arial" w:cs="Arial"/>
                <w:b/>
                <w:i/>
                <w:sz w:val="16"/>
                <w:szCs w:val="16"/>
                <w:lang w:val="en-US"/>
              </w:rPr>
            </w:pPr>
            <w:r w:rsidRPr="00895715">
              <w:rPr>
                <w:rFonts w:ascii="Arial" w:hAnsi="Arial" w:cs="Arial"/>
                <w:b/>
                <w:i/>
                <w:sz w:val="16"/>
                <w:szCs w:val="16"/>
                <w:lang w:val="en-US"/>
              </w:rPr>
              <w:t xml:space="preserve">DOI: </w:t>
            </w:r>
            <w:hyperlink r:id="rId11" w:history="1">
              <w:r w:rsidRPr="00895715">
                <w:rPr>
                  <w:rStyle w:val="Hipervnculo"/>
                  <w:lang w:val="en-US"/>
                </w:rPr>
                <w:t>https://doi.org/10.53287/sruw3931wp34k</w:t>
              </w:r>
            </w:hyperlink>
          </w:p>
        </w:tc>
      </w:tr>
    </w:tbl>
    <w:p w14:paraId="288DA921" w14:textId="77777777" w:rsidR="007E6772" w:rsidRPr="00895715" w:rsidRDefault="007E6772" w:rsidP="007E6772">
      <w:pPr>
        <w:pStyle w:val="Ttulo21"/>
        <w:spacing w:after="240" w:line="276" w:lineRule="auto"/>
        <w:jc w:val="both"/>
        <w:rPr>
          <w:rFonts w:ascii="Century Schoolbook" w:hAnsi="Century Schoolbook" w:cstheme="minorHAnsi"/>
          <w:b/>
          <w:i/>
          <w:szCs w:val="22"/>
          <w:lang w:val="en-US"/>
        </w:rPr>
      </w:pPr>
    </w:p>
    <w:p w14:paraId="5D9E133B" w14:textId="77777777" w:rsidR="009B5904" w:rsidRPr="00895715" w:rsidRDefault="009B5904" w:rsidP="00895715">
      <w:pPr>
        <w:spacing w:after="240" w:line="276" w:lineRule="auto"/>
        <w:ind w:firstLine="0"/>
        <w:rPr>
          <w:rFonts w:cstheme="minorHAnsi"/>
          <w:b/>
          <w:sz w:val="22"/>
          <w:szCs w:val="22"/>
          <w:lang w:val="en-US" w:bidi="es-ES"/>
        </w:rPr>
        <w:sectPr w:rsidR="009B5904" w:rsidRPr="00895715" w:rsidSect="0042668C">
          <w:headerReference w:type="even" r:id="rId12"/>
          <w:headerReference w:type="default" r:id="rId13"/>
          <w:footerReference w:type="even" r:id="rId14"/>
          <w:footerReference w:type="default" r:id="rId15"/>
          <w:headerReference w:type="first" r:id="rId16"/>
          <w:footerReference w:type="first" r:id="rId17"/>
          <w:footnotePr>
            <w:pos w:val="beneathText"/>
          </w:footnotePr>
          <w:pgSz w:w="12240" w:h="15840" w:code="1"/>
          <w:pgMar w:top="1440" w:right="1080" w:bottom="1440" w:left="1080" w:header="993" w:footer="720" w:gutter="0"/>
          <w:pgNumType w:start="1539"/>
          <w:cols w:space="720"/>
          <w:titlePg/>
          <w:docGrid w:linePitch="360"/>
          <w15:footnoteColumns w:val="1"/>
        </w:sectPr>
      </w:pPr>
      <w:bookmarkStart w:id="75" w:name="_GoBack"/>
      <w:bookmarkEnd w:id="75"/>
    </w:p>
    <w:p w14:paraId="145499C6" w14:textId="77777777" w:rsidR="00DE749E" w:rsidRPr="00E11977" w:rsidRDefault="00DE749E" w:rsidP="00E11977">
      <w:pPr>
        <w:pStyle w:val="Prrafodelista"/>
        <w:numPr>
          <w:ilvl w:val="0"/>
          <w:numId w:val="12"/>
        </w:numPr>
        <w:spacing w:after="240" w:line="276" w:lineRule="auto"/>
        <w:rPr>
          <w:rFonts w:cstheme="minorHAnsi"/>
          <w:b/>
          <w:sz w:val="22"/>
          <w:szCs w:val="22"/>
          <w:lang w:bidi="es-ES"/>
        </w:rPr>
      </w:pPr>
      <w:r w:rsidRPr="00E11977">
        <w:rPr>
          <w:rFonts w:cstheme="minorHAnsi"/>
          <w:b/>
          <w:sz w:val="22"/>
          <w:szCs w:val="22"/>
          <w:lang w:bidi="es-ES"/>
        </w:rPr>
        <w:lastRenderedPageBreak/>
        <w:t>INTRODUCCION</w:t>
      </w:r>
    </w:p>
    <w:p w14:paraId="0C9C0485" w14:textId="77777777" w:rsidR="00677CD9" w:rsidRPr="00E11977" w:rsidRDefault="00DE749E" w:rsidP="00E11977">
      <w:pPr>
        <w:spacing w:after="240" w:line="276" w:lineRule="auto"/>
        <w:jc w:val="both"/>
        <w:rPr>
          <w:rFonts w:cstheme="minorHAnsi"/>
          <w:sz w:val="22"/>
          <w:szCs w:val="22"/>
          <w:lang w:bidi="es-ES"/>
        </w:rPr>
      </w:pPr>
      <w:r w:rsidRPr="00E11977">
        <w:rPr>
          <w:rFonts w:cstheme="minorHAnsi"/>
          <w:sz w:val="22"/>
          <w:szCs w:val="22"/>
          <w:lang w:bidi="es-ES"/>
        </w:rPr>
        <w:t xml:space="preserve">La salinidad de los </w:t>
      </w:r>
      <w:r w:rsidR="008404B0" w:rsidRPr="00E11977">
        <w:rPr>
          <w:rFonts w:cstheme="minorHAnsi"/>
          <w:sz w:val="22"/>
          <w:szCs w:val="22"/>
          <w:lang w:bidi="es-ES"/>
        </w:rPr>
        <w:t>suelos es uno de los problemas mas antiguos conocidos para la agricultura, este problema se incrementa año tras año en regiones áridas y semiáridas del mundo como consecuencia de bajas precipitaciones y en respuesta a un mal manejo del agua de riego y fertilizantes. La acumulación de sales solubles en el suel</w:t>
      </w:r>
      <w:r w:rsidR="004C4324" w:rsidRPr="00E11977">
        <w:rPr>
          <w:rFonts w:cstheme="minorHAnsi"/>
          <w:sz w:val="22"/>
          <w:szCs w:val="22"/>
          <w:lang w:bidi="es-ES"/>
        </w:rPr>
        <w:t>o afecta el crecimiento, la producción, rendimiento y la sostenibilidad de muchos cultivos</w:t>
      </w:r>
      <w:r w:rsidR="00156B95" w:rsidRPr="00E11977">
        <w:rPr>
          <w:rFonts w:cstheme="minorHAnsi"/>
          <w:sz w:val="22"/>
          <w:szCs w:val="22"/>
          <w:lang w:bidi="es-ES"/>
        </w:rPr>
        <w:t xml:space="preserve"> </w:t>
      </w:r>
      <w:r w:rsidR="00510D47" w:rsidRPr="00E11977">
        <w:rPr>
          <w:rFonts w:cstheme="minorHAnsi"/>
          <w:noProof/>
          <w:sz w:val="22"/>
          <w:szCs w:val="22"/>
          <w:lang w:bidi="es-ES"/>
        </w:rPr>
        <w:t>(Ramírez et al</w:t>
      </w:r>
      <w:r w:rsidR="00EB7CA7" w:rsidRPr="00E11977">
        <w:rPr>
          <w:rFonts w:cstheme="minorHAnsi"/>
          <w:noProof/>
          <w:sz w:val="22"/>
          <w:szCs w:val="22"/>
          <w:lang w:bidi="es-ES"/>
        </w:rPr>
        <w:t>.</w:t>
      </w:r>
      <w:r w:rsidR="00510D47" w:rsidRPr="00E11977">
        <w:rPr>
          <w:rFonts w:cstheme="minorHAnsi"/>
          <w:noProof/>
          <w:sz w:val="22"/>
          <w:szCs w:val="22"/>
          <w:lang w:bidi="es-ES"/>
        </w:rPr>
        <w:t>, 2017; Martínez et al</w:t>
      </w:r>
      <w:r w:rsidR="00EB7CA7" w:rsidRPr="00E11977">
        <w:rPr>
          <w:rFonts w:cstheme="minorHAnsi"/>
          <w:noProof/>
          <w:sz w:val="22"/>
          <w:szCs w:val="22"/>
          <w:lang w:bidi="es-ES"/>
        </w:rPr>
        <w:t>.</w:t>
      </w:r>
      <w:r w:rsidR="00510D47" w:rsidRPr="00E11977">
        <w:rPr>
          <w:rFonts w:cstheme="minorHAnsi"/>
          <w:noProof/>
          <w:sz w:val="22"/>
          <w:szCs w:val="22"/>
          <w:lang w:bidi="es-ES"/>
        </w:rPr>
        <w:t xml:space="preserve">, </w:t>
      </w:r>
      <w:r w:rsidR="00510D47" w:rsidRPr="00E11977">
        <w:rPr>
          <w:rFonts w:cstheme="minorHAnsi"/>
          <w:noProof/>
          <w:sz w:val="22"/>
          <w:szCs w:val="22"/>
          <w:lang w:bidi="es-ES"/>
        </w:rPr>
        <w:lastRenderedPageBreak/>
        <w:t>2011; Camejo &amp; Torres, 2000)</w:t>
      </w:r>
      <w:r w:rsidR="00156B95" w:rsidRPr="00E11977">
        <w:rPr>
          <w:rFonts w:cstheme="minorHAnsi"/>
          <w:sz w:val="22"/>
          <w:szCs w:val="22"/>
          <w:lang w:bidi="es-ES"/>
        </w:rPr>
        <w:t>.</w:t>
      </w:r>
      <w:r w:rsidR="00B4713F" w:rsidRPr="00E11977">
        <w:rPr>
          <w:rFonts w:cstheme="minorHAnsi"/>
          <w:sz w:val="22"/>
          <w:szCs w:val="22"/>
          <w:lang w:bidi="es-ES"/>
        </w:rPr>
        <w:t xml:space="preserve"> </w:t>
      </w:r>
      <w:r w:rsidR="00546631" w:rsidRPr="00E11977">
        <w:rPr>
          <w:rFonts w:cstheme="minorHAnsi"/>
          <w:sz w:val="22"/>
          <w:szCs w:val="22"/>
          <w:lang w:bidi="es-ES"/>
        </w:rPr>
        <w:t xml:space="preserve">En la década de los 90´ se estimaba que la proporción de suelos afectados por salinidad estaba alrededor de un 10% del total mundial </w:t>
      </w:r>
      <w:r w:rsidR="00EB7CA7" w:rsidRPr="00E11977">
        <w:rPr>
          <w:rFonts w:cstheme="minorHAnsi"/>
          <w:noProof/>
          <w:sz w:val="22"/>
          <w:szCs w:val="22"/>
          <w:lang w:bidi="es-ES"/>
        </w:rPr>
        <w:t>(Rhoades et al., 1992)</w:t>
      </w:r>
      <w:r w:rsidR="00546631" w:rsidRPr="00E11977">
        <w:rPr>
          <w:rFonts w:cstheme="minorHAnsi"/>
          <w:sz w:val="22"/>
          <w:szCs w:val="22"/>
          <w:lang w:bidi="es-ES"/>
        </w:rPr>
        <w:t xml:space="preserve">, para </w:t>
      </w:r>
      <w:r w:rsidR="00B34D9A" w:rsidRPr="00E11977">
        <w:rPr>
          <w:rFonts w:cstheme="minorHAnsi"/>
          <w:sz w:val="22"/>
          <w:szCs w:val="22"/>
          <w:lang w:bidi="es-ES"/>
        </w:rPr>
        <w:t xml:space="preserve">la primera </w:t>
      </w:r>
      <w:r w:rsidR="00F94039" w:rsidRPr="00E11977">
        <w:rPr>
          <w:rFonts w:cstheme="minorHAnsi"/>
          <w:sz w:val="22"/>
          <w:szCs w:val="22"/>
          <w:lang w:bidi="es-ES"/>
        </w:rPr>
        <w:t>década</w:t>
      </w:r>
      <w:r w:rsidR="00B34D9A" w:rsidRPr="00E11977">
        <w:rPr>
          <w:rFonts w:cstheme="minorHAnsi"/>
          <w:sz w:val="22"/>
          <w:szCs w:val="22"/>
          <w:lang w:bidi="es-ES"/>
        </w:rPr>
        <w:t xml:space="preserve"> del 2000</w:t>
      </w:r>
      <w:r w:rsidR="00546631" w:rsidRPr="00E11977">
        <w:rPr>
          <w:rFonts w:cstheme="minorHAnsi"/>
          <w:sz w:val="22"/>
          <w:szCs w:val="22"/>
          <w:lang w:bidi="es-ES"/>
        </w:rPr>
        <w:t xml:space="preserve"> este proble</w:t>
      </w:r>
      <w:r w:rsidR="00156B95" w:rsidRPr="00E11977">
        <w:rPr>
          <w:rFonts w:cstheme="minorHAnsi"/>
          <w:sz w:val="22"/>
          <w:szCs w:val="22"/>
          <w:lang w:bidi="es-ES"/>
        </w:rPr>
        <w:t>ma afect</w:t>
      </w:r>
      <w:r w:rsidR="00546631" w:rsidRPr="00E11977">
        <w:rPr>
          <w:rFonts w:cstheme="minorHAnsi"/>
          <w:sz w:val="22"/>
          <w:szCs w:val="22"/>
          <w:lang w:bidi="es-ES"/>
        </w:rPr>
        <w:t>ó</w:t>
      </w:r>
      <w:r w:rsidR="00156B95" w:rsidRPr="00E11977">
        <w:rPr>
          <w:rFonts w:cstheme="minorHAnsi"/>
          <w:sz w:val="22"/>
          <w:szCs w:val="22"/>
          <w:lang w:bidi="es-ES"/>
        </w:rPr>
        <w:t xml:space="preserve"> aproximadamente el 25% de los 230 millones de hectáreas irrigadas del planeta</w:t>
      </w:r>
      <w:r w:rsidR="00083EDE" w:rsidRPr="00E11977">
        <w:rPr>
          <w:rFonts w:cstheme="minorHAnsi"/>
          <w:sz w:val="22"/>
          <w:szCs w:val="22"/>
          <w:lang w:bidi="es-ES"/>
        </w:rPr>
        <w:t xml:space="preserve"> </w:t>
      </w:r>
      <w:r w:rsidR="00945B03" w:rsidRPr="00E11977">
        <w:rPr>
          <w:rFonts w:cstheme="minorHAnsi"/>
          <w:noProof/>
          <w:sz w:val="22"/>
          <w:szCs w:val="22"/>
          <w:lang w:bidi="es-ES"/>
        </w:rPr>
        <w:t>(Meloni et al., 2008)</w:t>
      </w:r>
      <w:r w:rsidR="00682FD9" w:rsidRPr="00E11977">
        <w:rPr>
          <w:rFonts w:cstheme="minorHAnsi"/>
          <w:sz w:val="22"/>
          <w:szCs w:val="22"/>
          <w:lang w:bidi="es-ES"/>
        </w:rPr>
        <w:t>.</w:t>
      </w:r>
      <w:r w:rsidR="00B4713F" w:rsidRPr="00E11977">
        <w:rPr>
          <w:rFonts w:cstheme="minorHAnsi"/>
          <w:sz w:val="22"/>
          <w:szCs w:val="22"/>
          <w:lang w:bidi="es-ES"/>
        </w:rPr>
        <w:t xml:space="preserve"> </w:t>
      </w:r>
    </w:p>
    <w:p w14:paraId="58660FA6" w14:textId="77777777" w:rsidR="00102B17" w:rsidRPr="00E11977" w:rsidRDefault="00FA5CD6" w:rsidP="00E11977">
      <w:pPr>
        <w:spacing w:after="240" w:line="276" w:lineRule="auto"/>
        <w:jc w:val="both"/>
        <w:rPr>
          <w:rFonts w:cstheme="minorHAnsi"/>
          <w:sz w:val="22"/>
          <w:szCs w:val="22"/>
          <w:lang w:bidi="es-ES"/>
        </w:rPr>
      </w:pPr>
      <w:r w:rsidRPr="00E11977">
        <w:rPr>
          <w:rFonts w:cstheme="minorHAnsi"/>
          <w:sz w:val="22"/>
          <w:szCs w:val="22"/>
          <w:lang w:bidi="es-ES"/>
        </w:rPr>
        <w:t xml:space="preserve">La característica principal de los suelos salinos es la presencia de altas concentraciones de sales solubles, lo cual incrementa el potencial </w:t>
      </w:r>
      <w:r w:rsidRPr="00E11977">
        <w:rPr>
          <w:rFonts w:cstheme="minorHAnsi"/>
          <w:sz w:val="22"/>
          <w:szCs w:val="22"/>
          <w:lang w:bidi="es-ES"/>
        </w:rPr>
        <w:lastRenderedPageBreak/>
        <w:t>osmótico de la solución del suelo, causando estrés fisiológico, este tipo de suelos ofrece pocas opciones de crecimiento de las plantas convirtiéndose en improductivos</w:t>
      </w:r>
      <w:r w:rsidR="00945B03" w:rsidRPr="00E11977">
        <w:rPr>
          <w:rFonts w:cstheme="minorHAnsi"/>
          <w:noProof/>
          <w:sz w:val="22"/>
          <w:szCs w:val="22"/>
          <w:lang w:bidi="es-ES"/>
        </w:rPr>
        <w:t xml:space="preserve"> (Terrazas, 2018)</w:t>
      </w:r>
      <w:r w:rsidRPr="00E11977">
        <w:rPr>
          <w:rFonts w:cstheme="minorHAnsi"/>
          <w:sz w:val="22"/>
          <w:szCs w:val="22"/>
          <w:lang w:bidi="es-ES"/>
        </w:rPr>
        <w:t>.</w:t>
      </w:r>
      <w:r w:rsidR="00B4713F" w:rsidRPr="00E11977">
        <w:rPr>
          <w:rFonts w:cstheme="minorHAnsi"/>
          <w:sz w:val="22"/>
          <w:szCs w:val="22"/>
          <w:lang w:bidi="es-ES"/>
        </w:rPr>
        <w:t xml:space="preserve"> </w:t>
      </w:r>
      <w:r w:rsidR="00C46B37" w:rsidRPr="00E11977">
        <w:rPr>
          <w:rFonts w:cstheme="minorHAnsi"/>
          <w:sz w:val="22"/>
          <w:szCs w:val="22"/>
          <w:lang w:bidi="es-ES"/>
        </w:rPr>
        <w:t>En este sentido, la “Agricultura salina”</w:t>
      </w:r>
      <w:r w:rsidR="0081118F" w:rsidRPr="00E11977">
        <w:rPr>
          <w:rFonts w:cstheme="minorHAnsi"/>
          <w:sz w:val="22"/>
          <w:szCs w:val="22"/>
          <w:lang w:bidi="es-ES"/>
        </w:rPr>
        <w:t xml:space="preserve"> se muestra como una solución viable, ya que permite utilizar estos suelos tal como están y sin costo adicional, en comparación a los costos que se tendría que realizar inicialmente si se quiere habilitar estas tierras para cultivos sensibles y además durante el desarrollo de los cultivos para controlar la elevación de la salinidad</w:t>
      </w:r>
      <w:r w:rsidR="00E67403" w:rsidRPr="00E11977">
        <w:rPr>
          <w:rFonts w:cstheme="minorHAnsi"/>
          <w:noProof/>
          <w:sz w:val="22"/>
          <w:szCs w:val="22"/>
          <w:lang w:bidi="es-ES"/>
        </w:rPr>
        <w:t xml:space="preserve"> (Orsag, 2010)</w:t>
      </w:r>
      <w:r w:rsidR="0081118F" w:rsidRPr="00E11977">
        <w:rPr>
          <w:rFonts w:cstheme="minorHAnsi"/>
          <w:sz w:val="22"/>
          <w:szCs w:val="22"/>
          <w:lang w:bidi="es-ES"/>
        </w:rPr>
        <w:t>.</w:t>
      </w:r>
      <w:r w:rsidR="00B4713F" w:rsidRPr="00E11977">
        <w:rPr>
          <w:rFonts w:cstheme="minorHAnsi"/>
          <w:sz w:val="22"/>
          <w:szCs w:val="22"/>
          <w:lang w:bidi="es-ES"/>
        </w:rPr>
        <w:t xml:space="preserve"> </w:t>
      </w:r>
      <w:r w:rsidR="00102B17" w:rsidRPr="00E11977">
        <w:rPr>
          <w:rFonts w:cstheme="minorHAnsi"/>
          <w:sz w:val="22"/>
          <w:szCs w:val="22"/>
          <w:lang w:bidi="es-ES"/>
        </w:rPr>
        <w:t>En contrapunto, la recuperación de suelos</w:t>
      </w:r>
      <w:r w:rsidR="00EC06A9" w:rsidRPr="00E11977">
        <w:rPr>
          <w:rFonts w:cstheme="minorHAnsi"/>
          <w:sz w:val="22"/>
          <w:szCs w:val="22"/>
          <w:lang w:bidi="es-ES"/>
        </w:rPr>
        <w:t xml:space="preserve">, a través de técnicas de recuperación de suelos salinos se muestra como una opción imprescindible </w:t>
      </w:r>
      <w:r w:rsidR="008A6063" w:rsidRPr="00E11977">
        <w:rPr>
          <w:rFonts w:cstheme="minorHAnsi"/>
          <w:sz w:val="22"/>
          <w:szCs w:val="22"/>
          <w:lang w:bidi="es-ES"/>
        </w:rPr>
        <w:t>a corto</w:t>
      </w:r>
      <w:r w:rsidR="00682FD9" w:rsidRPr="00E11977">
        <w:rPr>
          <w:rFonts w:cstheme="minorHAnsi"/>
          <w:sz w:val="22"/>
          <w:szCs w:val="22"/>
          <w:lang w:bidi="es-ES"/>
        </w:rPr>
        <w:t>,</w:t>
      </w:r>
      <w:r w:rsidR="008A6063" w:rsidRPr="00E11977">
        <w:rPr>
          <w:rFonts w:cstheme="minorHAnsi"/>
          <w:sz w:val="22"/>
          <w:szCs w:val="22"/>
          <w:lang w:bidi="es-ES"/>
        </w:rPr>
        <w:t xml:space="preserve"> mediano y largo plazo para que se garantice una producción agropecuaria sostenible para cultivos sensibles a la salinidad.</w:t>
      </w:r>
    </w:p>
    <w:p w14:paraId="5E732905" w14:textId="77777777" w:rsidR="00682FD9" w:rsidRPr="00E11977" w:rsidRDefault="00682FD9" w:rsidP="00E11977">
      <w:pPr>
        <w:spacing w:after="240" w:line="276" w:lineRule="auto"/>
        <w:jc w:val="both"/>
        <w:rPr>
          <w:rFonts w:cstheme="minorHAnsi"/>
          <w:sz w:val="22"/>
          <w:szCs w:val="22"/>
          <w:lang w:bidi="es-ES"/>
        </w:rPr>
      </w:pPr>
      <w:r w:rsidRPr="00E11977">
        <w:rPr>
          <w:rFonts w:cstheme="minorHAnsi"/>
          <w:sz w:val="22"/>
          <w:szCs w:val="22"/>
          <w:lang w:bidi="es-ES"/>
        </w:rPr>
        <w:t xml:space="preserve">La salinización es un proceso paulatino y </w:t>
      </w:r>
      <w:r w:rsidR="00B24000" w:rsidRPr="00E11977">
        <w:rPr>
          <w:rFonts w:cstheme="minorHAnsi"/>
          <w:sz w:val="22"/>
          <w:szCs w:val="22"/>
          <w:lang w:bidi="es-ES"/>
        </w:rPr>
        <w:t>progresivo, por lo cual, es necesario</w:t>
      </w:r>
      <w:r w:rsidR="002D5A1C" w:rsidRPr="00E11977">
        <w:rPr>
          <w:rFonts w:cstheme="minorHAnsi"/>
          <w:sz w:val="22"/>
          <w:szCs w:val="22"/>
          <w:lang w:bidi="es-ES"/>
        </w:rPr>
        <w:t xml:space="preserve"> realizar una revisión o estado del arte de la agricultura salina y recuperación de suelos para el aprovechamiento del suelo salino.</w:t>
      </w:r>
    </w:p>
    <w:p w14:paraId="02F99D3B" w14:textId="77777777" w:rsidR="00A5315C" w:rsidRPr="00E11977" w:rsidRDefault="00A5315C" w:rsidP="00E11977">
      <w:pPr>
        <w:pStyle w:val="Prrafodelista"/>
        <w:numPr>
          <w:ilvl w:val="0"/>
          <w:numId w:val="12"/>
        </w:numPr>
        <w:spacing w:after="240" w:line="276" w:lineRule="auto"/>
        <w:jc w:val="both"/>
        <w:rPr>
          <w:rFonts w:cstheme="minorHAnsi"/>
          <w:b/>
          <w:sz w:val="22"/>
          <w:szCs w:val="22"/>
          <w:lang w:bidi="es-ES"/>
        </w:rPr>
      </w:pPr>
      <w:r w:rsidRPr="00E11977">
        <w:rPr>
          <w:rFonts w:cstheme="minorHAnsi"/>
          <w:b/>
          <w:sz w:val="22"/>
          <w:szCs w:val="22"/>
          <w:lang w:bidi="es-ES"/>
        </w:rPr>
        <w:t>S</w:t>
      </w:r>
      <w:r w:rsidR="007D33C4" w:rsidRPr="00E11977">
        <w:rPr>
          <w:rFonts w:cstheme="minorHAnsi"/>
          <w:b/>
          <w:sz w:val="22"/>
          <w:szCs w:val="22"/>
          <w:lang w:bidi="es-ES"/>
        </w:rPr>
        <w:t>UELOS SALINOS Y/O SODICOS</w:t>
      </w:r>
    </w:p>
    <w:p w14:paraId="3D118FF0" w14:textId="77777777" w:rsidR="002C7B71" w:rsidRPr="00E11977" w:rsidRDefault="00491F66" w:rsidP="00E11977">
      <w:pPr>
        <w:spacing w:after="240" w:line="276" w:lineRule="auto"/>
        <w:jc w:val="both"/>
        <w:rPr>
          <w:rFonts w:cstheme="minorHAnsi"/>
          <w:sz w:val="22"/>
          <w:szCs w:val="22"/>
        </w:rPr>
      </w:pPr>
      <w:r w:rsidRPr="00E11977">
        <w:rPr>
          <w:rFonts w:cstheme="minorHAnsi"/>
          <w:sz w:val="22"/>
          <w:szCs w:val="22"/>
        </w:rPr>
        <w:t>Los suelos denominados</w:t>
      </w:r>
      <w:r w:rsidR="00387A15" w:rsidRPr="00E11977">
        <w:rPr>
          <w:rFonts w:cstheme="minorHAnsi"/>
          <w:sz w:val="22"/>
          <w:szCs w:val="22"/>
        </w:rPr>
        <w:t xml:space="preserve"> </w:t>
      </w:r>
      <w:r w:rsidRPr="00E11977">
        <w:rPr>
          <w:rFonts w:cstheme="minorHAnsi"/>
          <w:sz w:val="22"/>
          <w:szCs w:val="22"/>
        </w:rPr>
        <w:t>salinos, salino sódicos y sódicos presentan algunas limitaciones para la producción agropecuaria, debido a que las sales inciden no solo sobre las propiedades del suelo</w:t>
      </w:r>
      <w:r w:rsidR="00387A15" w:rsidRPr="00E11977">
        <w:rPr>
          <w:rFonts w:cstheme="minorHAnsi"/>
          <w:sz w:val="22"/>
          <w:szCs w:val="22"/>
        </w:rPr>
        <w:t>,</w:t>
      </w:r>
      <w:r w:rsidRPr="00E11977">
        <w:rPr>
          <w:rFonts w:cstheme="minorHAnsi"/>
          <w:sz w:val="22"/>
          <w:szCs w:val="22"/>
        </w:rPr>
        <w:t xml:space="preserve"> sino en forma indirecta, sobre el desarrollo de las plantas. En este sentido es importante conocer los procesos de acumulación de sales en el perfil del suelo y poder clasificar estos según sus limitantes</w:t>
      </w:r>
      <w:r w:rsidR="002C7B71" w:rsidRPr="00E11977">
        <w:rPr>
          <w:rFonts w:cstheme="minorHAnsi"/>
          <w:sz w:val="22"/>
          <w:szCs w:val="22"/>
        </w:rPr>
        <w:t xml:space="preserve"> </w:t>
      </w:r>
      <w:r w:rsidR="004878AC" w:rsidRPr="00E11977">
        <w:rPr>
          <w:rFonts w:cstheme="minorHAnsi"/>
          <w:noProof/>
          <w:sz w:val="22"/>
          <w:szCs w:val="22"/>
        </w:rPr>
        <w:t>(Hervé et al., 2002)</w:t>
      </w:r>
      <w:r w:rsidR="002C7B71" w:rsidRPr="00E11977">
        <w:rPr>
          <w:rFonts w:cstheme="minorHAnsi"/>
          <w:sz w:val="22"/>
          <w:szCs w:val="22"/>
        </w:rPr>
        <w:t>.</w:t>
      </w:r>
    </w:p>
    <w:p w14:paraId="65CBCA2C" w14:textId="77777777" w:rsidR="002C7B71" w:rsidRPr="00E11977" w:rsidRDefault="002C7B71" w:rsidP="00E11977">
      <w:pPr>
        <w:pStyle w:val="Prrafodelista"/>
        <w:numPr>
          <w:ilvl w:val="1"/>
          <w:numId w:val="12"/>
        </w:numPr>
        <w:spacing w:after="240" w:line="276" w:lineRule="auto"/>
        <w:jc w:val="both"/>
        <w:rPr>
          <w:rFonts w:cstheme="minorHAnsi"/>
          <w:b/>
          <w:sz w:val="22"/>
          <w:szCs w:val="22"/>
        </w:rPr>
      </w:pPr>
      <w:r w:rsidRPr="00E11977">
        <w:rPr>
          <w:rFonts w:cstheme="minorHAnsi"/>
          <w:b/>
          <w:sz w:val="22"/>
          <w:szCs w:val="22"/>
        </w:rPr>
        <w:t>Origen y formación de los suelos salinos y/o sódicos</w:t>
      </w:r>
    </w:p>
    <w:p w14:paraId="5617DE9D" w14:textId="77777777" w:rsidR="00A5315C" w:rsidRPr="00E11977" w:rsidRDefault="002C7B71" w:rsidP="00E11977">
      <w:pPr>
        <w:spacing w:after="240" w:line="276" w:lineRule="auto"/>
        <w:jc w:val="both"/>
        <w:rPr>
          <w:rFonts w:cstheme="minorHAnsi"/>
          <w:sz w:val="22"/>
          <w:szCs w:val="22"/>
        </w:rPr>
      </w:pPr>
      <w:r w:rsidRPr="00E11977">
        <w:rPr>
          <w:rFonts w:cstheme="minorHAnsi"/>
          <w:sz w:val="22"/>
          <w:szCs w:val="22"/>
        </w:rPr>
        <w:t xml:space="preserve">Según Hervé </w:t>
      </w:r>
      <w:r w:rsidRPr="00E11977">
        <w:rPr>
          <w:rFonts w:cstheme="minorHAnsi"/>
          <w:i/>
          <w:sz w:val="22"/>
          <w:szCs w:val="22"/>
        </w:rPr>
        <w:t>et al</w:t>
      </w:r>
      <w:r w:rsidRPr="00E11977">
        <w:rPr>
          <w:rFonts w:cstheme="minorHAnsi"/>
          <w:sz w:val="22"/>
          <w:szCs w:val="22"/>
        </w:rPr>
        <w:t xml:space="preserve">. </w:t>
      </w:r>
      <w:sdt>
        <w:sdtPr>
          <w:rPr>
            <w:rFonts w:cstheme="minorHAnsi"/>
            <w:sz w:val="22"/>
            <w:szCs w:val="22"/>
          </w:rPr>
          <w:id w:val="-314099208"/>
          <w:citation/>
        </w:sdtPr>
        <w:sdtEndPr/>
        <w:sdtContent>
          <w:r w:rsidRPr="00E11977">
            <w:rPr>
              <w:rFonts w:cstheme="minorHAnsi"/>
              <w:sz w:val="22"/>
              <w:szCs w:val="22"/>
            </w:rPr>
            <w:fldChar w:fldCharType="begin"/>
          </w:r>
          <w:r w:rsidRPr="00E11977">
            <w:rPr>
              <w:rFonts w:cstheme="minorHAnsi"/>
              <w:sz w:val="22"/>
              <w:szCs w:val="22"/>
            </w:rPr>
            <w:instrText xml:space="preserve">CITATION Dom02 \n  \t  \l 3082 </w:instrText>
          </w:r>
          <w:r w:rsidRPr="00E11977">
            <w:rPr>
              <w:rFonts w:cstheme="minorHAnsi"/>
              <w:sz w:val="22"/>
              <w:szCs w:val="22"/>
            </w:rPr>
            <w:fldChar w:fldCharType="separate"/>
          </w:r>
          <w:r w:rsidR="00FD2114" w:rsidRPr="00E11977">
            <w:rPr>
              <w:rFonts w:cstheme="minorHAnsi"/>
              <w:noProof/>
              <w:sz w:val="22"/>
              <w:szCs w:val="22"/>
            </w:rPr>
            <w:t>(2002)</w:t>
          </w:r>
          <w:r w:rsidRPr="00E11977">
            <w:rPr>
              <w:rFonts w:cstheme="minorHAnsi"/>
              <w:sz w:val="22"/>
              <w:szCs w:val="22"/>
            </w:rPr>
            <w:fldChar w:fldCharType="end"/>
          </w:r>
        </w:sdtContent>
      </w:sdt>
      <w:r w:rsidRPr="00E11977">
        <w:rPr>
          <w:rFonts w:cstheme="minorHAnsi"/>
          <w:sz w:val="22"/>
          <w:szCs w:val="22"/>
        </w:rPr>
        <w:t xml:space="preserve">, la presencia de sales en el suelo, en primer lugar, tiene que ver con los procesos naturales de mineralización o meteorización de las rocas durante la formación de los suelos. La presencia de sales solubles en zonas secas también se puede deber a la existencia de antiguos </w:t>
      </w:r>
      <w:r w:rsidRPr="00E11977">
        <w:rPr>
          <w:rFonts w:cstheme="minorHAnsi"/>
          <w:sz w:val="22"/>
          <w:szCs w:val="22"/>
        </w:rPr>
        <w:lastRenderedPageBreak/>
        <w:t>depósitos secundarios, donde antes existían lagos. Estas sales acumuladas en los sedimentos contribuyen a la concentración de sales en los suelos formados a partir de estos minerales. En condiciones naturales, existe una relación marcada entre la ocurrencia y presencia de suelos salinos / sódicos con condiciones climáticas áridas y semiáridas, debido a que, en estos climas, la evapotranspiración potencial (ETP) en la mayoría de los meses del año es mayor a la precipitación (P). Bajo estas condiciones, las escasas precipitaciones no permiten el lavado de sales desde las capas superficiales del suelo y los movimientos ascendentes del agua del subsuelo facilitan su acumulación en los horizontes superficiales. Por otro lado, el riego aplicado con deficiencias de drenaje y aguas con contenido de sales pueden favorecer los procesos de salinización/alcalinización</w:t>
      </w:r>
      <w:r w:rsidR="00D621F1" w:rsidRPr="00E11977">
        <w:rPr>
          <w:rFonts w:cstheme="minorHAnsi"/>
          <w:sz w:val="22"/>
          <w:szCs w:val="22"/>
        </w:rPr>
        <w:t>,</w:t>
      </w:r>
      <w:r w:rsidR="005469E3" w:rsidRPr="00E11977">
        <w:rPr>
          <w:rFonts w:cstheme="minorHAnsi"/>
          <w:sz w:val="22"/>
          <w:szCs w:val="22"/>
        </w:rPr>
        <w:t xml:space="preserve"> estos procesos se conceptualizan en la Tabla 1</w:t>
      </w:r>
      <w:r w:rsidRPr="00E11977">
        <w:rPr>
          <w:rFonts w:cstheme="minorHAnsi"/>
          <w:sz w:val="22"/>
          <w:szCs w:val="22"/>
        </w:rPr>
        <w:t>.</w:t>
      </w:r>
    </w:p>
    <w:p w14:paraId="6CC404B3" w14:textId="77777777" w:rsidR="00993017" w:rsidRDefault="00D621F1" w:rsidP="00993017">
      <w:pPr>
        <w:spacing w:after="240" w:line="276" w:lineRule="auto"/>
        <w:jc w:val="both"/>
        <w:rPr>
          <w:rFonts w:cstheme="minorHAnsi"/>
          <w:sz w:val="22"/>
          <w:szCs w:val="22"/>
        </w:rPr>
      </w:pPr>
      <w:r w:rsidRPr="00993017">
        <w:rPr>
          <w:rFonts w:cstheme="minorHAnsi"/>
          <w:sz w:val="22"/>
          <w:szCs w:val="22"/>
        </w:rPr>
        <w:t xml:space="preserve">Esta acumulación de sales que se produce como consecuencia de las actividades antrópicas no sustentables es conocida como salinización secundaria, esta puede ser explicada a partir de dos desencadenantes </w:t>
      </w:r>
      <w:r w:rsidR="00D229FE" w:rsidRPr="00993017">
        <w:rPr>
          <w:rFonts w:cstheme="minorHAnsi"/>
          <w:sz w:val="22"/>
          <w:szCs w:val="22"/>
        </w:rPr>
        <w:t>y,</w:t>
      </w:r>
      <w:r w:rsidRPr="00993017">
        <w:rPr>
          <w:rFonts w:cstheme="minorHAnsi"/>
          <w:sz w:val="22"/>
          <w:szCs w:val="22"/>
        </w:rPr>
        <w:t xml:space="preserve"> por lo tanto, se la divide a su vez en dos tipos: de tierras secas no irrigadas o por irrigación </w:t>
      </w:r>
      <w:r w:rsidRPr="00993017">
        <w:rPr>
          <w:rFonts w:cstheme="minorHAnsi"/>
          <w:noProof/>
          <w:sz w:val="22"/>
          <w:szCs w:val="22"/>
        </w:rPr>
        <w:t>(Guida et al., 2017)</w:t>
      </w:r>
      <w:r w:rsidRPr="00993017">
        <w:rPr>
          <w:rFonts w:cstheme="minorHAnsi"/>
          <w:sz w:val="22"/>
          <w:szCs w:val="22"/>
        </w:rPr>
        <w:t xml:space="preserve">. </w:t>
      </w:r>
    </w:p>
    <w:p w14:paraId="36F534CC" w14:textId="77777777" w:rsidR="00993017" w:rsidRPr="00993017" w:rsidRDefault="00993017" w:rsidP="00993017">
      <w:pPr>
        <w:spacing w:after="240" w:line="276" w:lineRule="auto"/>
        <w:ind w:firstLine="0"/>
        <w:jc w:val="both"/>
        <w:rPr>
          <w:rFonts w:cstheme="minorHAnsi"/>
          <w:b/>
          <w:sz w:val="22"/>
          <w:szCs w:val="22"/>
        </w:rPr>
      </w:pPr>
      <w:r w:rsidRPr="00993017">
        <w:rPr>
          <w:rFonts w:cstheme="minorHAnsi"/>
          <w:b/>
          <w:sz w:val="22"/>
          <w:szCs w:val="22"/>
        </w:rPr>
        <w:t>Diferencia entre salinidad y alcalinidad</w:t>
      </w:r>
    </w:p>
    <w:p w14:paraId="77F753FE" w14:textId="77777777" w:rsidR="00993017" w:rsidRPr="00E11977" w:rsidRDefault="00993017" w:rsidP="00993017">
      <w:pPr>
        <w:spacing w:after="240" w:line="276" w:lineRule="auto"/>
        <w:jc w:val="both"/>
        <w:rPr>
          <w:rFonts w:cstheme="minorHAnsi"/>
          <w:sz w:val="22"/>
          <w:szCs w:val="22"/>
        </w:rPr>
      </w:pPr>
      <w:proofErr w:type="spellStart"/>
      <w:r w:rsidRPr="00E11977">
        <w:rPr>
          <w:rFonts w:cstheme="minorHAnsi"/>
          <w:sz w:val="22"/>
          <w:szCs w:val="22"/>
        </w:rPr>
        <w:t>Arvensisagro</w:t>
      </w:r>
      <w:proofErr w:type="spellEnd"/>
      <w:sdt>
        <w:sdtPr>
          <w:rPr>
            <w:rFonts w:cstheme="minorHAnsi"/>
            <w:sz w:val="22"/>
            <w:szCs w:val="22"/>
          </w:rPr>
          <w:id w:val="-1623067707"/>
          <w:citation/>
        </w:sdtPr>
        <w:sdtEndPr/>
        <w:sdtContent>
          <w:r w:rsidRPr="00E11977">
            <w:rPr>
              <w:rFonts w:cstheme="minorHAnsi"/>
              <w:sz w:val="22"/>
              <w:szCs w:val="22"/>
            </w:rPr>
            <w:fldChar w:fldCharType="begin"/>
          </w:r>
          <w:r w:rsidRPr="00E11977">
            <w:rPr>
              <w:rFonts w:cstheme="minorHAnsi"/>
              <w:sz w:val="22"/>
              <w:szCs w:val="22"/>
            </w:rPr>
            <w:instrText xml:space="preserve">CITATION Arv14 \n  \t  \l 3082 </w:instrText>
          </w:r>
          <w:r w:rsidRPr="00E11977">
            <w:rPr>
              <w:rFonts w:cstheme="minorHAnsi"/>
              <w:sz w:val="22"/>
              <w:szCs w:val="22"/>
            </w:rPr>
            <w:fldChar w:fldCharType="separate"/>
          </w:r>
          <w:r w:rsidRPr="00E11977">
            <w:rPr>
              <w:rFonts w:cstheme="minorHAnsi"/>
              <w:noProof/>
              <w:sz w:val="22"/>
              <w:szCs w:val="22"/>
            </w:rPr>
            <w:t xml:space="preserve"> (2014)</w:t>
          </w:r>
          <w:r w:rsidRPr="00E11977">
            <w:rPr>
              <w:rFonts w:cstheme="minorHAnsi"/>
              <w:sz w:val="22"/>
              <w:szCs w:val="22"/>
            </w:rPr>
            <w:fldChar w:fldCharType="end"/>
          </w:r>
        </w:sdtContent>
      </w:sdt>
      <w:r w:rsidRPr="00E11977">
        <w:rPr>
          <w:rFonts w:cstheme="minorHAnsi"/>
          <w:sz w:val="22"/>
          <w:szCs w:val="22"/>
        </w:rPr>
        <w:t xml:space="preserve"> indica que en el suelo pueden existir diferentes tipos de sales, las principales son las formadas por calcio, magnesio y sodio, y que aportan unas características u otras a cada tipo de suelo dependiendo de su concentración. Cuando las acumulaciones del suelo son de calcio o de magnesio, se produce un fenómeno de salinización del suelo; sin embargo, si lo que se acumula en el suelo es el sodio, se produce una alcalinización.</w:t>
      </w:r>
    </w:p>
    <w:p w14:paraId="665E27F7" w14:textId="77777777" w:rsidR="00993017" w:rsidRPr="00E11977" w:rsidRDefault="00993017" w:rsidP="00993017">
      <w:pPr>
        <w:pStyle w:val="Prrafodelista"/>
        <w:numPr>
          <w:ilvl w:val="1"/>
          <w:numId w:val="12"/>
        </w:numPr>
        <w:spacing w:after="240" w:line="276" w:lineRule="auto"/>
        <w:jc w:val="both"/>
        <w:rPr>
          <w:rFonts w:cstheme="minorHAnsi"/>
          <w:b/>
          <w:sz w:val="22"/>
          <w:szCs w:val="22"/>
        </w:rPr>
      </w:pPr>
      <w:r w:rsidRPr="00E11977">
        <w:rPr>
          <w:rFonts w:cstheme="minorHAnsi"/>
          <w:b/>
          <w:sz w:val="22"/>
          <w:szCs w:val="22"/>
        </w:rPr>
        <w:t>Clasificación química y caracterización de los suelos salinos y sódicos</w:t>
      </w:r>
    </w:p>
    <w:p w14:paraId="45300FC3" w14:textId="77777777" w:rsidR="00993017" w:rsidRPr="00E11977" w:rsidRDefault="00993017" w:rsidP="00993017">
      <w:pPr>
        <w:spacing w:after="240" w:line="276" w:lineRule="auto"/>
        <w:jc w:val="both"/>
        <w:rPr>
          <w:rFonts w:cstheme="minorHAnsi"/>
          <w:sz w:val="22"/>
          <w:szCs w:val="22"/>
        </w:rPr>
      </w:pPr>
      <w:r w:rsidRPr="00E11977">
        <w:rPr>
          <w:rFonts w:cstheme="minorHAnsi"/>
          <w:sz w:val="22"/>
          <w:szCs w:val="22"/>
        </w:rPr>
        <w:lastRenderedPageBreak/>
        <w:t xml:space="preserve">Los suelos </w:t>
      </w:r>
      <w:proofErr w:type="spellStart"/>
      <w:r w:rsidRPr="00E11977">
        <w:rPr>
          <w:rFonts w:cstheme="minorHAnsi"/>
          <w:sz w:val="22"/>
          <w:szCs w:val="22"/>
        </w:rPr>
        <w:t>halomórficos</w:t>
      </w:r>
      <w:proofErr w:type="spellEnd"/>
      <w:r w:rsidRPr="00E11977">
        <w:rPr>
          <w:rFonts w:cstheme="minorHAnsi"/>
          <w:sz w:val="22"/>
          <w:szCs w:val="22"/>
        </w:rPr>
        <w:t xml:space="preserve">, formados por procesos de salinización, </w:t>
      </w:r>
      <w:proofErr w:type="spellStart"/>
      <w:r w:rsidRPr="00E11977">
        <w:rPr>
          <w:rFonts w:cstheme="minorHAnsi"/>
          <w:sz w:val="22"/>
          <w:szCs w:val="22"/>
        </w:rPr>
        <w:t>sodificación</w:t>
      </w:r>
      <w:proofErr w:type="spellEnd"/>
      <w:r w:rsidRPr="00E11977">
        <w:rPr>
          <w:rFonts w:cstheme="minorHAnsi"/>
          <w:sz w:val="22"/>
          <w:szCs w:val="22"/>
        </w:rPr>
        <w:t xml:space="preserve"> y </w:t>
      </w:r>
      <w:proofErr w:type="spellStart"/>
      <w:r w:rsidRPr="00E11977">
        <w:rPr>
          <w:rFonts w:cstheme="minorHAnsi"/>
          <w:sz w:val="22"/>
          <w:szCs w:val="22"/>
        </w:rPr>
        <w:t>solotización</w:t>
      </w:r>
      <w:proofErr w:type="spellEnd"/>
      <w:r w:rsidRPr="00E11977">
        <w:rPr>
          <w:rFonts w:cstheme="minorHAnsi"/>
          <w:sz w:val="22"/>
          <w:szCs w:val="22"/>
        </w:rPr>
        <w:t>, son usualmente clasificados en base a dos criterios:</w:t>
      </w:r>
    </w:p>
    <w:p w14:paraId="5FD98E4B" w14:textId="77777777" w:rsidR="00993017" w:rsidRPr="00E11977" w:rsidRDefault="00993017" w:rsidP="00993017">
      <w:pPr>
        <w:pStyle w:val="Prrafodelista"/>
        <w:numPr>
          <w:ilvl w:val="0"/>
          <w:numId w:val="33"/>
        </w:numPr>
        <w:spacing w:after="240" w:line="276" w:lineRule="auto"/>
        <w:jc w:val="both"/>
        <w:rPr>
          <w:rFonts w:cstheme="minorHAnsi"/>
          <w:sz w:val="22"/>
          <w:szCs w:val="22"/>
        </w:rPr>
      </w:pPr>
      <w:r w:rsidRPr="00E11977">
        <w:rPr>
          <w:rFonts w:cstheme="minorHAnsi"/>
          <w:sz w:val="22"/>
          <w:szCs w:val="22"/>
        </w:rPr>
        <w:lastRenderedPageBreak/>
        <w:t>El contenido total de sales solubles.</w:t>
      </w:r>
    </w:p>
    <w:p w14:paraId="3834C703" w14:textId="77777777" w:rsidR="00993017" w:rsidRPr="00E11977" w:rsidRDefault="00993017" w:rsidP="00993017">
      <w:pPr>
        <w:pStyle w:val="Prrafodelista"/>
        <w:numPr>
          <w:ilvl w:val="0"/>
          <w:numId w:val="33"/>
        </w:numPr>
        <w:spacing w:after="240" w:line="276" w:lineRule="auto"/>
        <w:jc w:val="both"/>
        <w:rPr>
          <w:rFonts w:cstheme="minorHAnsi"/>
          <w:sz w:val="22"/>
          <w:szCs w:val="22"/>
        </w:rPr>
      </w:pPr>
      <w:r w:rsidRPr="00E11977">
        <w:rPr>
          <w:rFonts w:cstheme="minorHAnsi"/>
          <w:sz w:val="22"/>
          <w:szCs w:val="22"/>
        </w:rPr>
        <w:t>El porcentaje de sodio intercambiable.</w:t>
      </w:r>
    </w:p>
    <w:p w14:paraId="5BC389EA" w14:textId="77777777" w:rsidR="009B5904" w:rsidRDefault="009B5904" w:rsidP="00993017">
      <w:pPr>
        <w:pStyle w:val="Descripcin"/>
        <w:keepNext/>
        <w:spacing w:after="240" w:line="276" w:lineRule="auto"/>
        <w:rPr>
          <w:rFonts w:cstheme="minorHAnsi"/>
          <w:szCs w:val="22"/>
        </w:rPr>
        <w:sectPr w:rsidR="009B5904" w:rsidSect="009B5904">
          <w:footnotePr>
            <w:pos w:val="beneathText"/>
          </w:footnotePr>
          <w:type w:val="continuous"/>
          <w:pgSz w:w="12240" w:h="15840" w:code="1"/>
          <w:pgMar w:top="1440" w:right="1080" w:bottom="1440" w:left="1080" w:header="993" w:footer="720" w:gutter="0"/>
          <w:cols w:num="2" w:space="720"/>
          <w:titlePg/>
          <w:docGrid w:linePitch="360"/>
          <w15:footnoteColumns w:val="1"/>
        </w:sectPr>
      </w:pPr>
    </w:p>
    <w:p w14:paraId="778ECF50" w14:textId="2D0DBFE8" w:rsidR="00234A14" w:rsidRPr="00993017" w:rsidRDefault="00234A14" w:rsidP="00993017">
      <w:pPr>
        <w:pStyle w:val="Descripcin"/>
        <w:keepNext/>
        <w:spacing w:after="240" w:line="276" w:lineRule="auto"/>
        <w:jc w:val="center"/>
        <w:rPr>
          <w:rFonts w:cstheme="minorHAnsi"/>
          <w:i w:val="0"/>
          <w:szCs w:val="22"/>
        </w:rPr>
      </w:pPr>
      <w:r w:rsidRPr="00993017">
        <w:rPr>
          <w:rFonts w:cstheme="minorHAnsi"/>
          <w:i w:val="0"/>
          <w:szCs w:val="22"/>
        </w:rPr>
        <w:lastRenderedPageBreak/>
        <w:t xml:space="preserve">Tabla </w:t>
      </w:r>
      <w:r w:rsidR="00E11977" w:rsidRPr="00993017">
        <w:rPr>
          <w:rFonts w:cstheme="minorHAnsi"/>
          <w:i w:val="0"/>
          <w:szCs w:val="22"/>
        </w:rPr>
        <w:fldChar w:fldCharType="begin"/>
      </w:r>
      <w:r w:rsidR="00E11977" w:rsidRPr="00993017">
        <w:rPr>
          <w:rFonts w:cstheme="minorHAnsi"/>
          <w:i w:val="0"/>
          <w:szCs w:val="22"/>
        </w:rPr>
        <w:instrText xml:space="preserve"> SEQ Tabla \* ARABIC </w:instrText>
      </w:r>
      <w:r w:rsidR="00E11977" w:rsidRPr="00993017">
        <w:rPr>
          <w:rFonts w:cstheme="minorHAnsi"/>
          <w:i w:val="0"/>
          <w:szCs w:val="22"/>
        </w:rPr>
        <w:fldChar w:fldCharType="separate"/>
      </w:r>
      <w:r w:rsidR="00B53612">
        <w:rPr>
          <w:rFonts w:cstheme="minorHAnsi"/>
          <w:i w:val="0"/>
          <w:noProof/>
          <w:szCs w:val="22"/>
        </w:rPr>
        <w:t>1</w:t>
      </w:r>
      <w:r w:rsidR="00E11977" w:rsidRPr="00993017">
        <w:rPr>
          <w:rFonts w:cstheme="minorHAnsi"/>
          <w:i w:val="0"/>
          <w:noProof/>
          <w:szCs w:val="22"/>
        </w:rPr>
        <w:fldChar w:fldCharType="end"/>
      </w:r>
      <w:r w:rsidR="000D5888">
        <w:rPr>
          <w:rFonts w:cstheme="minorHAnsi"/>
          <w:i w:val="0"/>
          <w:szCs w:val="22"/>
        </w:rPr>
        <w:t>.</w:t>
      </w:r>
      <w:r w:rsidRPr="00993017">
        <w:rPr>
          <w:rFonts w:cstheme="minorHAnsi"/>
          <w:i w:val="0"/>
          <w:szCs w:val="22"/>
        </w:rPr>
        <w:t xml:space="preserve"> </w:t>
      </w:r>
      <w:r w:rsidR="002E07D0" w:rsidRPr="00993017">
        <w:rPr>
          <w:rFonts w:cstheme="minorHAnsi"/>
          <w:i w:val="0"/>
          <w:szCs w:val="22"/>
        </w:rPr>
        <w:t>Conceptos de p</w:t>
      </w:r>
      <w:r w:rsidRPr="00993017">
        <w:rPr>
          <w:rFonts w:cstheme="minorHAnsi"/>
          <w:i w:val="0"/>
          <w:szCs w:val="22"/>
        </w:rPr>
        <w:t>rocesos de formación de los suelos salinos y sódicos</w:t>
      </w:r>
      <w:r w:rsidR="000D5888">
        <w:rPr>
          <w:rFonts w:cstheme="minorHAnsi"/>
          <w:i w:val="0"/>
          <w:szCs w:val="22"/>
        </w:rPr>
        <w:t>.</w:t>
      </w:r>
    </w:p>
    <w:tbl>
      <w:tblPr>
        <w:tblStyle w:val="Tabladelista3-nfasis51"/>
        <w:tblW w:w="5000" w:type="pct"/>
        <w:tblBorders>
          <w:top w:val="single" w:sz="4" w:space="0" w:color="auto"/>
          <w:left w:val="none" w:sz="0" w:space="0" w:color="auto"/>
          <w:bottom w:val="single" w:sz="4" w:space="0" w:color="auto"/>
          <w:right w:val="none" w:sz="0" w:space="0" w:color="auto"/>
          <w:insideH w:val="single" w:sz="4" w:space="0" w:color="auto"/>
        </w:tblBorders>
        <w:tblLook w:val="04A0" w:firstRow="1" w:lastRow="0" w:firstColumn="1" w:lastColumn="0" w:noHBand="0" w:noVBand="1"/>
      </w:tblPr>
      <w:tblGrid>
        <w:gridCol w:w="1450"/>
        <w:gridCol w:w="4451"/>
        <w:gridCol w:w="4179"/>
      </w:tblGrid>
      <w:tr w:rsidR="00A72D09" w:rsidRPr="00E11977" w14:paraId="20A0589F" w14:textId="77777777" w:rsidTr="0099301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1" w:type="pct"/>
            <w:tcBorders>
              <w:bottom w:val="none" w:sz="0" w:space="0" w:color="auto"/>
              <w:right w:val="none" w:sz="0" w:space="0" w:color="auto"/>
            </w:tcBorders>
            <w:shd w:val="clear" w:color="auto" w:fill="auto"/>
          </w:tcPr>
          <w:p w14:paraId="3CB43330" w14:textId="77777777" w:rsidR="00234A14" w:rsidRPr="00993017" w:rsidRDefault="00387A15" w:rsidP="00993017">
            <w:pPr>
              <w:jc w:val="center"/>
              <w:rPr>
                <w:rFonts w:asciiTheme="minorHAnsi" w:hAnsiTheme="minorHAnsi" w:cstheme="minorHAnsi"/>
                <w:color w:val="auto"/>
                <w:sz w:val="20"/>
              </w:rPr>
            </w:pPr>
            <w:r w:rsidRPr="00993017">
              <w:rPr>
                <w:rFonts w:asciiTheme="minorHAnsi" w:hAnsiTheme="minorHAnsi" w:cstheme="minorHAnsi"/>
                <w:color w:val="auto"/>
                <w:sz w:val="20"/>
              </w:rPr>
              <w:t>TERMINO</w:t>
            </w:r>
          </w:p>
        </w:tc>
        <w:tc>
          <w:tcPr>
            <w:tcW w:w="2287" w:type="pct"/>
            <w:shd w:val="clear" w:color="auto" w:fill="auto"/>
          </w:tcPr>
          <w:p w14:paraId="681C8D7B" w14:textId="77777777" w:rsidR="00234A14" w:rsidRPr="00993017" w:rsidRDefault="00387A15" w:rsidP="0099301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rPr>
            </w:pPr>
            <w:r w:rsidRPr="00993017">
              <w:rPr>
                <w:rFonts w:asciiTheme="minorHAnsi" w:hAnsiTheme="minorHAnsi" w:cstheme="minorHAnsi"/>
                <w:color w:val="auto"/>
                <w:sz w:val="20"/>
              </w:rPr>
              <w:t>CONCEPTO</w:t>
            </w:r>
          </w:p>
        </w:tc>
        <w:tc>
          <w:tcPr>
            <w:tcW w:w="2152" w:type="pct"/>
            <w:shd w:val="clear" w:color="auto" w:fill="auto"/>
          </w:tcPr>
          <w:p w14:paraId="2A6C87BE" w14:textId="77777777" w:rsidR="00234A14" w:rsidRPr="00993017" w:rsidRDefault="00387A15" w:rsidP="0099301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rPr>
            </w:pPr>
            <w:r w:rsidRPr="00993017">
              <w:rPr>
                <w:rFonts w:asciiTheme="minorHAnsi" w:hAnsiTheme="minorHAnsi" w:cstheme="minorHAnsi"/>
                <w:color w:val="auto"/>
                <w:sz w:val="20"/>
              </w:rPr>
              <w:t>DESCRIPCION</w:t>
            </w:r>
          </w:p>
        </w:tc>
      </w:tr>
      <w:tr w:rsidR="00A72D09" w:rsidRPr="00E11977" w14:paraId="7400DB26" w14:textId="77777777" w:rsidTr="009930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pct"/>
            <w:tcBorders>
              <w:top w:val="none" w:sz="0" w:space="0" w:color="auto"/>
              <w:bottom w:val="none" w:sz="0" w:space="0" w:color="auto"/>
              <w:right w:val="none" w:sz="0" w:space="0" w:color="auto"/>
            </w:tcBorders>
          </w:tcPr>
          <w:p w14:paraId="42748203" w14:textId="77777777" w:rsidR="00234A14" w:rsidRPr="00993017" w:rsidRDefault="00234A14" w:rsidP="00993017">
            <w:pPr>
              <w:rPr>
                <w:rFonts w:asciiTheme="minorHAnsi" w:hAnsiTheme="minorHAnsi" w:cstheme="minorHAnsi"/>
                <w:sz w:val="20"/>
              </w:rPr>
            </w:pPr>
            <w:proofErr w:type="spellStart"/>
            <w:r w:rsidRPr="00993017">
              <w:rPr>
                <w:rFonts w:asciiTheme="minorHAnsi" w:hAnsiTheme="minorHAnsi" w:cstheme="minorHAnsi"/>
                <w:sz w:val="20"/>
              </w:rPr>
              <w:t>Salinizaci</w:t>
            </w:r>
            <w:r w:rsidR="00FC40BB" w:rsidRPr="00993017">
              <w:rPr>
                <w:rFonts w:asciiTheme="minorHAnsi" w:hAnsiTheme="minorHAnsi" w:cstheme="minorHAnsi"/>
                <w:sz w:val="20"/>
              </w:rPr>
              <w:t>ó</w:t>
            </w:r>
            <w:r w:rsidRPr="00993017">
              <w:rPr>
                <w:rFonts w:asciiTheme="minorHAnsi" w:hAnsiTheme="minorHAnsi" w:cstheme="minorHAnsi"/>
                <w:sz w:val="20"/>
              </w:rPr>
              <w:t>n</w:t>
            </w:r>
            <w:proofErr w:type="spellEnd"/>
          </w:p>
        </w:tc>
        <w:tc>
          <w:tcPr>
            <w:tcW w:w="2287" w:type="pct"/>
            <w:tcBorders>
              <w:top w:val="none" w:sz="0" w:space="0" w:color="auto"/>
              <w:bottom w:val="none" w:sz="0" w:space="0" w:color="auto"/>
            </w:tcBorders>
          </w:tcPr>
          <w:p w14:paraId="0AAC740D" w14:textId="77777777" w:rsidR="00234A14" w:rsidRPr="00993017" w:rsidRDefault="00234A14" w:rsidP="0099301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ES"/>
              </w:rPr>
            </w:pPr>
            <w:r w:rsidRPr="00993017">
              <w:rPr>
                <w:rFonts w:asciiTheme="minorHAnsi" w:hAnsiTheme="minorHAnsi" w:cstheme="minorHAnsi"/>
                <w:sz w:val="20"/>
                <w:lang w:val="es-ES"/>
              </w:rPr>
              <w:t>La salinización es el proceso inicial que provoca la acumulación paulatina de sales en el perfil del suelo, principalmente por la evaporación que sufre el agua de este (zonas secas) o cuando no se logra drenar adecuadamente las aguas superficiales y subterráneas del mismo. Los sulfatos y carbonatos de calcio son menos solubles por lo que se acumulan más lentamente.</w:t>
            </w:r>
          </w:p>
          <w:p w14:paraId="14ECCABA" w14:textId="77777777" w:rsidR="00234A14" w:rsidRPr="00993017" w:rsidRDefault="00234A14" w:rsidP="0099301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ES"/>
              </w:rPr>
            </w:pPr>
          </w:p>
        </w:tc>
        <w:tc>
          <w:tcPr>
            <w:tcW w:w="2152" w:type="pct"/>
            <w:tcBorders>
              <w:top w:val="none" w:sz="0" w:space="0" w:color="auto"/>
              <w:bottom w:val="none" w:sz="0" w:space="0" w:color="auto"/>
            </w:tcBorders>
          </w:tcPr>
          <w:p w14:paraId="5B29F74B" w14:textId="77777777" w:rsidR="00234A14" w:rsidRPr="00993017" w:rsidRDefault="00234A14" w:rsidP="0099301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ES"/>
              </w:rPr>
            </w:pPr>
            <w:r w:rsidRPr="00993017">
              <w:rPr>
                <w:rFonts w:asciiTheme="minorHAnsi" w:hAnsiTheme="minorHAnsi" w:cstheme="minorHAnsi"/>
                <w:sz w:val="20"/>
                <w:lang w:val="es-ES"/>
              </w:rPr>
              <w:t>El proceso de salinización consiste en la concentración de sales más solubles que el yeso (CaSo</w:t>
            </w:r>
            <w:r w:rsidRPr="00993017">
              <w:rPr>
                <w:rFonts w:asciiTheme="minorHAnsi" w:hAnsiTheme="minorHAnsi" w:cstheme="minorHAnsi"/>
                <w:sz w:val="20"/>
                <w:vertAlign w:val="subscript"/>
                <w:lang w:val="es-ES"/>
              </w:rPr>
              <w:t>4</w:t>
            </w:r>
            <w:r w:rsidRPr="00993017">
              <w:rPr>
                <w:rFonts w:asciiTheme="minorHAnsi" w:hAnsiTheme="minorHAnsi" w:cstheme="minorHAnsi"/>
                <w:sz w:val="20"/>
                <w:lang w:val="es-ES"/>
              </w:rPr>
              <w:t>2H</w:t>
            </w:r>
            <w:r w:rsidRPr="00993017">
              <w:rPr>
                <w:rFonts w:asciiTheme="minorHAnsi" w:hAnsiTheme="minorHAnsi" w:cstheme="minorHAnsi"/>
                <w:sz w:val="20"/>
                <w:vertAlign w:val="subscript"/>
                <w:lang w:val="es-ES"/>
              </w:rPr>
              <w:t>2</w:t>
            </w:r>
            <w:r w:rsidRPr="00993017">
              <w:rPr>
                <w:rFonts w:asciiTheme="minorHAnsi" w:hAnsiTheme="minorHAnsi" w:cstheme="minorHAnsi"/>
                <w:sz w:val="20"/>
                <w:lang w:val="es-ES"/>
              </w:rPr>
              <w:t xml:space="preserve">O), cuya solubilidad es de 2.41 g L-1, en los horizontes o capas del perfil del suelo. Las principales sales solubles encontradas en los suelos salinos son cloruros, sulfatos y bicarbonatos de </w:t>
            </w:r>
            <w:proofErr w:type="spellStart"/>
            <w:r w:rsidRPr="00993017">
              <w:rPr>
                <w:rFonts w:asciiTheme="minorHAnsi" w:hAnsiTheme="minorHAnsi" w:cstheme="minorHAnsi"/>
                <w:sz w:val="20"/>
                <w:lang w:val="es-ES"/>
              </w:rPr>
              <w:t>Na</w:t>
            </w:r>
            <w:proofErr w:type="spellEnd"/>
            <w:r w:rsidRPr="00993017">
              <w:rPr>
                <w:rFonts w:asciiTheme="minorHAnsi" w:hAnsiTheme="minorHAnsi" w:cstheme="minorHAnsi"/>
                <w:sz w:val="20"/>
                <w:lang w:val="es-ES"/>
              </w:rPr>
              <w:t>, Ca, y Mg. En menor cantidad podemos encontrar potasio (K</w:t>
            </w:r>
            <w:r w:rsidRPr="00993017">
              <w:rPr>
                <w:rFonts w:asciiTheme="minorHAnsi" w:hAnsiTheme="minorHAnsi" w:cstheme="minorHAnsi"/>
                <w:sz w:val="20"/>
                <w:vertAlign w:val="superscript"/>
                <w:lang w:val="es-ES"/>
              </w:rPr>
              <w:t>+</w:t>
            </w:r>
            <w:r w:rsidRPr="00993017">
              <w:rPr>
                <w:rFonts w:asciiTheme="minorHAnsi" w:hAnsiTheme="minorHAnsi" w:cstheme="minorHAnsi"/>
                <w:sz w:val="20"/>
                <w:lang w:val="es-ES"/>
              </w:rPr>
              <w:t>), Amonio (NH</w:t>
            </w:r>
            <w:r w:rsidRPr="00993017">
              <w:rPr>
                <w:rFonts w:asciiTheme="minorHAnsi" w:hAnsiTheme="minorHAnsi" w:cstheme="minorHAnsi"/>
                <w:sz w:val="20"/>
                <w:vertAlign w:val="subscript"/>
                <w:lang w:val="es-ES"/>
              </w:rPr>
              <w:t>4</w:t>
            </w:r>
            <w:r w:rsidRPr="00993017">
              <w:rPr>
                <w:rFonts w:asciiTheme="minorHAnsi" w:hAnsiTheme="minorHAnsi" w:cstheme="minorHAnsi"/>
                <w:sz w:val="20"/>
                <w:vertAlign w:val="superscript"/>
                <w:lang w:val="es-ES"/>
              </w:rPr>
              <w:t>+</w:t>
            </w:r>
            <w:r w:rsidRPr="00993017">
              <w:rPr>
                <w:rFonts w:asciiTheme="minorHAnsi" w:hAnsiTheme="minorHAnsi" w:cstheme="minorHAnsi"/>
                <w:sz w:val="20"/>
                <w:lang w:val="es-ES"/>
              </w:rPr>
              <w:t>), nitratos (NO</w:t>
            </w:r>
            <w:r w:rsidRPr="00993017">
              <w:rPr>
                <w:rFonts w:asciiTheme="minorHAnsi" w:hAnsiTheme="minorHAnsi" w:cstheme="minorHAnsi"/>
                <w:sz w:val="20"/>
                <w:vertAlign w:val="subscript"/>
                <w:lang w:val="es-ES"/>
              </w:rPr>
              <w:t>3</w:t>
            </w:r>
            <w:r w:rsidRPr="00993017">
              <w:rPr>
                <w:rFonts w:asciiTheme="minorHAnsi" w:hAnsiTheme="minorHAnsi" w:cstheme="minorHAnsi"/>
                <w:sz w:val="20"/>
                <w:vertAlign w:val="superscript"/>
                <w:lang w:val="es-ES"/>
              </w:rPr>
              <w:t>-</w:t>
            </w:r>
            <w:r w:rsidRPr="00993017">
              <w:rPr>
                <w:rFonts w:asciiTheme="minorHAnsi" w:hAnsiTheme="minorHAnsi" w:cstheme="minorHAnsi"/>
                <w:sz w:val="20"/>
                <w:lang w:val="es-ES"/>
              </w:rPr>
              <w:t>) y carbonatos (CO</w:t>
            </w:r>
            <w:r w:rsidRPr="00993017">
              <w:rPr>
                <w:rFonts w:asciiTheme="minorHAnsi" w:hAnsiTheme="minorHAnsi" w:cstheme="minorHAnsi"/>
                <w:sz w:val="20"/>
                <w:vertAlign w:val="subscript"/>
                <w:lang w:val="es-ES"/>
              </w:rPr>
              <w:t>3</w:t>
            </w:r>
            <w:r w:rsidRPr="00993017">
              <w:rPr>
                <w:rFonts w:asciiTheme="minorHAnsi" w:hAnsiTheme="minorHAnsi" w:cstheme="minorHAnsi"/>
                <w:sz w:val="20"/>
                <w:vertAlign w:val="superscript"/>
                <w:lang w:val="es-ES"/>
              </w:rPr>
              <w:t>2-</w:t>
            </w:r>
            <w:r w:rsidRPr="00993017">
              <w:rPr>
                <w:rFonts w:asciiTheme="minorHAnsi" w:hAnsiTheme="minorHAnsi" w:cstheme="minorHAnsi"/>
                <w:sz w:val="20"/>
                <w:lang w:val="es-ES"/>
              </w:rPr>
              <w:t xml:space="preserve">). </w:t>
            </w:r>
          </w:p>
        </w:tc>
      </w:tr>
      <w:tr w:rsidR="00A72D09" w:rsidRPr="00E11977" w14:paraId="78FC8B53" w14:textId="77777777" w:rsidTr="00993017">
        <w:tc>
          <w:tcPr>
            <w:cnfStyle w:val="001000000000" w:firstRow="0" w:lastRow="0" w:firstColumn="1" w:lastColumn="0" w:oddVBand="0" w:evenVBand="0" w:oddHBand="0" w:evenHBand="0" w:firstRowFirstColumn="0" w:firstRowLastColumn="0" w:lastRowFirstColumn="0" w:lastRowLastColumn="0"/>
            <w:tcW w:w="561" w:type="pct"/>
            <w:tcBorders>
              <w:right w:val="none" w:sz="0" w:space="0" w:color="auto"/>
            </w:tcBorders>
          </w:tcPr>
          <w:p w14:paraId="5FE43804" w14:textId="77777777" w:rsidR="00234A14" w:rsidRPr="00993017" w:rsidRDefault="00234A14" w:rsidP="00993017">
            <w:pPr>
              <w:rPr>
                <w:rFonts w:asciiTheme="minorHAnsi" w:hAnsiTheme="minorHAnsi" w:cstheme="minorHAnsi"/>
                <w:sz w:val="20"/>
              </w:rPr>
            </w:pPr>
            <w:proofErr w:type="spellStart"/>
            <w:r w:rsidRPr="00993017">
              <w:rPr>
                <w:rFonts w:asciiTheme="minorHAnsi" w:hAnsiTheme="minorHAnsi" w:cstheme="minorHAnsi"/>
                <w:sz w:val="20"/>
              </w:rPr>
              <w:t>Sodificaci</w:t>
            </w:r>
            <w:r w:rsidR="00FC40BB" w:rsidRPr="00993017">
              <w:rPr>
                <w:rFonts w:asciiTheme="minorHAnsi" w:hAnsiTheme="minorHAnsi" w:cstheme="minorHAnsi"/>
                <w:sz w:val="20"/>
              </w:rPr>
              <w:t>ó</w:t>
            </w:r>
            <w:r w:rsidRPr="00993017">
              <w:rPr>
                <w:rFonts w:asciiTheme="minorHAnsi" w:hAnsiTheme="minorHAnsi" w:cstheme="minorHAnsi"/>
                <w:sz w:val="20"/>
              </w:rPr>
              <w:t>n</w:t>
            </w:r>
            <w:proofErr w:type="spellEnd"/>
          </w:p>
        </w:tc>
        <w:tc>
          <w:tcPr>
            <w:tcW w:w="2287" w:type="pct"/>
          </w:tcPr>
          <w:p w14:paraId="5145CAFE" w14:textId="77777777" w:rsidR="00234A14" w:rsidRPr="00993017" w:rsidRDefault="00060DA6" w:rsidP="00993017">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lang w:val="es-ES"/>
              </w:rPr>
            </w:pPr>
            <w:r w:rsidRPr="00993017">
              <w:rPr>
                <w:rFonts w:asciiTheme="minorHAnsi" w:hAnsiTheme="minorHAnsi" w:cstheme="minorHAnsi"/>
                <w:sz w:val="20"/>
                <w:lang w:val="es-ES"/>
              </w:rPr>
              <w:t xml:space="preserve">Este es el termino usado por la Sil </w:t>
            </w:r>
            <w:proofErr w:type="spellStart"/>
            <w:r w:rsidRPr="00993017">
              <w:rPr>
                <w:rFonts w:asciiTheme="minorHAnsi" w:hAnsiTheme="minorHAnsi" w:cstheme="minorHAnsi"/>
                <w:sz w:val="20"/>
                <w:lang w:val="es-ES"/>
              </w:rPr>
              <w:t>Science</w:t>
            </w:r>
            <w:proofErr w:type="spellEnd"/>
            <w:r w:rsidRPr="00993017">
              <w:rPr>
                <w:rFonts w:asciiTheme="minorHAnsi" w:hAnsiTheme="minorHAnsi" w:cstheme="minorHAnsi"/>
                <w:sz w:val="20"/>
                <w:lang w:val="es-ES"/>
              </w:rPr>
              <w:t xml:space="preserve"> </w:t>
            </w:r>
            <w:proofErr w:type="spellStart"/>
            <w:r w:rsidRPr="00993017">
              <w:rPr>
                <w:rFonts w:asciiTheme="minorHAnsi" w:hAnsiTheme="minorHAnsi" w:cstheme="minorHAnsi"/>
                <w:sz w:val="20"/>
                <w:lang w:val="es-ES"/>
              </w:rPr>
              <w:t>Scociety</w:t>
            </w:r>
            <w:proofErr w:type="spellEnd"/>
            <w:r w:rsidR="00F466A9" w:rsidRPr="00993017">
              <w:rPr>
                <w:rFonts w:asciiTheme="minorHAnsi" w:hAnsiTheme="minorHAnsi" w:cstheme="minorHAnsi"/>
                <w:sz w:val="20"/>
                <w:lang w:val="es-ES"/>
              </w:rPr>
              <w:t xml:space="preserve"> of América para procesos </w:t>
            </w:r>
            <w:proofErr w:type="spellStart"/>
            <w:r w:rsidR="00F466A9" w:rsidRPr="00993017">
              <w:rPr>
                <w:rFonts w:asciiTheme="minorHAnsi" w:hAnsiTheme="minorHAnsi" w:cstheme="minorHAnsi"/>
                <w:sz w:val="20"/>
                <w:lang w:val="es-ES"/>
              </w:rPr>
              <w:t>pedogénicos</w:t>
            </w:r>
            <w:proofErr w:type="spellEnd"/>
            <w:r w:rsidR="00F466A9" w:rsidRPr="00993017">
              <w:rPr>
                <w:rFonts w:asciiTheme="minorHAnsi" w:hAnsiTheme="minorHAnsi" w:cstheme="minorHAnsi"/>
                <w:sz w:val="20"/>
                <w:lang w:val="es-ES"/>
              </w:rPr>
              <w:t>, l</w:t>
            </w:r>
            <w:r w:rsidR="00234A14" w:rsidRPr="00993017">
              <w:rPr>
                <w:rFonts w:asciiTheme="minorHAnsi" w:hAnsiTheme="minorHAnsi" w:cstheme="minorHAnsi"/>
                <w:sz w:val="20"/>
                <w:lang w:val="es-ES"/>
              </w:rPr>
              <w:t xml:space="preserve">a </w:t>
            </w:r>
            <w:proofErr w:type="spellStart"/>
            <w:r w:rsidR="00234A14" w:rsidRPr="00993017">
              <w:rPr>
                <w:rFonts w:asciiTheme="minorHAnsi" w:hAnsiTheme="minorHAnsi" w:cstheme="minorHAnsi"/>
                <w:sz w:val="20"/>
                <w:lang w:val="es-ES"/>
              </w:rPr>
              <w:t>sodificación</w:t>
            </w:r>
            <w:proofErr w:type="spellEnd"/>
            <w:r w:rsidR="00234A14" w:rsidRPr="00993017">
              <w:rPr>
                <w:rFonts w:asciiTheme="minorHAnsi" w:hAnsiTheme="minorHAnsi" w:cstheme="minorHAnsi"/>
                <w:sz w:val="20"/>
                <w:lang w:val="es-ES"/>
              </w:rPr>
              <w:t xml:space="preserve"> es el “proceso por el cual aumenta el contenido de sodio intercambiable gracias al intercambio de sodio de las sales de la solución por otros cationes del complejo absorbente”</w:t>
            </w:r>
            <w:r w:rsidR="00234A14" w:rsidRPr="00993017">
              <w:rPr>
                <w:rFonts w:asciiTheme="minorHAnsi" w:hAnsiTheme="minorHAnsi" w:cstheme="minorHAnsi"/>
                <w:noProof/>
                <w:sz w:val="20"/>
                <w:lang w:val="es-ES"/>
              </w:rPr>
              <w:t xml:space="preserve">. </w:t>
            </w:r>
            <w:r w:rsidR="00234A14" w:rsidRPr="00993017">
              <w:rPr>
                <w:rFonts w:asciiTheme="minorHAnsi" w:hAnsiTheme="minorHAnsi" w:cstheme="minorHAnsi"/>
                <w:sz w:val="20"/>
                <w:lang w:val="es-ES"/>
              </w:rPr>
              <w:t>Este proceso de forma paulatina no necesariamente produce incremento en el pH.</w:t>
            </w:r>
          </w:p>
          <w:p w14:paraId="7D894E6F" w14:textId="77777777" w:rsidR="00234A14" w:rsidRPr="00993017" w:rsidRDefault="00234A14" w:rsidP="0099301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lang w:val="es-ES"/>
              </w:rPr>
            </w:pPr>
          </w:p>
        </w:tc>
        <w:tc>
          <w:tcPr>
            <w:tcW w:w="2152" w:type="pct"/>
          </w:tcPr>
          <w:p w14:paraId="1792E233" w14:textId="77777777" w:rsidR="00234A14" w:rsidRPr="00993017" w:rsidRDefault="00234A14" w:rsidP="00993017">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lang w:val="es-ES"/>
              </w:rPr>
            </w:pPr>
            <w:r w:rsidRPr="00993017">
              <w:rPr>
                <w:rFonts w:asciiTheme="minorHAnsi" w:hAnsiTheme="minorHAnsi" w:cstheme="minorHAnsi"/>
                <w:sz w:val="20"/>
                <w:lang w:val="es-ES"/>
              </w:rPr>
              <w:t xml:space="preserve">Pasaje de </w:t>
            </w:r>
            <w:proofErr w:type="spellStart"/>
            <w:r w:rsidRPr="00993017">
              <w:rPr>
                <w:rFonts w:asciiTheme="minorHAnsi" w:hAnsiTheme="minorHAnsi" w:cstheme="minorHAnsi"/>
                <w:sz w:val="20"/>
                <w:lang w:val="es-ES"/>
              </w:rPr>
              <w:t>Na</w:t>
            </w:r>
            <w:proofErr w:type="spellEnd"/>
            <w:r w:rsidRPr="00993017">
              <w:rPr>
                <w:rFonts w:asciiTheme="minorHAnsi" w:hAnsiTheme="minorHAnsi" w:cstheme="minorHAnsi"/>
                <w:sz w:val="20"/>
                <w:vertAlign w:val="superscript"/>
                <w:lang w:val="es-ES"/>
              </w:rPr>
              <w:t>+</w:t>
            </w:r>
            <w:r w:rsidRPr="00993017">
              <w:rPr>
                <w:rFonts w:asciiTheme="minorHAnsi" w:hAnsiTheme="minorHAnsi" w:cstheme="minorHAnsi"/>
                <w:sz w:val="20"/>
                <w:lang w:val="es-ES"/>
              </w:rPr>
              <w:t xml:space="preserve"> de forma de ion soluble para el complejo de intercambio, comienza a tener importancia cuando este catión constituye la mitad o más de los cationes solubles de la solución del suelo. En estas condiciones los iones de Ca</w:t>
            </w:r>
            <w:r w:rsidRPr="00993017">
              <w:rPr>
                <w:rFonts w:asciiTheme="minorHAnsi" w:hAnsiTheme="minorHAnsi" w:cstheme="minorHAnsi"/>
                <w:sz w:val="20"/>
                <w:vertAlign w:val="superscript"/>
                <w:lang w:val="es-ES"/>
              </w:rPr>
              <w:t>2+</w:t>
            </w:r>
            <w:r w:rsidRPr="00993017">
              <w:rPr>
                <w:rFonts w:asciiTheme="minorHAnsi" w:hAnsiTheme="minorHAnsi" w:cstheme="minorHAnsi"/>
                <w:sz w:val="20"/>
                <w:lang w:val="es-ES"/>
              </w:rPr>
              <w:t xml:space="preserve"> y Mg</w:t>
            </w:r>
            <w:r w:rsidRPr="00993017">
              <w:rPr>
                <w:rFonts w:asciiTheme="minorHAnsi" w:hAnsiTheme="minorHAnsi" w:cstheme="minorHAnsi"/>
                <w:sz w:val="20"/>
                <w:vertAlign w:val="superscript"/>
                <w:lang w:val="es-ES"/>
              </w:rPr>
              <w:t>2+</w:t>
            </w:r>
            <w:r w:rsidRPr="00993017">
              <w:rPr>
                <w:rFonts w:asciiTheme="minorHAnsi" w:hAnsiTheme="minorHAnsi" w:cstheme="minorHAnsi"/>
                <w:sz w:val="20"/>
                <w:lang w:val="es-ES"/>
              </w:rPr>
              <w:t xml:space="preserve">, por ser menos solubles, precipitan cuando la solución del suelo se concentra en consecuencia de evapotranspiración, quedando el </w:t>
            </w:r>
            <w:proofErr w:type="spellStart"/>
            <w:r w:rsidRPr="00993017">
              <w:rPr>
                <w:rFonts w:asciiTheme="minorHAnsi" w:hAnsiTheme="minorHAnsi" w:cstheme="minorHAnsi"/>
                <w:sz w:val="20"/>
                <w:lang w:val="es-ES"/>
              </w:rPr>
              <w:t>Na</w:t>
            </w:r>
            <w:proofErr w:type="spellEnd"/>
            <w:r w:rsidRPr="00993017">
              <w:rPr>
                <w:rFonts w:asciiTheme="minorHAnsi" w:hAnsiTheme="minorHAnsi" w:cstheme="minorHAnsi"/>
                <w:sz w:val="20"/>
                <w:vertAlign w:val="superscript"/>
                <w:lang w:val="es-ES"/>
              </w:rPr>
              <w:t>+</w:t>
            </w:r>
            <w:r w:rsidRPr="00993017">
              <w:rPr>
                <w:rFonts w:asciiTheme="minorHAnsi" w:hAnsiTheme="minorHAnsi" w:cstheme="minorHAnsi"/>
                <w:sz w:val="20"/>
                <w:lang w:val="es-ES"/>
              </w:rPr>
              <w:t xml:space="preserve">, prácticamente como un único catión presente en la solución. Por este motivo, el </w:t>
            </w:r>
            <w:proofErr w:type="spellStart"/>
            <w:r w:rsidRPr="00993017">
              <w:rPr>
                <w:rFonts w:asciiTheme="minorHAnsi" w:hAnsiTheme="minorHAnsi" w:cstheme="minorHAnsi"/>
                <w:sz w:val="20"/>
                <w:lang w:val="es-ES"/>
              </w:rPr>
              <w:t>Na</w:t>
            </w:r>
            <w:proofErr w:type="spellEnd"/>
            <w:r w:rsidRPr="00993017">
              <w:rPr>
                <w:rFonts w:asciiTheme="minorHAnsi" w:hAnsiTheme="minorHAnsi" w:cstheme="minorHAnsi"/>
                <w:sz w:val="20"/>
                <w:lang w:val="es-ES"/>
              </w:rPr>
              <w:t xml:space="preserve"> a pesar de tener menor poder de cambio, logra desplazar los otros cationes por acción de masa</w:t>
            </w:r>
          </w:p>
        </w:tc>
      </w:tr>
      <w:tr w:rsidR="00A72D09" w:rsidRPr="00E11977" w14:paraId="1148233D" w14:textId="77777777" w:rsidTr="009930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pct"/>
            <w:tcBorders>
              <w:top w:val="none" w:sz="0" w:space="0" w:color="auto"/>
              <w:bottom w:val="none" w:sz="0" w:space="0" w:color="auto"/>
              <w:right w:val="none" w:sz="0" w:space="0" w:color="auto"/>
            </w:tcBorders>
          </w:tcPr>
          <w:p w14:paraId="0B79F654" w14:textId="77777777" w:rsidR="00234A14" w:rsidRPr="00993017" w:rsidRDefault="00234A14" w:rsidP="00993017">
            <w:pPr>
              <w:rPr>
                <w:rFonts w:asciiTheme="minorHAnsi" w:hAnsiTheme="minorHAnsi" w:cstheme="minorHAnsi"/>
                <w:sz w:val="20"/>
              </w:rPr>
            </w:pPr>
            <w:proofErr w:type="spellStart"/>
            <w:r w:rsidRPr="00993017">
              <w:rPr>
                <w:rFonts w:asciiTheme="minorHAnsi" w:hAnsiTheme="minorHAnsi" w:cstheme="minorHAnsi"/>
                <w:sz w:val="20"/>
              </w:rPr>
              <w:t>Alcalinizaci</w:t>
            </w:r>
            <w:r w:rsidR="00FC40BB" w:rsidRPr="00993017">
              <w:rPr>
                <w:rFonts w:asciiTheme="minorHAnsi" w:hAnsiTheme="minorHAnsi" w:cstheme="minorHAnsi"/>
                <w:sz w:val="20"/>
              </w:rPr>
              <w:t>ó</w:t>
            </w:r>
            <w:r w:rsidRPr="00993017">
              <w:rPr>
                <w:rFonts w:asciiTheme="minorHAnsi" w:hAnsiTheme="minorHAnsi" w:cstheme="minorHAnsi"/>
                <w:sz w:val="20"/>
              </w:rPr>
              <w:t>n</w:t>
            </w:r>
            <w:proofErr w:type="spellEnd"/>
          </w:p>
        </w:tc>
        <w:tc>
          <w:tcPr>
            <w:tcW w:w="2287" w:type="pct"/>
            <w:tcBorders>
              <w:top w:val="none" w:sz="0" w:space="0" w:color="auto"/>
              <w:bottom w:val="none" w:sz="0" w:space="0" w:color="auto"/>
            </w:tcBorders>
          </w:tcPr>
          <w:p w14:paraId="60EB9BB4" w14:textId="77777777" w:rsidR="00234A14" w:rsidRPr="00993017" w:rsidRDefault="00234A14" w:rsidP="0099301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ES"/>
              </w:rPr>
            </w:pPr>
            <w:r w:rsidRPr="00993017">
              <w:rPr>
                <w:rFonts w:asciiTheme="minorHAnsi" w:hAnsiTheme="minorHAnsi" w:cstheme="minorHAnsi"/>
                <w:sz w:val="20"/>
                <w:lang w:val="es-ES"/>
              </w:rPr>
              <w:t>Al acumularse las sales en los suelos, se establece un equilibrio inicial entre los iones cargados positivamente en la solución y los absorbidos en los coloides del suelo. Como las sales de sodio se concentran más en la solución del suelo, se absorben mayores cantidades de este catión. Al aumentar el porcentaje de sodio intercambiable y acumularse carbonato de sodio, puede ocurrir una hidrolisis del NA</w:t>
            </w:r>
            <w:r w:rsidRPr="00993017">
              <w:rPr>
                <w:rFonts w:asciiTheme="minorHAnsi" w:hAnsiTheme="minorHAnsi" w:cstheme="minorHAnsi"/>
                <w:sz w:val="20"/>
                <w:vertAlign w:val="superscript"/>
                <w:lang w:val="es-ES"/>
              </w:rPr>
              <w:t>+</w:t>
            </w:r>
            <w:r w:rsidRPr="00993017">
              <w:rPr>
                <w:rFonts w:asciiTheme="minorHAnsi" w:hAnsiTheme="minorHAnsi" w:cstheme="minorHAnsi"/>
                <w:sz w:val="20"/>
                <w:lang w:val="es-ES"/>
              </w:rPr>
              <w:t xml:space="preserve"> intercambiable o la formación de Na</w:t>
            </w:r>
            <w:r w:rsidRPr="00993017">
              <w:rPr>
                <w:rFonts w:asciiTheme="minorHAnsi" w:hAnsiTheme="minorHAnsi" w:cstheme="minorHAnsi"/>
                <w:sz w:val="20"/>
                <w:vertAlign w:val="subscript"/>
                <w:lang w:val="es-ES"/>
              </w:rPr>
              <w:t>2</w:t>
            </w:r>
            <w:r w:rsidRPr="00993017">
              <w:rPr>
                <w:rFonts w:asciiTheme="minorHAnsi" w:hAnsiTheme="minorHAnsi" w:cstheme="minorHAnsi"/>
                <w:sz w:val="20"/>
                <w:lang w:val="es-ES"/>
              </w:rPr>
              <w:t>CO</w:t>
            </w:r>
            <w:r w:rsidRPr="00993017">
              <w:rPr>
                <w:rFonts w:asciiTheme="minorHAnsi" w:hAnsiTheme="minorHAnsi" w:cstheme="minorHAnsi"/>
                <w:sz w:val="20"/>
                <w:vertAlign w:val="subscript"/>
                <w:lang w:val="es-ES"/>
              </w:rPr>
              <w:t>3</w:t>
            </w:r>
            <w:r w:rsidRPr="00993017">
              <w:rPr>
                <w:rFonts w:asciiTheme="minorHAnsi" w:hAnsiTheme="minorHAnsi" w:cstheme="minorHAnsi"/>
                <w:sz w:val="20"/>
                <w:lang w:val="es-ES"/>
              </w:rPr>
              <w:t>, lo que produce un incremento del pH hacia valores cerca de 10. Bajo estas condiciones, se produce la dispersión de arcillas y de la materia orgánica.</w:t>
            </w:r>
          </w:p>
        </w:tc>
        <w:tc>
          <w:tcPr>
            <w:tcW w:w="2152" w:type="pct"/>
            <w:tcBorders>
              <w:top w:val="none" w:sz="0" w:space="0" w:color="auto"/>
              <w:bottom w:val="none" w:sz="0" w:space="0" w:color="auto"/>
            </w:tcBorders>
          </w:tcPr>
          <w:p w14:paraId="49C12228" w14:textId="77777777" w:rsidR="00234A14" w:rsidRPr="00993017" w:rsidRDefault="00234A14" w:rsidP="0099301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ES"/>
              </w:rPr>
            </w:pPr>
            <w:r w:rsidRPr="00993017">
              <w:rPr>
                <w:rFonts w:asciiTheme="minorHAnsi" w:hAnsiTheme="minorHAnsi" w:cstheme="minorHAnsi"/>
                <w:sz w:val="20"/>
                <w:lang w:val="es-ES"/>
              </w:rPr>
              <w:t xml:space="preserve">La movilización de la materia orgánica en solución da lugar a la formación de eflorescencias negras en la superficie del suelo. En las clasificaciones antiguas estos procesos recibían el nombre de </w:t>
            </w:r>
            <w:proofErr w:type="spellStart"/>
            <w:r w:rsidRPr="00993017">
              <w:rPr>
                <w:rFonts w:asciiTheme="minorHAnsi" w:hAnsiTheme="minorHAnsi" w:cstheme="minorHAnsi"/>
                <w:sz w:val="20"/>
                <w:lang w:val="es-ES"/>
              </w:rPr>
              <w:t>Alcali</w:t>
            </w:r>
            <w:proofErr w:type="spellEnd"/>
            <w:r w:rsidRPr="00993017">
              <w:rPr>
                <w:rFonts w:asciiTheme="minorHAnsi" w:hAnsiTheme="minorHAnsi" w:cstheme="minorHAnsi"/>
                <w:sz w:val="20"/>
                <w:lang w:val="es-ES"/>
              </w:rPr>
              <w:t xml:space="preserve"> negro</w:t>
            </w:r>
          </w:p>
        </w:tc>
      </w:tr>
      <w:tr w:rsidR="00A72D09" w:rsidRPr="00E11977" w14:paraId="70FFB6B7" w14:textId="77777777" w:rsidTr="00993017">
        <w:tc>
          <w:tcPr>
            <w:cnfStyle w:val="001000000000" w:firstRow="0" w:lastRow="0" w:firstColumn="1" w:lastColumn="0" w:oddVBand="0" w:evenVBand="0" w:oddHBand="0" w:evenHBand="0" w:firstRowFirstColumn="0" w:firstRowLastColumn="0" w:lastRowFirstColumn="0" w:lastRowLastColumn="0"/>
            <w:tcW w:w="561" w:type="pct"/>
            <w:tcBorders>
              <w:right w:val="none" w:sz="0" w:space="0" w:color="auto"/>
            </w:tcBorders>
          </w:tcPr>
          <w:p w14:paraId="177C924F" w14:textId="77777777" w:rsidR="00234A14" w:rsidRPr="00993017" w:rsidRDefault="00234A14" w:rsidP="00993017">
            <w:pPr>
              <w:rPr>
                <w:rFonts w:asciiTheme="minorHAnsi" w:hAnsiTheme="minorHAnsi" w:cstheme="minorHAnsi"/>
                <w:sz w:val="20"/>
              </w:rPr>
            </w:pPr>
            <w:proofErr w:type="spellStart"/>
            <w:r w:rsidRPr="00993017">
              <w:rPr>
                <w:rFonts w:asciiTheme="minorHAnsi" w:hAnsiTheme="minorHAnsi" w:cstheme="minorHAnsi"/>
                <w:sz w:val="20"/>
              </w:rPr>
              <w:t>Desalinizaci</w:t>
            </w:r>
            <w:r w:rsidR="00FC40BB" w:rsidRPr="00993017">
              <w:rPr>
                <w:rFonts w:asciiTheme="minorHAnsi" w:hAnsiTheme="minorHAnsi" w:cstheme="minorHAnsi"/>
                <w:sz w:val="20"/>
              </w:rPr>
              <w:t>ó</w:t>
            </w:r>
            <w:r w:rsidRPr="00993017">
              <w:rPr>
                <w:rFonts w:asciiTheme="minorHAnsi" w:hAnsiTheme="minorHAnsi" w:cstheme="minorHAnsi"/>
                <w:sz w:val="20"/>
              </w:rPr>
              <w:t>n</w:t>
            </w:r>
            <w:proofErr w:type="spellEnd"/>
          </w:p>
        </w:tc>
        <w:tc>
          <w:tcPr>
            <w:tcW w:w="2287" w:type="pct"/>
          </w:tcPr>
          <w:p w14:paraId="2105AE8D" w14:textId="77777777" w:rsidR="00234A14" w:rsidRPr="00993017" w:rsidRDefault="00234A14" w:rsidP="009A542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lang w:val="es-ES"/>
              </w:rPr>
            </w:pPr>
            <w:r w:rsidRPr="00993017">
              <w:rPr>
                <w:rFonts w:asciiTheme="minorHAnsi" w:hAnsiTheme="minorHAnsi" w:cstheme="minorHAnsi"/>
                <w:sz w:val="20"/>
                <w:lang w:val="es-ES"/>
              </w:rPr>
              <w:t xml:space="preserve">La desalinización es el proceso por el que se lavan las sales solubles que se han acumulado en los suelos. </w:t>
            </w:r>
          </w:p>
        </w:tc>
        <w:tc>
          <w:tcPr>
            <w:tcW w:w="2152" w:type="pct"/>
          </w:tcPr>
          <w:p w14:paraId="7206267E" w14:textId="77777777" w:rsidR="00234A14" w:rsidRPr="00993017" w:rsidRDefault="00234A14" w:rsidP="009A542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lang w:val="es-ES"/>
              </w:rPr>
            </w:pPr>
            <w:r w:rsidRPr="00993017">
              <w:rPr>
                <w:rFonts w:asciiTheme="minorHAnsi" w:hAnsiTheme="minorHAnsi" w:cstheme="minorHAnsi"/>
                <w:sz w:val="20"/>
                <w:lang w:val="es-ES"/>
              </w:rPr>
              <w:t>Generalmente, cuando las sales se han extraído en su mayor parte, los coloides tienden a dispersarse y a disminuir la permeabilidad del suelo</w:t>
            </w:r>
          </w:p>
        </w:tc>
      </w:tr>
      <w:tr w:rsidR="00A72D09" w:rsidRPr="00E11977" w14:paraId="733F011A" w14:textId="77777777" w:rsidTr="009930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pct"/>
            <w:tcBorders>
              <w:top w:val="none" w:sz="0" w:space="0" w:color="auto"/>
              <w:bottom w:val="none" w:sz="0" w:space="0" w:color="auto"/>
              <w:right w:val="none" w:sz="0" w:space="0" w:color="auto"/>
            </w:tcBorders>
          </w:tcPr>
          <w:p w14:paraId="1D118FEE" w14:textId="77777777" w:rsidR="00234A14" w:rsidRPr="00993017" w:rsidRDefault="00234A14" w:rsidP="00993017">
            <w:pPr>
              <w:rPr>
                <w:rFonts w:asciiTheme="minorHAnsi" w:hAnsiTheme="minorHAnsi" w:cstheme="minorHAnsi"/>
                <w:sz w:val="20"/>
              </w:rPr>
            </w:pPr>
            <w:proofErr w:type="spellStart"/>
            <w:r w:rsidRPr="00993017">
              <w:rPr>
                <w:rFonts w:asciiTheme="minorHAnsi" w:hAnsiTheme="minorHAnsi" w:cstheme="minorHAnsi"/>
                <w:sz w:val="20"/>
              </w:rPr>
              <w:t>Solotizaci</w:t>
            </w:r>
            <w:r w:rsidR="00FC40BB" w:rsidRPr="00993017">
              <w:rPr>
                <w:rFonts w:asciiTheme="minorHAnsi" w:hAnsiTheme="minorHAnsi" w:cstheme="minorHAnsi"/>
                <w:sz w:val="20"/>
              </w:rPr>
              <w:t>ó</w:t>
            </w:r>
            <w:r w:rsidRPr="00993017">
              <w:rPr>
                <w:rFonts w:asciiTheme="minorHAnsi" w:hAnsiTheme="minorHAnsi" w:cstheme="minorHAnsi"/>
                <w:sz w:val="20"/>
              </w:rPr>
              <w:t>n</w:t>
            </w:r>
            <w:proofErr w:type="spellEnd"/>
          </w:p>
        </w:tc>
        <w:tc>
          <w:tcPr>
            <w:tcW w:w="2287" w:type="pct"/>
            <w:tcBorders>
              <w:top w:val="none" w:sz="0" w:space="0" w:color="auto"/>
              <w:bottom w:val="none" w:sz="0" w:space="0" w:color="auto"/>
            </w:tcBorders>
          </w:tcPr>
          <w:p w14:paraId="45CB6445" w14:textId="77777777" w:rsidR="00234A14" w:rsidRPr="00993017" w:rsidRDefault="00234A14" w:rsidP="0099301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ES"/>
              </w:rPr>
            </w:pPr>
            <w:r w:rsidRPr="00993017">
              <w:rPr>
                <w:rFonts w:asciiTheme="minorHAnsi" w:hAnsiTheme="minorHAnsi" w:cstheme="minorHAnsi"/>
                <w:sz w:val="20"/>
                <w:lang w:val="es-ES"/>
              </w:rPr>
              <w:t xml:space="preserve">La </w:t>
            </w:r>
            <w:proofErr w:type="spellStart"/>
            <w:r w:rsidRPr="00993017">
              <w:rPr>
                <w:rFonts w:asciiTheme="minorHAnsi" w:hAnsiTheme="minorHAnsi" w:cstheme="minorHAnsi"/>
                <w:sz w:val="20"/>
                <w:lang w:val="es-ES"/>
              </w:rPr>
              <w:t>solotización</w:t>
            </w:r>
            <w:proofErr w:type="spellEnd"/>
            <w:r w:rsidRPr="00993017">
              <w:rPr>
                <w:rFonts w:asciiTheme="minorHAnsi" w:hAnsiTheme="minorHAnsi" w:cstheme="minorHAnsi"/>
                <w:sz w:val="20"/>
                <w:lang w:val="es-ES"/>
              </w:rPr>
              <w:t>, también denominada degradación, inicialmente remueve el sodio intercambiable del horizonte A, permaneciendo el B todavía sódico, y puede llegar a quitar el sodio de todo el perfil, resultando en perfiles no salinos y no sódicos. Si el suelo está sujeto a una desalinización y no contiene yeso o calcio, no existen bases para reemplazar al sodio, después de que se han extraído las sales solubles, el sodio intercambiable tiende a hidrolizarse y formar hidróxido de sodio y en el complejo de cambio este catión es reemplazado por el hidrógeno.</w:t>
            </w:r>
          </w:p>
        </w:tc>
        <w:tc>
          <w:tcPr>
            <w:tcW w:w="2152" w:type="pct"/>
            <w:tcBorders>
              <w:top w:val="none" w:sz="0" w:space="0" w:color="auto"/>
              <w:bottom w:val="none" w:sz="0" w:space="0" w:color="auto"/>
            </w:tcBorders>
          </w:tcPr>
          <w:p w14:paraId="26D2777F" w14:textId="77777777" w:rsidR="00234A14" w:rsidRPr="00993017" w:rsidRDefault="00234A14" w:rsidP="0099301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ES"/>
              </w:rPr>
            </w:pPr>
            <w:r w:rsidRPr="00993017">
              <w:rPr>
                <w:rFonts w:asciiTheme="minorHAnsi" w:hAnsiTheme="minorHAnsi" w:cstheme="minorHAnsi"/>
                <w:sz w:val="20"/>
                <w:lang w:val="es-ES"/>
              </w:rPr>
              <w:t>El hidróxido de sodio reacciona fácilmente con el anhídrido carbónico del aire, formando carbonato de sodio. Cuando se produce un lavado intenso de estos suelos, puede haber una eliminación del carbonato de sodio y el hidrogeno del complejo absorbente es reemplazado por el sodio, produciéndose un descenso del pH. Generalmente los suelos alcalinos degradados presentan un pH menor a 6.</w:t>
            </w:r>
          </w:p>
        </w:tc>
      </w:tr>
    </w:tbl>
    <w:p w14:paraId="531A249A" w14:textId="77777777" w:rsidR="00993017" w:rsidRDefault="005469E3" w:rsidP="00993017">
      <w:pPr>
        <w:spacing w:line="240" w:lineRule="auto"/>
        <w:ind w:firstLine="0"/>
        <w:rPr>
          <w:rFonts w:cstheme="minorHAnsi"/>
          <w:noProof/>
          <w:sz w:val="20"/>
          <w:szCs w:val="22"/>
          <w:lang w:val="en-US"/>
        </w:rPr>
      </w:pPr>
      <w:r w:rsidRPr="00993017">
        <w:rPr>
          <w:rFonts w:cstheme="minorHAnsi"/>
          <w:sz w:val="20"/>
          <w:szCs w:val="22"/>
        </w:rPr>
        <w:lastRenderedPageBreak/>
        <w:t>Fuente</w:t>
      </w:r>
      <w:r w:rsidR="00A72D09" w:rsidRPr="00993017">
        <w:rPr>
          <w:rFonts w:cstheme="minorHAnsi"/>
          <w:sz w:val="20"/>
          <w:szCs w:val="22"/>
        </w:rPr>
        <w:t xml:space="preserve">: </w:t>
      </w:r>
      <w:r w:rsidR="00387A15" w:rsidRPr="00993017">
        <w:rPr>
          <w:rFonts w:cstheme="minorHAnsi"/>
          <w:sz w:val="20"/>
          <w:szCs w:val="22"/>
        </w:rPr>
        <w:t>Elaboración propia</w:t>
      </w:r>
      <w:r w:rsidR="00A72D09" w:rsidRPr="00993017">
        <w:rPr>
          <w:rFonts w:cstheme="minorHAnsi"/>
          <w:sz w:val="20"/>
          <w:szCs w:val="22"/>
        </w:rPr>
        <w:t xml:space="preserve"> en base a</w:t>
      </w:r>
      <w:r w:rsidR="002A46C4" w:rsidRPr="00993017">
        <w:rPr>
          <w:rFonts w:cstheme="minorHAnsi"/>
          <w:sz w:val="20"/>
          <w:szCs w:val="22"/>
        </w:rPr>
        <w:t>:</w:t>
      </w:r>
      <w:r w:rsidR="00A72D09" w:rsidRPr="00993017">
        <w:rPr>
          <w:rFonts w:cstheme="minorHAnsi"/>
          <w:sz w:val="20"/>
          <w:szCs w:val="22"/>
        </w:rPr>
        <w:t xml:space="preserve"> </w:t>
      </w:r>
      <w:r w:rsidR="004878AC" w:rsidRPr="00993017">
        <w:rPr>
          <w:rFonts w:cstheme="minorHAnsi"/>
          <w:noProof/>
          <w:sz w:val="20"/>
          <w:szCs w:val="22"/>
        </w:rPr>
        <w:t xml:space="preserve">Orsag </w:t>
      </w:r>
      <w:r w:rsidR="002A46C4" w:rsidRPr="00993017">
        <w:rPr>
          <w:rFonts w:cstheme="minorHAnsi"/>
          <w:noProof/>
          <w:sz w:val="20"/>
          <w:szCs w:val="22"/>
        </w:rPr>
        <w:t>(</w:t>
      </w:r>
      <w:r w:rsidR="004878AC" w:rsidRPr="00993017">
        <w:rPr>
          <w:rFonts w:cstheme="minorHAnsi"/>
          <w:noProof/>
          <w:sz w:val="20"/>
          <w:szCs w:val="22"/>
        </w:rPr>
        <w:t>2010</w:t>
      </w:r>
      <w:r w:rsidR="002A46C4" w:rsidRPr="00993017">
        <w:rPr>
          <w:rFonts w:cstheme="minorHAnsi"/>
          <w:noProof/>
          <w:sz w:val="20"/>
          <w:szCs w:val="22"/>
        </w:rPr>
        <w:t>);</w:t>
      </w:r>
      <w:r w:rsidR="004878AC" w:rsidRPr="00993017">
        <w:rPr>
          <w:rFonts w:cstheme="minorHAnsi"/>
          <w:noProof/>
          <w:sz w:val="20"/>
          <w:szCs w:val="22"/>
        </w:rPr>
        <w:t xml:space="preserve"> Raj et al. </w:t>
      </w:r>
      <w:r w:rsidR="002A46C4" w:rsidRPr="00993017">
        <w:rPr>
          <w:rFonts w:cstheme="minorHAnsi"/>
          <w:noProof/>
          <w:sz w:val="20"/>
          <w:szCs w:val="22"/>
          <w:lang w:val="en-US"/>
        </w:rPr>
        <w:t>(</w:t>
      </w:r>
      <w:r w:rsidR="004878AC" w:rsidRPr="00993017">
        <w:rPr>
          <w:rFonts w:cstheme="minorHAnsi"/>
          <w:noProof/>
          <w:sz w:val="20"/>
          <w:szCs w:val="22"/>
          <w:lang w:val="en-US"/>
        </w:rPr>
        <w:t>2016</w:t>
      </w:r>
      <w:r w:rsidR="002A46C4" w:rsidRPr="00993017">
        <w:rPr>
          <w:rFonts w:cstheme="minorHAnsi"/>
          <w:noProof/>
          <w:sz w:val="20"/>
          <w:szCs w:val="22"/>
          <w:lang w:val="en-US"/>
        </w:rPr>
        <w:t>)</w:t>
      </w:r>
      <w:r w:rsidR="004878AC" w:rsidRPr="00993017">
        <w:rPr>
          <w:rFonts w:cstheme="minorHAnsi"/>
          <w:noProof/>
          <w:sz w:val="20"/>
          <w:szCs w:val="22"/>
          <w:lang w:val="en-US"/>
        </w:rPr>
        <w:t xml:space="preserve">; Hervé et al. </w:t>
      </w:r>
      <w:r w:rsidR="002A46C4" w:rsidRPr="00993017">
        <w:rPr>
          <w:rFonts w:cstheme="minorHAnsi"/>
          <w:noProof/>
          <w:sz w:val="20"/>
          <w:szCs w:val="22"/>
          <w:lang w:val="en-US"/>
        </w:rPr>
        <w:t>(</w:t>
      </w:r>
      <w:r w:rsidR="004878AC" w:rsidRPr="00993017">
        <w:rPr>
          <w:rFonts w:cstheme="minorHAnsi"/>
          <w:noProof/>
          <w:sz w:val="20"/>
          <w:szCs w:val="22"/>
          <w:lang w:val="en-US"/>
        </w:rPr>
        <w:t>2002</w:t>
      </w:r>
      <w:r w:rsidR="002A46C4" w:rsidRPr="00993017">
        <w:rPr>
          <w:rFonts w:cstheme="minorHAnsi"/>
          <w:noProof/>
          <w:sz w:val="20"/>
          <w:szCs w:val="22"/>
          <w:lang w:val="en-US"/>
        </w:rPr>
        <w:t>)</w:t>
      </w:r>
      <w:r w:rsidR="004878AC" w:rsidRPr="00993017">
        <w:rPr>
          <w:rFonts w:cstheme="minorHAnsi"/>
          <w:noProof/>
          <w:sz w:val="20"/>
          <w:szCs w:val="22"/>
          <w:lang w:val="en-US"/>
        </w:rPr>
        <w:t xml:space="preserve">; USSL Staff, </w:t>
      </w:r>
      <w:r w:rsidR="002A46C4" w:rsidRPr="00993017">
        <w:rPr>
          <w:rFonts w:cstheme="minorHAnsi"/>
          <w:noProof/>
          <w:sz w:val="20"/>
          <w:szCs w:val="22"/>
          <w:lang w:val="en-US"/>
        </w:rPr>
        <w:t>(</w:t>
      </w:r>
      <w:r w:rsidR="004878AC" w:rsidRPr="00993017">
        <w:rPr>
          <w:rFonts w:cstheme="minorHAnsi"/>
          <w:noProof/>
          <w:sz w:val="20"/>
          <w:szCs w:val="22"/>
          <w:lang w:val="en-US"/>
        </w:rPr>
        <w:t>1954</w:t>
      </w:r>
      <w:r w:rsidR="002A46C4" w:rsidRPr="00993017">
        <w:rPr>
          <w:rFonts w:cstheme="minorHAnsi"/>
          <w:noProof/>
          <w:sz w:val="20"/>
          <w:szCs w:val="22"/>
          <w:lang w:val="en-US"/>
        </w:rPr>
        <w:t>)</w:t>
      </w:r>
      <w:r w:rsidR="00993017" w:rsidRPr="00993017">
        <w:rPr>
          <w:rFonts w:cstheme="minorHAnsi"/>
          <w:noProof/>
          <w:sz w:val="20"/>
          <w:szCs w:val="22"/>
          <w:lang w:val="en-US"/>
        </w:rPr>
        <w:t xml:space="preserve"> y </w:t>
      </w:r>
      <w:r w:rsidR="00F466A9" w:rsidRPr="00993017">
        <w:rPr>
          <w:rFonts w:cstheme="minorHAnsi"/>
          <w:noProof/>
          <w:sz w:val="20"/>
          <w:szCs w:val="22"/>
          <w:lang w:val="en-US"/>
        </w:rPr>
        <w:t xml:space="preserve"> Eynard et </w:t>
      </w:r>
    </w:p>
    <w:p w14:paraId="2CFAFFFD" w14:textId="77777777" w:rsidR="00234A14" w:rsidRPr="00895715" w:rsidRDefault="00F466A9" w:rsidP="00993017">
      <w:pPr>
        <w:spacing w:after="240" w:line="276" w:lineRule="auto"/>
        <w:rPr>
          <w:rFonts w:cstheme="minorHAnsi"/>
          <w:sz w:val="20"/>
          <w:szCs w:val="22"/>
          <w:lang w:val="es-BO"/>
        </w:rPr>
      </w:pPr>
      <w:r w:rsidRPr="00895715">
        <w:rPr>
          <w:rFonts w:cstheme="minorHAnsi"/>
          <w:noProof/>
          <w:sz w:val="20"/>
          <w:szCs w:val="22"/>
          <w:lang w:val="es-BO"/>
        </w:rPr>
        <w:t xml:space="preserve">al. </w:t>
      </w:r>
      <w:sdt>
        <w:sdtPr>
          <w:rPr>
            <w:rFonts w:cstheme="minorHAnsi"/>
            <w:noProof/>
            <w:sz w:val="20"/>
            <w:szCs w:val="22"/>
            <w:lang w:val="en-US"/>
          </w:rPr>
          <w:id w:val="1968853969"/>
          <w:citation/>
        </w:sdtPr>
        <w:sdtEndPr/>
        <w:sdtContent>
          <w:r w:rsidRPr="00993017">
            <w:rPr>
              <w:rFonts w:cstheme="minorHAnsi"/>
              <w:noProof/>
              <w:sz w:val="20"/>
              <w:szCs w:val="22"/>
              <w:lang w:val="en-US"/>
            </w:rPr>
            <w:fldChar w:fldCharType="begin"/>
          </w:r>
          <w:r w:rsidRPr="00895715">
            <w:rPr>
              <w:rFonts w:cstheme="minorHAnsi"/>
              <w:noProof/>
              <w:sz w:val="20"/>
              <w:szCs w:val="22"/>
              <w:lang w:val="es-BO"/>
            </w:rPr>
            <w:instrText xml:space="preserve">CITATION Eyn05 \n  \t  \l 3082 </w:instrText>
          </w:r>
          <w:r w:rsidRPr="00993017">
            <w:rPr>
              <w:rFonts w:cstheme="minorHAnsi"/>
              <w:noProof/>
              <w:sz w:val="20"/>
              <w:szCs w:val="22"/>
              <w:lang w:val="en-US"/>
            </w:rPr>
            <w:fldChar w:fldCharType="separate"/>
          </w:r>
          <w:r w:rsidR="00FD2114" w:rsidRPr="00895715">
            <w:rPr>
              <w:rFonts w:cstheme="minorHAnsi"/>
              <w:noProof/>
              <w:sz w:val="20"/>
              <w:szCs w:val="22"/>
              <w:lang w:val="es-BO"/>
            </w:rPr>
            <w:t>(2005)</w:t>
          </w:r>
          <w:r w:rsidRPr="00993017">
            <w:rPr>
              <w:rFonts w:cstheme="minorHAnsi"/>
              <w:noProof/>
              <w:sz w:val="20"/>
              <w:szCs w:val="22"/>
              <w:lang w:val="en-US"/>
            </w:rPr>
            <w:fldChar w:fldCharType="end"/>
          </w:r>
        </w:sdtContent>
      </w:sdt>
      <w:r w:rsidR="00091497" w:rsidRPr="00895715">
        <w:rPr>
          <w:rFonts w:cstheme="minorHAnsi"/>
          <w:noProof/>
          <w:sz w:val="20"/>
          <w:szCs w:val="22"/>
          <w:lang w:val="es-BO"/>
        </w:rPr>
        <w:t>.</w:t>
      </w:r>
    </w:p>
    <w:p w14:paraId="343B50CC" w14:textId="77777777" w:rsidR="00993017" w:rsidRDefault="00993017" w:rsidP="00E11977">
      <w:pPr>
        <w:spacing w:after="240" w:line="276" w:lineRule="auto"/>
        <w:jc w:val="both"/>
        <w:rPr>
          <w:rFonts w:cstheme="minorHAnsi"/>
          <w:sz w:val="22"/>
          <w:szCs w:val="22"/>
        </w:rPr>
        <w:sectPr w:rsidR="00993017" w:rsidSect="009B5904">
          <w:footnotePr>
            <w:pos w:val="beneathText"/>
          </w:footnotePr>
          <w:type w:val="continuous"/>
          <w:pgSz w:w="12240" w:h="15840" w:code="1"/>
          <w:pgMar w:top="1440" w:right="1080" w:bottom="1440" w:left="1080" w:header="993" w:footer="720" w:gutter="0"/>
          <w:cols w:space="720"/>
          <w:titlePg/>
          <w:docGrid w:linePitch="360"/>
          <w15:footnoteColumns w:val="1"/>
        </w:sectPr>
      </w:pPr>
    </w:p>
    <w:p w14:paraId="62976B50" w14:textId="77777777" w:rsidR="00253F99" w:rsidRPr="00E11977" w:rsidRDefault="00253F99" w:rsidP="00E11977">
      <w:pPr>
        <w:spacing w:after="240" w:line="276" w:lineRule="auto"/>
        <w:jc w:val="both"/>
        <w:rPr>
          <w:rFonts w:cstheme="minorHAnsi"/>
          <w:sz w:val="22"/>
          <w:szCs w:val="22"/>
        </w:rPr>
      </w:pPr>
      <w:r w:rsidRPr="00E11977">
        <w:rPr>
          <w:rFonts w:cstheme="minorHAnsi"/>
          <w:sz w:val="22"/>
          <w:szCs w:val="22"/>
        </w:rPr>
        <w:lastRenderedPageBreak/>
        <w:t>En virtud de la propiedad de los iones en conducir la corriente eléctrica, la conductividad eléctrica del extracto de saturación (</w:t>
      </w:r>
      <w:proofErr w:type="spellStart"/>
      <w:r w:rsidRPr="00E11977">
        <w:rPr>
          <w:rFonts w:cstheme="minorHAnsi"/>
          <w:sz w:val="22"/>
          <w:szCs w:val="22"/>
        </w:rPr>
        <w:t>CEes</w:t>
      </w:r>
      <w:proofErr w:type="spellEnd"/>
      <w:r w:rsidRPr="00E11977">
        <w:rPr>
          <w:rFonts w:cstheme="minorHAnsi"/>
          <w:sz w:val="22"/>
          <w:szCs w:val="22"/>
        </w:rPr>
        <w:t xml:space="preserve">) es el método más rápido y simple para determinar el total de sales solubles del suelo, teniendo en cuenta que la conducción de la corriente eléctrica es directamente proporcional a la cantidad de iones en solución (Donahue </w:t>
      </w:r>
      <w:r w:rsidRPr="00E11977">
        <w:rPr>
          <w:rFonts w:cstheme="minorHAnsi"/>
          <w:i/>
          <w:sz w:val="22"/>
          <w:szCs w:val="22"/>
        </w:rPr>
        <w:t>et al</w:t>
      </w:r>
      <w:r w:rsidRPr="00E11977">
        <w:rPr>
          <w:rFonts w:cstheme="minorHAnsi"/>
          <w:sz w:val="22"/>
          <w:szCs w:val="22"/>
        </w:rPr>
        <w:t xml:space="preserve">., 1977 citado en Raj </w:t>
      </w:r>
      <w:r w:rsidRPr="00E11977">
        <w:rPr>
          <w:rFonts w:cstheme="minorHAnsi"/>
          <w:i/>
          <w:sz w:val="22"/>
          <w:szCs w:val="22"/>
        </w:rPr>
        <w:t>et al</w:t>
      </w:r>
      <w:r w:rsidRPr="00E11977">
        <w:rPr>
          <w:rFonts w:cstheme="minorHAnsi"/>
          <w:sz w:val="22"/>
          <w:szCs w:val="22"/>
        </w:rPr>
        <w:t>., 2016).</w:t>
      </w:r>
    </w:p>
    <w:p w14:paraId="65FCC7A8" w14:textId="77777777" w:rsidR="008E74F2" w:rsidRPr="00E11977" w:rsidRDefault="009F1DD8" w:rsidP="00E11977">
      <w:pPr>
        <w:spacing w:after="240" w:line="276" w:lineRule="auto"/>
        <w:jc w:val="both"/>
        <w:rPr>
          <w:rFonts w:cstheme="minorHAnsi"/>
          <w:sz w:val="22"/>
          <w:szCs w:val="22"/>
        </w:rPr>
      </w:pPr>
      <w:r w:rsidRPr="00E11977">
        <w:rPr>
          <w:rFonts w:cstheme="minorHAnsi"/>
          <w:sz w:val="22"/>
          <w:szCs w:val="22"/>
        </w:rPr>
        <w:t xml:space="preserve">Los indicadores químicos de salinidad de carácter global utilizados para la caracterización y el diagnóstico de la afectación por la salinidad son la conductividad eléctrica (CE), porcentaje de sodio intercambiable (PSI) y el pH </w:t>
      </w:r>
      <w:r w:rsidR="007B3259" w:rsidRPr="00E11977">
        <w:rPr>
          <w:rFonts w:cstheme="minorHAnsi"/>
          <w:noProof/>
          <w:sz w:val="22"/>
          <w:szCs w:val="22"/>
        </w:rPr>
        <w:t>(Otero et al., 2007; Raj et al., 2016; Hervé et al., 2002; USSL Staff, 1954)</w:t>
      </w:r>
      <w:r w:rsidRPr="00E11977">
        <w:rPr>
          <w:rFonts w:cstheme="minorHAnsi"/>
          <w:sz w:val="22"/>
          <w:szCs w:val="22"/>
        </w:rPr>
        <w:t>, cuyos parámetros permiten separar a los suelos afectados por salinidad en tres grupos</w:t>
      </w:r>
      <w:r w:rsidR="005B17DF" w:rsidRPr="00E11977">
        <w:rPr>
          <w:rFonts w:cstheme="minorHAnsi"/>
          <w:sz w:val="22"/>
          <w:szCs w:val="22"/>
        </w:rPr>
        <w:t xml:space="preserve"> (ver Tabla 2).</w:t>
      </w:r>
    </w:p>
    <w:p w14:paraId="2D8471F1" w14:textId="36CEA423" w:rsidR="005B17DF" w:rsidRPr="008E3AE8" w:rsidRDefault="005B17DF" w:rsidP="008E3AE8">
      <w:pPr>
        <w:pStyle w:val="Descripcin"/>
        <w:keepNext/>
        <w:spacing w:after="240"/>
        <w:jc w:val="both"/>
        <w:rPr>
          <w:rFonts w:cstheme="minorHAnsi"/>
          <w:i w:val="0"/>
          <w:szCs w:val="22"/>
        </w:rPr>
      </w:pPr>
      <w:r w:rsidRPr="008E3AE8">
        <w:rPr>
          <w:rFonts w:cstheme="minorHAnsi"/>
          <w:i w:val="0"/>
          <w:szCs w:val="22"/>
        </w:rPr>
        <w:t xml:space="preserve">Tabla </w:t>
      </w:r>
      <w:r w:rsidR="00E11977" w:rsidRPr="008E3AE8">
        <w:rPr>
          <w:rFonts w:cstheme="minorHAnsi"/>
          <w:i w:val="0"/>
          <w:szCs w:val="22"/>
        </w:rPr>
        <w:fldChar w:fldCharType="begin"/>
      </w:r>
      <w:r w:rsidR="00E11977" w:rsidRPr="008E3AE8">
        <w:rPr>
          <w:rFonts w:cstheme="minorHAnsi"/>
          <w:i w:val="0"/>
          <w:szCs w:val="22"/>
        </w:rPr>
        <w:instrText xml:space="preserve"> SEQ Tabla \* ARABIC </w:instrText>
      </w:r>
      <w:r w:rsidR="00E11977" w:rsidRPr="008E3AE8">
        <w:rPr>
          <w:rFonts w:cstheme="minorHAnsi"/>
          <w:i w:val="0"/>
          <w:szCs w:val="22"/>
        </w:rPr>
        <w:fldChar w:fldCharType="separate"/>
      </w:r>
      <w:r w:rsidR="00B53612">
        <w:rPr>
          <w:rFonts w:cstheme="minorHAnsi"/>
          <w:i w:val="0"/>
          <w:noProof/>
          <w:szCs w:val="22"/>
        </w:rPr>
        <w:t>2</w:t>
      </w:r>
      <w:r w:rsidR="00E11977" w:rsidRPr="008E3AE8">
        <w:rPr>
          <w:rFonts w:cstheme="minorHAnsi"/>
          <w:i w:val="0"/>
          <w:noProof/>
          <w:szCs w:val="22"/>
        </w:rPr>
        <w:fldChar w:fldCharType="end"/>
      </w:r>
      <w:r w:rsidR="000D5888">
        <w:rPr>
          <w:rFonts w:cstheme="minorHAnsi"/>
          <w:i w:val="0"/>
          <w:noProof/>
          <w:szCs w:val="22"/>
        </w:rPr>
        <w:t>.</w:t>
      </w:r>
      <w:r w:rsidRPr="008E3AE8">
        <w:rPr>
          <w:rFonts w:cstheme="minorHAnsi"/>
          <w:i w:val="0"/>
          <w:szCs w:val="22"/>
        </w:rPr>
        <w:t xml:space="preserve"> Indicadores químicos de suelos salinos</w:t>
      </w:r>
      <w:r w:rsidR="00A66A0B" w:rsidRPr="008E3AE8">
        <w:rPr>
          <w:rFonts w:cstheme="minorHAnsi"/>
          <w:i w:val="0"/>
          <w:szCs w:val="22"/>
        </w:rPr>
        <w:t xml:space="preserve"> y </w:t>
      </w:r>
      <w:r w:rsidR="008E3AE8">
        <w:rPr>
          <w:rFonts w:cstheme="minorHAnsi"/>
          <w:i w:val="0"/>
          <w:szCs w:val="22"/>
        </w:rPr>
        <w:t>sódicos.</w:t>
      </w:r>
    </w:p>
    <w:tbl>
      <w:tblPr>
        <w:tblStyle w:val="Tabladelista3-nfasis51"/>
        <w:tblW w:w="0" w:type="auto"/>
        <w:jc w:val="center"/>
        <w:tblBorders>
          <w:top w:val="single" w:sz="4" w:space="0" w:color="auto"/>
          <w:left w:val="none" w:sz="0" w:space="0" w:color="auto"/>
          <w:bottom w:val="single" w:sz="4" w:space="0" w:color="auto"/>
          <w:right w:val="none" w:sz="0" w:space="0" w:color="auto"/>
          <w:insideH w:val="single" w:sz="4" w:space="0" w:color="auto"/>
        </w:tblBorders>
        <w:tblLayout w:type="fixed"/>
        <w:tblLook w:val="04A0" w:firstRow="1" w:lastRow="0" w:firstColumn="1" w:lastColumn="0" w:noHBand="0" w:noVBand="1"/>
      </w:tblPr>
      <w:tblGrid>
        <w:gridCol w:w="1398"/>
        <w:gridCol w:w="616"/>
        <w:gridCol w:w="601"/>
        <w:gridCol w:w="599"/>
        <w:gridCol w:w="1456"/>
      </w:tblGrid>
      <w:tr w:rsidR="005B17DF" w:rsidRPr="00E11977" w14:paraId="23D07922" w14:textId="77777777" w:rsidTr="008E3AE8">
        <w:trPr>
          <w:cnfStyle w:val="100000000000" w:firstRow="1" w:lastRow="0" w:firstColumn="0" w:lastColumn="0" w:oddVBand="0" w:evenVBand="0" w:oddHBand="0" w:evenHBand="0" w:firstRowFirstColumn="0" w:firstRowLastColumn="0" w:lastRowFirstColumn="0" w:lastRowLastColumn="0"/>
          <w:trHeight w:val="284"/>
          <w:jc w:val="center"/>
        </w:trPr>
        <w:tc>
          <w:tcPr>
            <w:cnfStyle w:val="001000000100" w:firstRow="0" w:lastRow="0" w:firstColumn="1" w:lastColumn="0" w:oddVBand="0" w:evenVBand="0" w:oddHBand="0" w:evenHBand="0" w:firstRowFirstColumn="1" w:firstRowLastColumn="0" w:lastRowFirstColumn="0" w:lastRowLastColumn="0"/>
            <w:tcW w:w="1398" w:type="dxa"/>
            <w:tcBorders>
              <w:bottom w:val="none" w:sz="0" w:space="0" w:color="auto"/>
              <w:right w:val="none" w:sz="0" w:space="0" w:color="auto"/>
            </w:tcBorders>
            <w:shd w:val="clear" w:color="auto" w:fill="auto"/>
          </w:tcPr>
          <w:p w14:paraId="4D13F255" w14:textId="77777777" w:rsidR="005B17DF" w:rsidRPr="009A542D" w:rsidRDefault="005B17DF" w:rsidP="009A542D">
            <w:pPr>
              <w:jc w:val="center"/>
              <w:rPr>
                <w:rFonts w:asciiTheme="minorHAnsi" w:hAnsiTheme="minorHAnsi" w:cstheme="minorHAnsi"/>
                <w:color w:val="auto"/>
                <w:sz w:val="20"/>
                <w:lang w:val="es-ES"/>
              </w:rPr>
            </w:pPr>
            <w:r w:rsidRPr="009A542D">
              <w:rPr>
                <w:rFonts w:asciiTheme="minorHAnsi" w:hAnsiTheme="minorHAnsi" w:cstheme="minorHAnsi"/>
                <w:color w:val="auto"/>
                <w:sz w:val="20"/>
                <w:lang w:val="es-ES"/>
              </w:rPr>
              <w:t>Clasificación</w:t>
            </w:r>
          </w:p>
        </w:tc>
        <w:tc>
          <w:tcPr>
            <w:tcW w:w="616" w:type="dxa"/>
            <w:shd w:val="clear" w:color="auto" w:fill="auto"/>
          </w:tcPr>
          <w:p w14:paraId="1144812C" w14:textId="77777777" w:rsidR="005B17DF" w:rsidRPr="009A542D" w:rsidRDefault="005B17DF" w:rsidP="009A542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lang w:val="es-ES"/>
              </w:rPr>
            </w:pPr>
            <w:r w:rsidRPr="009A542D">
              <w:rPr>
                <w:rFonts w:asciiTheme="minorHAnsi" w:hAnsiTheme="minorHAnsi" w:cstheme="minorHAnsi"/>
                <w:color w:val="auto"/>
                <w:sz w:val="20"/>
                <w:lang w:val="es-ES"/>
              </w:rPr>
              <w:t>pH</w:t>
            </w:r>
          </w:p>
        </w:tc>
        <w:tc>
          <w:tcPr>
            <w:tcW w:w="601" w:type="dxa"/>
            <w:shd w:val="clear" w:color="auto" w:fill="auto"/>
          </w:tcPr>
          <w:p w14:paraId="0C1C23BE" w14:textId="77777777" w:rsidR="005B17DF" w:rsidRPr="009A542D" w:rsidRDefault="005B17DF" w:rsidP="009A542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lang w:val="es-ES"/>
              </w:rPr>
            </w:pPr>
            <w:r w:rsidRPr="009A542D">
              <w:rPr>
                <w:rFonts w:asciiTheme="minorHAnsi" w:hAnsiTheme="minorHAnsi" w:cstheme="minorHAnsi"/>
                <w:color w:val="auto"/>
                <w:sz w:val="20"/>
                <w:lang w:val="es-ES"/>
              </w:rPr>
              <w:t>CE (</w:t>
            </w:r>
            <w:proofErr w:type="spellStart"/>
            <w:r w:rsidRPr="009A542D">
              <w:rPr>
                <w:rFonts w:asciiTheme="minorHAnsi" w:hAnsiTheme="minorHAnsi" w:cstheme="minorHAnsi"/>
                <w:color w:val="auto"/>
                <w:sz w:val="20"/>
                <w:lang w:val="es-ES"/>
              </w:rPr>
              <w:t>dS</w:t>
            </w:r>
            <w:proofErr w:type="spellEnd"/>
            <w:r w:rsidRPr="009A542D">
              <w:rPr>
                <w:rFonts w:asciiTheme="minorHAnsi" w:hAnsiTheme="minorHAnsi" w:cstheme="minorHAnsi"/>
                <w:color w:val="auto"/>
                <w:sz w:val="20"/>
                <w:lang w:val="es-ES"/>
              </w:rPr>
              <w:t xml:space="preserve"> m</w:t>
            </w:r>
            <w:r w:rsidRPr="009A542D">
              <w:rPr>
                <w:rFonts w:asciiTheme="minorHAnsi" w:hAnsiTheme="minorHAnsi" w:cstheme="minorHAnsi"/>
                <w:color w:val="auto"/>
                <w:sz w:val="20"/>
                <w:vertAlign w:val="superscript"/>
                <w:lang w:val="es-ES"/>
              </w:rPr>
              <w:t>-1</w:t>
            </w:r>
            <w:r w:rsidRPr="009A542D">
              <w:rPr>
                <w:rFonts w:asciiTheme="minorHAnsi" w:hAnsiTheme="minorHAnsi" w:cstheme="minorHAnsi"/>
                <w:color w:val="auto"/>
                <w:sz w:val="20"/>
                <w:lang w:val="es-ES"/>
              </w:rPr>
              <w:t>)</w:t>
            </w:r>
          </w:p>
        </w:tc>
        <w:tc>
          <w:tcPr>
            <w:tcW w:w="599" w:type="dxa"/>
            <w:shd w:val="clear" w:color="auto" w:fill="auto"/>
          </w:tcPr>
          <w:p w14:paraId="2E93F0B0" w14:textId="77777777" w:rsidR="005B17DF" w:rsidRPr="009A542D" w:rsidRDefault="005B17DF" w:rsidP="009A542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lang w:val="es-ES"/>
              </w:rPr>
            </w:pPr>
            <w:r w:rsidRPr="009A542D">
              <w:rPr>
                <w:rFonts w:asciiTheme="minorHAnsi" w:hAnsiTheme="minorHAnsi" w:cstheme="minorHAnsi"/>
                <w:color w:val="auto"/>
                <w:sz w:val="20"/>
                <w:lang w:val="es-ES"/>
              </w:rPr>
              <w:t>PSI (%)</w:t>
            </w:r>
          </w:p>
        </w:tc>
        <w:tc>
          <w:tcPr>
            <w:tcW w:w="1456" w:type="dxa"/>
            <w:shd w:val="clear" w:color="auto" w:fill="auto"/>
          </w:tcPr>
          <w:p w14:paraId="7C856068" w14:textId="77777777" w:rsidR="005B17DF" w:rsidRPr="009A542D" w:rsidRDefault="005B17DF" w:rsidP="009A542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lang w:val="es-ES"/>
              </w:rPr>
            </w:pPr>
            <w:r w:rsidRPr="009A542D">
              <w:rPr>
                <w:rFonts w:asciiTheme="minorHAnsi" w:hAnsiTheme="minorHAnsi" w:cstheme="minorHAnsi"/>
                <w:color w:val="auto"/>
                <w:sz w:val="20"/>
                <w:lang w:val="es-ES"/>
              </w:rPr>
              <w:t>Proceso</w:t>
            </w:r>
          </w:p>
        </w:tc>
      </w:tr>
      <w:tr w:rsidR="005B17DF" w:rsidRPr="00E11977" w14:paraId="20CAD6FE" w14:textId="77777777" w:rsidTr="008E3AE8">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1398" w:type="dxa"/>
            <w:tcBorders>
              <w:top w:val="none" w:sz="0" w:space="0" w:color="auto"/>
              <w:bottom w:val="none" w:sz="0" w:space="0" w:color="auto"/>
              <w:right w:val="none" w:sz="0" w:space="0" w:color="auto"/>
            </w:tcBorders>
          </w:tcPr>
          <w:p w14:paraId="0FC3D0DD" w14:textId="77777777" w:rsidR="005B17DF" w:rsidRPr="009A542D" w:rsidRDefault="005B17DF" w:rsidP="009A542D">
            <w:pPr>
              <w:jc w:val="both"/>
              <w:rPr>
                <w:rFonts w:asciiTheme="minorHAnsi" w:hAnsiTheme="minorHAnsi" w:cstheme="minorHAnsi"/>
                <w:b w:val="0"/>
                <w:sz w:val="20"/>
                <w:lang w:val="es-ES"/>
              </w:rPr>
            </w:pPr>
            <w:r w:rsidRPr="009A542D">
              <w:rPr>
                <w:rFonts w:asciiTheme="minorHAnsi" w:hAnsiTheme="minorHAnsi" w:cstheme="minorHAnsi"/>
                <w:b w:val="0"/>
                <w:sz w:val="20"/>
                <w:lang w:val="es-ES"/>
              </w:rPr>
              <w:t>Salinos</w:t>
            </w:r>
          </w:p>
        </w:tc>
        <w:tc>
          <w:tcPr>
            <w:tcW w:w="616" w:type="dxa"/>
            <w:tcBorders>
              <w:top w:val="none" w:sz="0" w:space="0" w:color="auto"/>
              <w:bottom w:val="none" w:sz="0" w:space="0" w:color="auto"/>
            </w:tcBorders>
          </w:tcPr>
          <w:p w14:paraId="66307B02" w14:textId="77777777" w:rsidR="005B17DF" w:rsidRPr="009A542D" w:rsidRDefault="005B17DF" w:rsidP="009A542D">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ES"/>
              </w:rPr>
            </w:pPr>
            <w:r w:rsidRPr="009A542D">
              <w:rPr>
                <w:rFonts w:asciiTheme="minorHAnsi" w:hAnsiTheme="minorHAnsi" w:cstheme="minorHAnsi"/>
                <w:sz w:val="20"/>
                <w:lang w:val="es-ES"/>
              </w:rPr>
              <w:t>&lt;8.5</w:t>
            </w:r>
          </w:p>
        </w:tc>
        <w:tc>
          <w:tcPr>
            <w:tcW w:w="601" w:type="dxa"/>
            <w:tcBorders>
              <w:top w:val="none" w:sz="0" w:space="0" w:color="auto"/>
              <w:bottom w:val="none" w:sz="0" w:space="0" w:color="auto"/>
            </w:tcBorders>
          </w:tcPr>
          <w:p w14:paraId="6CEBFBED" w14:textId="77777777" w:rsidR="005B17DF" w:rsidRPr="009A542D" w:rsidRDefault="005B17DF" w:rsidP="009A542D">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ES"/>
              </w:rPr>
            </w:pPr>
            <w:r w:rsidRPr="009A542D">
              <w:rPr>
                <w:rFonts w:asciiTheme="minorHAnsi" w:hAnsiTheme="minorHAnsi" w:cstheme="minorHAnsi"/>
                <w:sz w:val="20"/>
                <w:lang w:val="es-ES"/>
              </w:rPr>
              <w:t>&gt;4</w:t>
            </w:r>
          </w:p>
        </w:tc>
        <w:tc>
          <w:tcPr>
            <w:tcW w:w="599" w:type="dxa"/>
            <w:tcBorders>
              <w:top w:val="none" w:sz="0" w:space="0" w:color="auto"/>
              <w:bottom w:val="none" w:sz="0" w:space="0" w:color="auto"/>
            </w:tcBorders>
          </w:tcPr>
          <w:p w14:paraId="342CAB22" w14:textId="77777777" w:rsidR="005B17DF" w:rsidRPr="009A542D" w:rsidRDefault="005B17DF" w:rsidP="009A542D">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ES"/>
              </w:rPr>
            </w:pPr>
            <w:r w:rsidRPr="009A542D">
              <w:rPr>
                <w:rFonts w:asciiTheme="minorHAnsi" w:hAnsiTheme="minorHAnsi" w:cstheme="minorHAnsi"/>
                <w:sz w:val="20"/>
                <w:lang w:val="es-ES"/>
              </w:rPr>
              <w:t>&lt;15</w:t>
            </w:r>
          </w:p>
        </w:tc>
        <w:tc>
          <w:tcPr>
            <w:tcW w:w="1456" w:type="dxa"/>
            <w:tcBorders>
              <w:top w:val="none" w:sz="0" w:space="0" w:color="auto"/>
              <w:bottom w:val="none" w:sz="0" w:space="0" w:color="auto"/>
            </w:tcBorders>
          </w:tcPr>
          <w:p w14:paraId="30AE10E4" w14:textId="77777777" w:rsidR="005B17DF" w:rsidRPr="009A542D" w:rsidRDefault="005B17DF" w:rsidP="009A542D">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ES"/>
              </w:rPr>
            </w:pPr>
            <w:r w:rsidRPr="009A542D">
              <w:rPr>
                <w:rFonts w:asciiTheme="minorHAnsi" w:hAnsiTheme="minorHAnsi" w:cstheme="minorHAnsi"/>
                <w:sz w:val="20"/>
                <w:lang w:val="es-ES"/>
              </w:rPr>
              <w:t>Salinización</w:t>
            </w:r>
          </w:p>
        </w:tc>
      </w:tr>
      <w:tr w:rsidR="005B17DF" w:rsidRPr="00E11977" w14:paraId="54C701BB" w14:textId="77777777" w:rsidTr="008E3AE8">
        <w:trPr>
          <w:trHeight w:val="284"/>
          <w:jc w:val="center"/>
        </w:trPr>
        <w:tc>
          <w:tcPr>
            <w:cnfStyle w:val="001000000000" w:firstRow="0" w:lastRow="0" w:firstColumn="1" w:lastColumn="0" w:oddVBand="0" w:evenVBand="0" w:oddHBand="0" w:evenHBand="0" w:firstRowFirstColumn="0" w:firstRowLastColumn="0" w:lastRowFirstColumn="0" w:lastRowLastColumn="0"/>
            <w:tcW w:w="1398" w:type="dxa"/>
            <w:tcBorders>
              <w:right w:val="none" w:sz="0" w:space="0" w:color="auto"/>
            </w:tcBorders>
          </w:tcPr>
          <w:p w14:paraId="20A691C9" w14:textId="77777777" w:rsidR="005B17DF" w:rsidRPr="009A542D" w:rsidRDefault="005B17DF" w:rsidP="009A542D">
            <w:pPr>
              <w:jc w:val="both"/>
              <w:rPr>
                <w:rFonts w:asciiTheme="minorHAnsi" w:hAnsiTheme="minorHAnsi" w:cstheme="minorHAnsi"/>
                <w:b w:val="0"/>
                <w:sz w:val="20"/>
                <w:lang w:val="es-ES"/>
              </w:rPr>
            </w:pPr>
            <w:r w:rsidRPr="009A542D">
              <w:rPr>
                <w:rFonts w:asciiTheme="minorHAnsi" w:hAnsiTheme="minorHAnsi" w:cstheme="minorHAnsi"/>
                <w:b w:val="0"/>
                <w:sz w:val="20"/>
                <w:lang w:val="es-ES"/>
              </w:rPr>
              <w:t>Sódicos</w:t>
            </w:r>
          </w:p>
        </w:tc>
        <w:tc>
          <w:tcPr>
            <w:tcW w:w="616" w:type="dxa"/>
          </w:tcPr>
          <w:p w14:paraId="313398BF" w14:textId="77777777" w:rsidR="005B17DF" w:rsidRPr="009A542D" w:rsidRDefault="005B17DF" w:rsidP="009A542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lang w:val="es-ES"/>
              </w:rPr>
            </w:pPr>
            <w:r w:rsidRPr="009A542D">
              <w:rPr>
                <w:rFonts w:asciiTheme="minorHAnsi" w:hAnsiTheme="minorHAnsi" w:cstheme="minorHAnsi"/>
                <w:sz w:val="20"/>
                <w:lang w:val="es-ES"/>
              </w:rPr>
              <w:t>&gt;8.5</w:t>
            </w:r>
          </w:p>
        </w:tc>
        <w:tc>
          <w:tcPr>
            <w:tcW w:w="601" w:type="dxa"/>
          </w:tcPr>
          <w:p w14:paraId="2377B13A" w14:textId="77777777" w:rsidR="005B17DF" w:rsidRPr="009A542D" w:rsidRDefault="005B17DF" w:rsidP="009A542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lang w:val="es-ES"/>
              </w:rPr>
            </w:pPr>
            <w:r w:rsidRPr="009A542D">
              <w:rPr>
                <w:rFonts w:asciiTheme="minorHAnsi" w:hAnsiTheme="minorHAnsi" w:cstheme="minorHAnsi"/>
                <w:sz w:val="20"/>
                <w:lang w:val="es-ES"/>
              </w:rPr>
              <w:t>&lt;4</w:t>
            </w:r>
          </w:p>
        </w:tc>
        <w:tc>
          <w:tcPr>
            <w:tcW w:w="599" w:type="dxa"/>
          </w:tcPr>
          <w:p w14:paraId="41D6CFBE" w14:textId="77777777" w:rsidR="005B17DF" w:rsidRPr="009A542D" w:rsidRDefault="005B17DF" w:rsidP="009A542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lang w:val="es-ES"/>
              </w:rPr>
            </w:pPr>
            <w:r w:rsidRPr="009A542D">
              <w:rPr>
                <w:rFonts w:asciiTheme="minorHAnsi" w:hAnsiTheme="minorHAnsi" w:cstheme="minorHAnsi"/>
                <w:sz w:val="20"/>
                <w:lang w:val="es-ES"/>
              </w:rPr>
              <w:t>&gt;15</w:t>
            </w:r>
          </w:p>
        </w:tc>
        <w:tc>
          <w:tcPr>
            <w:tcW w:w="1456" w:type="dxa"/>
          </w:tcPr>
          <w:p w14:paraId="68EC8569" w14:textId="77777777" w:rsidR="005B17DF" w:rsidRPr="009A542D" w:rsidRDefault="005B17DF" w:rsidP="009A542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lang w:val="es-ES"/>
              </w:rPr>
            </w:pPr>
            <w:proofErr w:type="spellStart"/>
            <w:r w:rsidRPr="009A542D">
              <w:rPr>
                <w:rFonts w:asciiTheme="minorHAnsi" w:hAnsiTheme="minorHAnsi" w:cstheme="minorHAnsi"/>
                <w:sz w:val="20"/>
                <w:lang w:val="es-ES"/>
              </w:rPr>
              <w:t>Sodificación</w:t>
            </w:r>
            <w:proofErr w:type="spellEnd"/>
          </w:p>
        </w:tc>
      </w:tr>
      <w:tr w:rsidR="005B17DF" w:rsidRPr="00E11977" w14:paraId="0A60EE68" w14:textId="77777777" w:rsidTr="008E3AE8">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1398" w:type="dxa"/>
            <w:tcBorders>
              <w:top w:val="none" w:sz="0" w:space="0" w:color="auto"/>
              <w:bottom w:val="none" w:sz="0" w:space="0" w:color="auto"/>
              <w:right w:val="none" w:sz="0" w:space="0" w:color="auto"/>
            </w:tcBorders>
          </w:tcPr>
          <w:p w14:paraId="719A550C" w14:textId="77777777" w:rsidR="005B17DF" w:rsidRPr="009A542D" w:rsidRDefault="005B17DF" w:rsidP="009A542D">
            <w:pPr>
              <w:jc w:val="both"/>
              <w:rPr>
                <w:rFonts w:asciiTheme="minorHAnsi" w:hAnsiTheme="minorHAnsi" w:cstheme="minorHAnsi"/>
                <w:b w:val="0"/>
                <w:sz w:val="20"/>
                <w:lang w:val="es-ES"/>
              </w:rPr>
            </w:pPr>
            <w:r w:rsidRPr="009A542D">
              <w:rPr>
                <w:rFonts w:asciiTheme="minorHAnsi" w:hAnsiTheme="minorHAnsi" w:cstheme="minorHAnsi"/>
                <w:b w:val="0"/>
                <w:sz w:val="20"/>
                <w:lang w:val="es-ES"/>
              </w:rPr>
              <w:t>Salino-Sódicos</w:t>
            </w:r>
          </w:p>
        </w:tc>
        <w:tc>
          <w:tcPr>
            <w:tcW w:w="616" w:type="dxa"/>
            <w:tcBorders>
              <w:top w:val="none" w:sz="0" w:space="0" w:color="auto"/>
              <w:bottom w:val="none" w:sz="0" w:space="0" w:color="auto"/>
            </w:tcBorders>
          </w:tcPr>
          <w:p w14:paraId="48BD9FB3" w14:textId="77777777" w:rsidR="005B17DF" w:rsidRPr="009A542D" w:rsidRDefault="005B17DF" w:rsidP="009A542D">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ES"/>
              </w:rPr>
            </w:pPr>
            <w:r w:rsidRPr="009A542D">
              <w:rPr>
                <w:rFonts w:asciiTheme="minorHAnsi" w:hAnsiTheme="minorHAnsi" w:cstheme="minorHAnsi"/>
                <w:sz w:val="20"/>
                <w:lang w:val="es-ES"/>
              </w:rPr>
              <w:t>&gt;8.5</w:t>
            </w:r>
          </w:p>
        </w:tc>
        <w:tc>
          <w:tcPr>
            <w:tcW w:w="601" w:type="dxa"/>
            <w:tcBorders>
              <w:top w:val="none" w:sz="0" w:space="0" w:color="auto"/>
              <w:bottom w:val="none" w:sz="0" w:space="0" w:color="auto"/>
            </w:tcBorders>
          </w:tcPr>
          <w:p w14:paraId="2DA47710" w14:textId="77777777" w:rsidR="005B17DF" w:rsidRPr="009A542D" w:rsidRDefault="005B17DF" w:rsidP="009A542D">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ES"/>
              </w:rPr>
            </w:pPr>
            <w:r w:rsidRPr="009A542D">
              <w:rPr>
                <w:rFonts w:asciiTheme="minorHAnsi" w:hAnsiTheme="minorHAnsi" w:cstheme="minorHAnsi"/>
                <w:sz w:val="20"/>
                <w:lang w:val="es-ES"/>
              </w:rPr>
              <w:t>&gt;4</w:t>
            </w:r>
          </w:p>
        </w:tc>
        <w:tc>
          <w:tcPr>
            <w:tcW w:w="599" w:type="dxa"/>
            <w:tcBorders>
              <w:top w:val="none" w:sz="0" w:space="0" w:color="auto"/>
              <w:bottom w:val="none" w:sz="0" w:space="0" w:color="auto"/>
            </w:tcBorders>
          </w:tcPr>
          <w:p w14:paraId="19785CE8" w14:textId="77777777" w:rsidR="005B17DF" w:rsidRPr="009A542D" w:rsidRDefault="005B17DF" w:rsidP="009A542D">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ES"/>
              </w:rPr>
            </w:pPr>
            <w:r w:rsidRPr="009A542D">
              <w:rPr>
                <w:rFonts w:asciiTheme="minorHAnsi" w:hAnsiTheme="minorHAnsi" w:cstheme="minorHAnsi"/>
                <w:sz w:val="20"/>
                <w:lang w:val="es-ES"/>
              </w:rPr>
              <w:t>&gt;15</w:t>
            </w:r>
          </w:p>
        </w:tc>
        <w:tc>
          <w:tcPr>
            <w:tcW w:w="1456" w:type="dxa"/>
            <w:tcBorders>
              <w:top w:val="none" w:sz="0" w:space="0" w:color="auto"/>
              <w:bottom w:val="none" w:sz="0" w:space="0" w:color="auto"/>
            </w:tcBorders>
          </w:tcPr>
          <w:p w14:paraId="3990FDAF" w14:textId="77777777" w:rsidR="005B17DF" w:rsidRPr="009A542D" w:rsidRDefault="005B17DF" w:rsidP="009A542D">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ES"/>
              </w:rPr>
            </w:pPr>
            <w:r w:rsidRPr="009A542D">
              <w:rPr>
                <w:rFonts w:asciiTheme="minorHAnsi" w:hAnsiTheme="minorHAnsi" w:cstheme="minorHAnsi"/>
                <w:sz w:val="20"/>
                <w:lang w:val="es-ES"/>
              </w:rPr>
              <w:t>Salinización -</w:t>
            </w:r>
            <w:proofErr w:type="spellStart"/>
            <w:r w:rsidRPr="009A542D">
              <w:rPr>
                <w:rFonts w:asciiTheme="minorHAnsi" w:hAnsiTheme="minorHAnsi" w:cstheme="minorHAnsi"/>
                <w:sz w:val="20"/>
                <w:lang w:val="es-ES"/>
              </w:rPr>
              <w:t>Sodificación</w:t>
            </w:r>
            <w:proofErr w:type="spellEnd"/>
          </w:p>
        </w:tc>
      </w:tr>
    </w:tbl>
    <w:p w14:paraId="43A6B85D" w14:textId="77777777" w:rsidR="005B17DF" w:rsidRPr="00E11977" w:rsidRDefault="005B17DF" w:rsidP="008E3AE8">
      <w:pPr>
        <w:spacing w:after="240" w:line="276" w:lineRule="auto"/>
        <w:ind w:firstLine="0"/>
        <w:jc w:val="both"/>
        <w:rPr>
          <w:rFonts w:cstheme="minorHAnsi"/>
          <w:sz w:val="22"/>
          <w:szCs w:val="22"/>
        </w:rPr>
      </w:pPr>
      <w:r w:rsidRPr="00E11977">
        <w:rPr>
          <w:rFonts w:cstheme="minorHAnsi"/>
          <w:sz w:val="22"/>
          <w:szCs w:val="22"/>
        </w:rPr>
        <w:t xml:space="preserve">Fuente: Otero </w:t>
      </w:r>
      <w:r w:rsidRPr="00E11977">
        <w:rPr>
          <w:rFonts w:cstheme="minorHAnsi"/>
          <w:i/>
          <w:sz w:val="22"/>
          <w:szCs w:val="22"/>
        </w:rPr>
        <w:t>et al</w:t>
      </w:r>
      <w:r w:rsidRPr="00E11977">
        <w:rPr>
          <w:rFonts w:cstheme="minorHAnsi"/>
          <w:sz w:val="22"/>
          <w:szCs w:val="22"/>
        </w:rPr>
        <w:t>. (2007)</w:t>
      </w:r>
      <w:r w:rsidR="000D5888">
        <w:rPr>
          <w:rFonts w:cstheme="minorHAnsi"/>
          <w:sz w:val="22"/>
          <w:szCs w:val="22"/>
        </w:rPr>
        <w:t>.</w:t>
      </w:r>
    </w:p>
    <w:p w14:paraId="6DFBA48B" w14:textId="77777777" w:rsidR="005B17DF" w:rsidRPr="00E11977" w:rsidRDefault="005B17DF" w:rsidP="00E11977">
      <w:pPr>
        <w:pStyle w:val="Prrafodelista"/>
        <w:numPr>
          <w:ilvl w:val="1"/>
          <w:numId w:val="12"/>
        </w:numPr>
        <w:spacing w:after="240" w:line="276" w:lineRule="auto"/>
        <w:jc w:val="both"/>
        <w:rPr>
          <w:rFonts w:cstheme="minorHAnsi"/>
          <w:b/>
          <w:sz w:val="22"/>
          <w:szCs w:val="22"/>
        </w:rPr>
      </w:pPr>
      <w:r w:rsidRPr="00E11977">
        <w:rPr>
          <w:rFonts w:cstheme="minorHAnsi"/>
          <w:b/>
          <w:sz w:val="22"/>
          <w:szCs w:val="22"/>
        </w:rPr>
        <w:t>Parámetros principales para la evaluación de la salinidad</w:t>
      </w:r>
    </w:p>
    <w:p w14:paraId="69E463C0" w14:textId="77777777" w:rsidR="005041C4" w:rsidRPr="00E11977" w:rsidRDefault="005041C4" w:rsidP="00E11977">
      <w:pPr>
        <w:spacing w:after="240" w:line="276" w:lineRule="auto"/>
        <w:jc w:val="both"/>
        <w:rPr>
          <w:rFonts w:cstheme="minorHAnsi"/>
          <w:sz w:val="22"/>
          <w:szCs w:val="22"/>
        </w:rPr>
      </w:pPr>
      <w:proofErr w:type="spellStart"/>
      <w:r w:rsidRPr="00E11977">
        <w:rPr>
          <w:rFonts w:cstheme="minorHAnsi"/>
          <w:sz w:val="22"/>
          <w:szCs w:val="22"/>
        </w:rPr>
        <w:t>Raij</w:t>
      </w:r>
      <w:proofErr w:type="spellEnd"/>
      <w:r w:rsidRPr="00E11977">
        <w:rPr>
          <w:rFonts w:cstheme="minorHAnsi"/>
          <w:sz w:val="22"/>
          <w:szCs w:val="22"/>
        </w:rPr>
        <w:t xml:space="preserve"> </w:t>
      </w:r>
      <w:r w:rsidRPr="00E11977">
        <w:rPr>
          <w:rFonts w:cstheme="minorHAnsi"/>
          <w:i/>
          <w:sz w:val="22"/>
          <w:szCs w:val="22"/>
        </w:rPr>
        <w:t>et al</w:t>
      </w:r>
      <w:r w:rsidRPr="00E11977">
        <w:rPr>
          <w:rFonts w:cstheme="minorHAnsi"/>
          <w:sz w:val="22"/>
          <w:szCs w:val="22"/>
        </w:rPr>
        <w:t xml:space="preserve">. </w:t>
      </w:r>
      <w:r w:rsidR="00A66A0B" w:rsidRPr="00E11977">
        <w:rPr>
          <w:rFonts w:cstheme="minorHAnsi"/>
          <w:sz w:val="22"/>
          <w:szCs w:val="22"/>
        </w:rPr>
        <w:t>(</w:t>
      </w:r>
      <w:r w:rsidRPr="00E11977">
        <w:rPr>
          <w:rFonts w:cstheme="minorHAnsi"/>
          <w:sz w:val="22"/>
          <w:szCs w:val="22"/>
        </w:rPr>
        <w:t>1983</w:t>
      </w:r>
      <w:r w:rsidR="00A66A0B" w:rsidRPr="00E11977">
        <w:rPr>
          <w:rFonts w:cstheme="minorHAnsi"/>
          <w:sz w:val="22"/>
          <w:szCs w:val="22"/>
        </w:rPr>
        <w:t xml:space="preserve">) </w:t>
      </w:r>
      <w:r w:rsidRPr="00E11977">
        <w:rPr>
          <w:rFonts w:cstheme="minorHAnsi"/>
          <w:sz w:val="22"/>
          <w:szCs w:val="22"/>
        </w:rPr>
        <w:t xml:space="preserve">citado en </w:t>
      </w:r>
      <w:r w:rsidRPr="00E11977">
        <w:rPr>
          <w:rFonts w:cstheme="minorHAnsi"/>
          <w:noProof/>
          <w:sz w:val="22"/>
          <w:szCs w:val="22"/>
        </w:rPr>
        <w:t xml:space="preserve">Raj </w:t>
      </w:r>
      <w:r w:rsidRPr="00E11977">
        <w:rPr>
          <w:rFonts w:cstheme="minorHAnsi"/>
          <w:i/>
          <w:noProof/>
          <w:sz w:val="22"/>
          <w:szCs w:val="22"/>
        </w:rPr>
        <w:t>et al</w:t>
      </w:r>
      <w:r w:rsidRPr="00E11977">
        <w:rPr>
          <w:rFonts w:cstheme="minorHAnsi"/>
          <w:noProof/>
          <w:sz w:val="22"/>
          <w:szCs w:val="22"/>
        </w:rPr>
        <w:t xml:space="preserve">. </w:t>
      </w:r>
      <w:r w:rsidR="00A66A0B" w:rsidRPr="00E11977">
        <w:rPr>
          <w:rFonts w:cstheme="minorHAnsi"/>
          <w:noProof/>
          <w:sz w:val="22"/>
          <w:szCs w:val="22"/>
        </w:rPr>
        <w:t>(</w:t>
      </w:r>
      <w:r w:rsidRPr="00E11977">
        <w:rPr>
          <w:rFonts w:cstheme="minorHAnsi"/>
          <w:noProof/>
          <w:sz w:val="22"/>
          <w:szCs w:val="22"/>
        </w:rPr>
        <w:t>2016</w:t>
      </w:r>
      <w:r w:rsidRPr="00E11977">
        <w:rPr>
          <w:rFonts w:cstheme="minorHAnsi"/>
          <w:sz w:val="22"/>
          <w:szCs w:val="22"/>
        </w:rPr>
        <w:t>) indica</w:t>
      </w:r>
      <w:r w:rsidR="00A66A0B" w:rsidRPr="00E11977">
        <w:rPr>
          <w:rFonts w:cstheme="minorHAnsi"/>
          <w:sz w:val="22"/>
          <w:szCs w:val="22"/>
        </w:rPr>
        <w:t>n</w:t>
      </w:r>
      <w:r w:rsidRPr="00E11977">
        <w:rPr>
          <w:rFonts w:cstheme="minorHAnsi"/>
          <w:sz w:val="22"/>
          <w:szCs w:val="22"/>
        </w:rPr>
        <w:t xml:space="preserve"> que diversas medidas de laboratorio son usadas para evaluar la salinidad del suelo, siendo las más importantes:</w:t>
      </w:r>
    </w:p>
    <w:p w14:paraId="79D3B54E" w14:textId="77777777" w:rsidR="005041C4" w:rsidRPr="00E11977" w:rsidRDefault="005041C4" w:rsidP="008E3AE8">
      <w:pPr>
        <w:pStyle w:val="Prrafodelista"/>
        <w:numPr>
          <w:ilvl w:val="0"/>
          <w:numId w:val="34"/>
        </w:numPr>
        <w:spacing w:after="240" w:line="276" w:lineRule="auto"/>
        <w:jc w:val="both"/>
        <w:rPr>
          <w:rFonts w:cstheme="minorHAnsi"/>
          <w:sz w:val="22"/>
          <w:szCs w:val="22"/>
        </w:rPr>
      </w:pPr>
      <w:r w:rsidRPr="00E11977">
        <w:rPr>
          <w:rFonts w:cstheme="minorHAnsi"/>
          <w:sz w:val="22"/>
          <w:szCs w:val="22"/>
        </w:rPr>
        <w:t>pH.</w:t>
      </w:r>
    </w:p>
    <w:p w14:paraId="49DF7B81" w14:textId="77777777" w:rsidR="005041C4" w:rsidRPr="00E11977" w:rsidRDefault="005041C4" w:rsidP="008E3AE8">
      <w:pPr>
        <w:pStyle w:val="Prrafodelista"/>
        <w:numPr>
          <w:ilvl w:val="0"/>
          <w:numId w:val="34"/>
        </w:numPr>
        <w:spacing w:after="240" w:line="276" w:lineRule="auto"/>
        <w:jc w:val="both"/>
        <w:rPr>
          <w:rFonts w:cstheme="minorHAnsi"/>
          <w:sz w:val="22"/>
          <w:szCs w:val="22"/>
        </w:rPr>
      </w:pPr>
      <w:r w:rsidRPr="00E11977">
        <w:rPr>
          <w:rFonts w:cstheme="minorHAnsi"/>
          <w:sz w:val="22"/>
          <w:szCs w:val="22"/>
        </w:rPr>
        <w:t>Conductividad eléctrica del extracto de saturación (</w:t>
      </w:r>
      <w:proofErr w:type="spellStart"/>
      <w:r w:rsidRPr="00E11977">
        <w:rPr>
          <w:rFonts w:cstheme="minorHAnsi"/>
          <w:sz w:val="22"/>
          <w:szCs w:val="22"/>
        </w:rPr>
        <w:t>CEes</w:t>
      </w:r>
      <w:proofErr w:type="spellEnd"/>
      <w:r w:rsidRPr="00E11977">
        <w:rPr>
          <w:rFonts w:cstheme="minorHAnsi"/>
          <w:sz w:val="22"/>
          <w:szCs w:val="22"/>
        </w:rPr>
        <w:t>).</w:t>
      </w:r>
    </w:p>
    <w:p w14:paraId="1D91DB9B" w14:textId="77777777" w:rsidR="005041C4" w:rsidRPr="00E11977" w:rsidRDefault="005041C4" w:rsidP="008E3AE8">
      <w:pPr>
        <w:pStyle w:val="Prrafodelista"/>
        <w:numPr>
          <w:ilvl w:val="0"/>
          <w:numId w:val="34"/>
        </w:numPr>
        <w:spacing w:after="240" w:line="276" w:lineRule="auto"/>
        <w:jc w:val="both"/>
        <w:rPr>
          <w:rFonts w:cstheme="minorHAnsi"/>
          <w:sz w:val="22"/>
          <w:szCs w:val="22"/>
        </w:rPr>
      </w:pPr>
      <w:r w:rsidRPr="00E11977">
        <w:rPr>
          <w:rFonts w:cstheme="minorHAnsi"/>
          <w:sz w:val="22"/>
          <w:szCs w:val="22"/>
        </w:rPr>
        <w:t>Porcentaje de sodio intercambiable (PSI).</w:t>
      </w:r>
    </w:p>
    <w:p w14:paraId="7FA297AE" w14:textId="77777777" w:rsidR="005041C4" w:rsidRPr="00E11977" w:rsidRDefault="005041C4" w:rsidP="008E3AE8">
      <w:pPr>
        <w:pStyle w:val="Prrafodelista"/>
        <w:numPr>
          <w:ilvl w:val="0"/>
          <w:numId w:val="34"/>
        </w:numPr>
        <w:spacing w:after="240" w:line="276" w:lineRule="auto"/>
        <w:jc w:val="both"/>
        <w:rPr>
          <w:rFonts w:cstheme="minorHAnsi"/>
          <w:sz w:val="22"/>
          <w:szCs w:val="22"/>
        </w:rPr>
      </w:pPr>
      <w:r w:rsidRPr="00E11977">
        <w:rPr>
          <w:rFonts w:cstheme="minorHAnsi"/>
          <w:sz w:val="22"/>
          <w:szCs w:val="22"/>
        </w:rPr>
        <w:t xml:space="preserve">Para evaluar el peligro de </w:t>
      </w:r>
      <w:proofErr w:type="spellStart"/>
      <w:r w:rsidRPr="00E11977">
        <w:rPr>
          <w:rFonts w:cstheme="minorHAnsi"/>
          <w:sz w:val="22"/>
          <w:szCs w:val="22"/>
        </w:rPr>
        <w:t>sodificación</w:t>
      </w:r>
      <w:proofErr w:type="spellEnd"/>
      <w:r w:rsidRPr="00E11977">
        <w:rPr>
          <w:rFonts w:cstheme="minorHAnsi"/>
          <w:sz w:val="22"/>
          <w:szCs w:val="22"/>
        </w:rPr>
        <w:t xml:space="preserve"> del suelo por el uso del agua de irrigación se utiliza un </w:t>
      </w:r>
      <w:r w:rsidRPr="00E11977">
        <w:rPr>
          <w:rFonts w:cstheme="minorHAnsi"/>
          <w:sz w:val="22"/>
          <w:szCs w:val="22"/>
        </w:rPr>
        <w:lastRenderedPageBreak/>
        <w:t>índice denominado relación de adsorción de sodio (RAS).</w:t>
      </w:r>
    </w:p>
    <w:p w14:paraId="1BA1EE44" w14:textId="77777777" w:rsidR="005041C4" w:rsidRPr="00E11977" w:rsidRDefault="005041C4" w:rsidP="00E11977">
      <w:pPr>
        <w:pStyle w:val="Prrafodelista"/>
        <w:numPr>
          <w:ilvl w:val="2"/>
          <w:numId w:val="12"/>
        </w:numPr>
        <w:spacing w:after="240" w:line="276" w:lineRule="auto"/>
        <w:jc w:val="both"/>
        <w:rPr>
          <w:rFonts w:cstheme="minorHAnsi"/>
          <w:b/>
          <w:sz w:val="22"/>
          <w:szCs w:val="22"/>
        </w:rPr>
      </w:pPr>
      <w:r w:rsidRPr="00E11977">
        <w:rPr>
          <w:rFonts w:cstheme="minorHAnsi"/>
          <w:b/>
          <w:sz w:val="22"/>
          <w:szCs w:val="22"/>
        </w:rPr>
        <w:t>El pH del suelo</w:t>
      </w:r>
    </w:p>
    <w:p w14:paraId="2E3E6A84" w14:textId="77777777" w:rsidR="005041C4" w:rsidRPr="00E11977" w:rsidRDefault="005041C4" w:rsidP="008E3AE8">
      <w:pPr>
        <w:spacing w:line="276" w:lineRule="auto"/>
        <w:jc w:val="both"/>
        <w:rPr>
          <w:rFonts w:cstheme="minorHAnsi"/>
          <w:noProof/>
          <w:sz w:val="22"/>
          <w:szCs w:val="22"/>
        </w:rPr>
      </w:pPr>
      <w:r w:rsidRPr="00E11977">
        <w:rPr>
          <w:rFonts w:cstheme="minorHAnsi"/>
          <w:sz w:val="22"/>
          <w:szCs w:val="22"/>
        </w:rPr>
        <w:t xml:space="preserve">La reacción de solución del suelo generalmente se expresa en términos de pH, Richards (1954) citado en </w:t>
      </w:r>
      <w:r w:rsidRPr="00E11977">
        <w:rPr>
          <w:rFonts w:cstheme="minorHAnsi"/>
          <w:noProof/>
          <w:sz w:val="22"/>
          <w:szCs w:val="22"/>
        </w:rPr>
        <w:t xml:space="preserve">Raj </w:t>
      </w:r>
      <w:r w:rsidRPr="00E11977">
        <w:rPr>
          <w:rFonts w:cstheme="minorHAnsi"/>
          <w:i/>
          <w:noProof/>
          <w:sz w:val="22"/>
          <w:szCs w:val="22"/>
        </w:rPr>
        <w:t>et al</w:t>
      </w:r>
      <w:r w:rsidRPr="00E11977">
        <w:rPr>
          <w:rFonts w:cstheme="minorHAnsi"/>
          <w:noProof/>
          <w:sz w:val="22"/>
          <w:szCs w:val="22"/>
        </w:rPr>
        <w:t xml:space="preserve">. </w:t>
      </w:r>
      <w:r w:rsidR="004304D8" w:rsidRPr="00E11977">
        <w:rPr>
          <w:rFonts w:cstheme="minorHAnsi"/>
          <w:noProof/>
          <w:sz w:val="22"/>
          <w:szCs w:val="22"/>
        </w:rPr>
        <w:t>(</w:t>
      </w:r>
      <w:r w:rsidRPr="00E11977">
        <w:rPr>
          <w:rFonts w:cstheme="minorHAnsi"/>
          <w:noProof/>
          <w:sz w:val="22"/>
          <w:szCs w:val="22"/>
        </w:rPr>
        <w:t xml:space="preserve">2016) </w:t>
      </w:r>
      <w:r w:rsidR="007874E9" w:rsidRPr="00E11977">
        <w:rPr>
          <w:rFonts w:cstheme="minorHAnsi"/>
          <w:noProof/>
          <w:sz w:val="22"/>
          <w:szCs w:val="22"/>
        </w:rPr>
        <w:t>indica</w:t>
      </w:r>
      <w:r w:rsidRPr="00E11977">
        <w:rPr>
          <w:rFonts w:cstheme="minorHAnsi"/>
          <w:noProof/>
          <w:sz w:val="22"/>
          <w:szCs w:val="22"/>
        </w:rPr>
        <w:t xml:space="preserve"> que este es definido como el logaritmo negativo de la concentracion molar de los iones de hidrogeno, es decir:</w:t>
      </w:r>
    </w:p>
    <w:p w14:paraId="2B890C31" w14:textId="77777777" w:rsidR="005041C4" w:rsidRPr="00E11977" w:rsidRDefault="005041C4" w:rsidP="008E3AE8">
      <w:pPr>
        <w:spacing w:after="240" w:line="276" w:lineRule="auto"/>
        <w:jc w:val="both"/>
        <w:rPr>
          <w:rFonts w:cstheme="minorHAnsi"/>
          <w:sz w:val="22"/>
          <w:szCs w:val="22"/>
        </w:rPr>
      </w:pPr>
      <m:oMathPara>
        <m:oMath>
          <m:r>
            <m:rPr>
              <m:sty m:val="p"/>
            </m:rPr>
            <w:rPr>
              <w:rFonts w:ascii="Cambria Math" w:hAnsi="Cambria Math" w:cstheme="minorHAnsi"/>
              <w:sz w:val="22"/>
              <w:szCs w:val="22"/>
            </w:rPr>
            <m:t xml:space="preserve">pH= </m:t>
          </m:r>
          <m:func>
            <m:funcPr>
              <m:ctrlPr>
                <w:rPr>
                  <w:rFonts w:ascii="Cambria Math" w:hAnsi="Cambria Math" w:cstheme="minorHAnsi"/>
                  <w:sz w:val="22"/>
                  <w:szCs w:val="22"/>
                </w:rPr>
              </m:ctrlPr>
            </m:funcPr>
            <m:fName>
              <m:r>
                <m:rPr>
                  <m:sty m:val="p"/>
                </m:rPr>
                <w:rPr>
                  <w:rFonts w:ascii="Cambria Math" w:hAnsi="Cambria Math" w:cstheme="minorHAnsi"/>
                  <w:sz w:val="22"/>
                  <w:szCs w:val="22"/>
                </w:rPr>
                <m:t>log</m:t>
              </m:r>
            </m:fName>
            <m:e>
              <m:f>
                <m:fPr>
                  <m:ctrlPr>
                    <w:rPr>
                      <w:rFonts w:ascii="Cambria Math" w:hAnsi="Cambria Math" w:cstheme="minorHAnsi"/>
                      <w:sz w:val="22"/>
                      <w:szCs w:val="22"/>
                    </w:rPr>
                  </m:ctrlPr>
                </m:fPr>
                <m:num>
                  <m:r>
                    <m:rPr>
                      <m:sty m:val="p"/>
                    </m:rPr>
                    <w:rPr>
                      <w:rFonts w:ascii="Cambria Math" w:hAnsi="Cambria Math" w:cstheme="minorHAnsi"/>
                      <w:sz w:val="22"/>
                      <w:szCs w:val="22"/>
                    </w:rPr>
                    <m:t>1</m:t>
                  </m:r>
                </m:num>
                <m:den>
                  <m:d>
                    <m:dPr>
                      <m:begChr m:val="["/>
                      <m:endChr m:val="]"/>
                      <m:ctrlPr>
                        <w:rPr>
                          <w:rFonts w:ascii="Cambria Math" w:hAnsi="Cambria Math" w:cstheme="minorHAnsi"/>
                          <w:sz w:val="22"/>
                          <w:szCs w:val="22"/>
                        </w:rPr>
                      </m:ctrlPr>
                    </m:dPr>
                    <m:e>
                      <m:sSup>
                        <m:sSupPr>
                          <m:ctrlPr>
                            <w:rPr>
                              <w:rFonts w:ascii="Cambria Math" w:hAnsi="Cambria Math" w:cstheme="minorHAnsi"/>
                              <w:sz w:val="22"/>
                              <w:szCs w:val="22"/>
                            </w:rPr>
                          </m:ctrlPr>
                        </m:sSupPr>
                        <m:e>
                          <m:r>
                            <m:rPr>
                              <m:sty m:val="p"/>
                            </m:rPr>
                            <w:rPr>
                              <w:rFonts w:ascii="Cambria Math" w:hAnsi="Cambria Math" w:cstheme="minorHAnsi"/>
                              <w:sz w:val="22"/>
                              <w:szCs w:val="22"/>
                            </w:rPr>
                            <m:t>H</m:t>
                          </m:r>
                        </m:e>
                        <m:sup>
                          <m:r>
                            <m:rPr>
                              <m:sty m:val="p"/>
                            </m:rPr>
                            <w:rPr>
                              <w:rFonts w:ascii="Cambria Math" w:hAnsi="Cambria Math" w:cstheme="minorHAnsi"/>
                              <w:sz w:val="22"/>
                              <w:szCs w:val="22"/>
                            </w:rPr>
                            <m:t>+</m:t>
                          </m:r>
                        </m:sup>
                      </m:sSup>
                    </m:e>
                  </m:d>
                </m:den>
              </m:f>
            </m:e>
          </m:func>
          <m:r>
            <m:rPr>
              <m:sty m:val="p"/>
            </m:rPr>
            <w:rPr>
              <w:rFonts w:ascii="Cambria Math" w:hAnsi="Cambria Math" w:cstheme="minorHAnsi"/>
              <w:sz w:val="22"/>
              <w:szCs w:val="22"/>
            </w:rPr>
            <m:t>= -</m:t>
          </m:r>
          <m:func>
            <m:funcPr>
              <m:ctrlPr>
                <w:rPr>
                  <w:rFonts w:ascii="Cambria Math" w:hAnsi="Cambria Math" w:cstheme="minorHAnsi"/>
                  <w:sz w:val="22"/>
                  <w:szCs w:val="22"/>
                </w:rPr>
              </m:ctrlPr>
            </m:funcPr>
            <m:fName>
              <m:r>
                <m:rPr>
                  <m:sty m:val="p"/>
                </m:rPr>
                <w:rPr>
                  <w:rFonts w:ascii="Cambria Math" w:hAnsi="Cambria Math" w:cstheme="minorHAnsi"/>
                  <w:sz w:val="22"/>
                  <w:szCs w:val="22"/>
                </w:rPr>
                <m:t>log</m:t>
              </m:r>
            </m:fName>
            <m:e>
              <m:d>
                <m:dPr>
                  <m:begChr m:val="["/>
                  <m:endChr m:val="]"/>
                  <m:ctrlPr>
                    <w:rPr>
                      <w:rFonts w:ascii="Cambria Math" w:hAnsi="Cambria Math" w:cstheme="minorHAnsi"/>
                      <w:sz w:val="22"/>
                      <w:szCs w:val="22"/>
                    </w:rPr>
                  </m:ctrlPr>
                </m:dPr>
                <m:e>
                  <m:sSup>
                    <m:sSupPr>
                      <m:ctrlPr>
                        <w:rPr>
                          <w:rFonts w:ascii="Cambria Math" w:hAnsi="Cambria Math" w:cstheme="minorHAnsi"/>
                          <w:sz w:val="22"/>
                          <w:szCs w:val="22"/>
                        </w:rPr>
                      </m:ctrlPr>
                    </m:sSupPr>
                    <m:e>
                      <m:r>
                        <m:rPr>
                          <m:sty m:val="p"/>
                        </m:rPr>
                        <w:rPr>
                          <w:rFonts w:ascii="Cambria Math" w:hAnsi="Cambria Math" w:cstheme="minorHAnsi"/>
                          <w:sz w:val="22"/>
                          <w:szCs w:val="22"/>
                        </w:rPr>
                        <m:t>H</m:t>
                      </m:r>
                    </m:e>
                    <m:sup>
                      <m:r>
                        <m:rPr>
                          <m:sty m:val="p"/>
                        </m:rPr>
                        <w:rPr>
                          <w:rFonts w:ascii="Cambria Math" w:hAnsi="Cambria Math" w:cstheme="minorHAnsi"/>
                          <w:sz w:val="22"/>
                          <w:szCs w:val="22"/>
                        </w:rPr>
                        <m:t>+</m:t>
                      </m:r>
                    </m:sup>
                  </m:sSup>
                </m:e>
              </m:d>
            </m:e>
          </m:func>
        </m:oMath>
      </m:oMathPara>
    </w:p>
    <w:p w14:paraId="43A57D28" w14:textId="77777777" w:rsidR="005041C4" w:rsidRPr="00E11977" w:rsidRDefault="005041C4" w:rsidP="00E11977">
      <w:pPr>
        <w:spacing w:after="240" w:line="276" w:lineRule="auto"/>
        <w:jc w:val="both"/>
        <w:rPr>
          <w:rFonts w:cstheme="minorHAnsi"/>
          <w:sz w:val="22"/>
          <w:szCs w:val="22"/>
        </w:rPr>
      </w:pPr>
      <w:r w:rsidRPr="00E11977">
        <w:rPr>
          <w:rFonts w:cstheme="minorHAnsi"/>
          <w:sz w:val="22"/>
          <w:szCs w:val="22"/>
        </w:rPr>
        <w:t>La reacción del suelo puede ser acida, neutra o alcalina, conforme la concentración de iones de hidrogeno (H</w:t>
      </w:r>
      <w:r w:rsidRPr="00E11977">
        <w:rPr>
          <w:rFonts w:cstheme="minorHAnsi"/>
          <w:sz w:val="22"/>
          <w:szCs w:val="22"/>
          <w:vertAlign w:val="superscript"/>
        </w:rPr>
        <w:t>+</w:t>
      </w:r>
      <w:r w:rsidRPr="00E11977">
        <w:rPr>
          <w:rFonts w:cstheme="minorHAnsi"/>
          <w:sz w:val="22"/>
          <w:szCs w:val="22"/>
        </w:rPr>
        <w:t>) o hidroxilo (OH</w:t>
      </w:r>
      <w:r w:rsidRPr="00E11977">
        <w:rPr>
          <w:rFonts w:cstheme="minorHAnsi"/>
          <w:sz w:val="22"/>
          <w:szCs w:val="22"/>
          <w:vertAlign w:val="superscript"/>
        </w:rPr>
        <w:t>-</w:t>
      </w:r>
      <w:r w:rsidRPr="00E11977">
        <w:rPr>
          <w:rFonts w:cstheme="minorHAnsi"/>
          <w:sz w:val="22"/>
          <w:szCs w:val="22"/>
        </w:rPr>
        <w:t>). Cuando hay predominio de iones de H</w:t>
      </w:r>
      <w:r w:rsidRPr="00E11977">
        <w:rPr>
          <w:rFonts w:cstheme="minorHAnsi"/>
          <w:sz w:val="22"/>
          <w:szCs w:val="22"/>
          <w:vertAlign w:val="superscript"/>
        </w:rPr>
        <w:t xml:space="preserve">+ </w:t>
      </w:r>
      <w:r w:rsidRPr="00E11977">
        <w:rPr>
          <w:rFonts w:cstheme="minorHAnsi"/>
          <w:sz w:val="22"/>
          <w:szCs w:val="22"/>
        </w:rPr>
        <w:t>sobre los iones OH</w:t>
      </w:r>
      <w:r w:rsidRPr="00E11977">
        <w:rPr>
          <w:rFonts w:cstheme="minorHAnsi"/>
          <w:sz w:val="22"/>
          <w:szCs w:val="22"/>
          <w:vertAlign w:val="superscript"/>
        </w:rPr>
        <w:t>+</w:t>
      </w:r>
      <w:r w:rsidRPr="00E11977">
        <w:rPr>
          <w:rFonts w:cstheme="minorHAnsi"/>
          <w:sz w:val="22"/>
          <w:szCs w:val="22"/>
        </w:rPr>
        <w:t xml:space="preserve"> la relación es acida, y en caso contrario es alcalino. En situaciones donde las concentraciones de iones H</w:t>
      </w:r>
      <w:r w:rsidRPr="00E11977">
        <w:rPr>
          <w:rFonts w:cstheme="minorHAnsi"/>
          <w:sz w:val="22"/>
          <w:szCs w:val="22"/>
          <w:vertAlign w:val="superscript"/>
        </w:rPr>
        <w:t>+</w:t>
      </w:r>
      <w:r w:rsidRPr="00E11977">
        <w:rPr>
          <w:rFonts w:cstheme="minorHAnsi"/>
          <w:sz w:val="22"/>
          <w:szCs w:val="22"/>
        </w:rPr>
        <w:t xml:space="preserve"> y OH</w:t>
      </w:r>
      <w:r w:rsidRPr="00E11977">
        <w:rPr>
          <w:rFonts w:cstheme="minorHAnsi"/>
          <w:sz w:val="22"/>
          <w:szCs w:val="22"/>
          <w:vertAlign w:val="superscript"/>
        </w:rPr>
        <w:t>+</w:t>
      </w:r>
      <w:r w:rsidRPr="00E11977">
        <w:rPr>
          <w:rFonts w:cstheme="minorHAnsi"/>
          <w:sz w:val="22"/>
          <w:szCs w:val="22"/>
        </w:rPr>
        <w:t xml:space="preserve"> son iguales, se dice que las reacciones son neutras.</w:t>
      </w:r>
    </w:p>
    <w:p w14:paraId="3EBF3AB4" w14:textId="77777777" w:rsidR="00065CC2" w:rsidRPr="00E11977" w:rsidRDefault="00065CC2" w:rsidP="00E11977">
      <w:pPr>
        <w:spacing w:after="240" w:line="276" w:lineRule="auto"/>
        <w:jc w:val="both"/>
        <w:rPr>
          <w:rFonts w:cstheme="minorHAnsi"/>
          <w:sz w:val="22"/>
          <w:szCs w:val="22"/>
        </w:rPr>
      </w:pPr>
      <w:r w:rsidRPr="00E11977">
        <w:rPr>
          <w:rFonts w:cstheme="minorHAnsi"/>
          <w:sz w:val="22"/>
          <w:szCs w:val="22"/>
        </w:rPr>
        <w:t xml:space="preserve">Según </w:t>
      </w:r>
      <w:r w:rsidR="00131E56" w:rsidRPr="00E11977">
        <w:rPr>
          <w:rFonts w:cstheme="minorHAnsi"/>
          <w:noProof/>
          <w:sz w:val="22"/>
          <w:szCs w:val="22"/>
        </w:rPr>
        <w:t xml:space="preserve">Garcia et al. </w:t>
      </w:r>
      <w:r w:rsidR="006D74F8" w:rsidRPr="00E11977">
        <w:rPr>
          <w:rFonts w:cstheme="minorHAnsi"/>
          <w:noProof/>
          <w:sz w:val="22"/>
          <w:szCs w:val="22"/>
        </w:rPr>
        <w:t>(</w:t>
      </w:r>
      <w:r w:rsidR="00131E56" w:rsidRPr="00E11977">
        <w:rPr>
          <w:rFonts w:cstheme="minorHAnsi"/>
          <w:noProof/>
          <w:sz w:val="22"/>
          <w:szCs w:val="22"/>
        </w:rPr>
        <w:t>2004)</w:t>
      </w:r>
      <w:r w:rsidR="00BF4E1A" w:rsidRPr="00E11977">
        <w:rPr>
          <w:rFonts w:cstheme="minorHAnsi"/>
          <w:sz w:val="22"/>
          <w:szCs w:val="22"/>
        </w:rPr>
        <w:t>, el pH puede venir medido en agua o en cloruro potásico. El valor de pH medido en cloruro potásico va a ser siempre menor que en agua. El pH del suelo nos va a dar idea de la movilidad de los nutrientes, variedades más aconsejables, toxicidades, actividad microbiana, etc. En la Tabla 3 se expresa la denominación de los suelos según el pH</w:t>
      </w:r>
    </w:p>
    <w:p w14:paraId="493BD6B1" w14:textId="4E68F2DF" w:rsidR="00BF4E1A" w:rsidRPr="008E3AE8" w:rsidRDefault="00BF4E1A" w:rsidP="00E11977">
      <w:pPr>
        <w:pStyle w:val="Descripcin"/>
        <w:keepNext/>
        <w:spacing w:after="240" w:line="276" w:lineRule="auto"/>
        <w:rPr>
          <w:rFonts w:cstheme="minorHAnsi"/>
          <w:i w:val="0"/>
          <w:szCs w:val="22"/>
        </w:rPr>
      </w:pPr>
      <w:r w:rsidRPr="008E3AE8">
        <w:rPr>
          <w:rFonts w:cstheme="minorHAnsi"/>
          <w:i w:val="0"/>
          <w:szCs w:val="22"/>
        </w:rPr>
        <w:t xml:space="preserve">Tabla </w:t>
      </w:r>
      <w:r w:rsidR="00E11977" w:rsidRPr="008E3AE8">
        <w:rPr>
          <w:rFonts w:cstheme="minorHAnsi"/>
          <w:i w:val="0"/>
          <w:szCs w:val="22"/>
        </w:rPr>
        <w:fldChar w:fldCharType="begin"/>
      </w:r>
      <w:r w:rsidR="00E11977" w:rsidRPr="008E3AE8">
        <w:rPr>
          <w:rFonts w:cstheme="minorHAnsi"/>
          <w:i w:val="0"/>
          <w:szCs w:val="22"/>
        </w:rPr>
        <w:instrText xml:space="preserve"> SEQ Tabla \* ARABIC </w:instrText>
      </w:r>
      <w:r w:rsidR="00E11977" w:rsidRPr="008E3AE8">
        <w:rPr>
          <w:rFonts w:cstheme="minorHAnsi"/>
          <w:i w:val="0"/>
          <w:szCs w:val="22"/>
        </w:rPr>
        <w:fldChar w:fldCharType="separate"/>
      </w:r>
      <w:r w:rsidR="00B53612">
        <w:rPr>
          <w:rFonts w:cstheme="minorHAnsi"/>
          <w:i w:val="0"/>
          <w:noProof/>
          <w:szCs w:val="22"/>
        </w:rPr>
        <w:t>3</w:t>
      </w:r>
      <w:r w:rsidR="00E11977" w:rsidRPr="008E3AE8">
        <w:rPr>
          <w:rFonts w:cstheme="minorHAnsi"/>
          <w:i w:val="0"/>
          <w:noProof/>
          <w:szCs w:val="22"/>
        </w:rPr>
        <w:fldChar w:fldCharType="end"/>
      </w:r>
      <w:r w:rsidR="000D5888">
        <w:rPr>
          <w:rFonts w:cstheme="minorHAnsi"/>
          <w:i w:val="0"/>
          <w:noProof/>
          <w:szCs w:val="22"/>
        </w:rPr>
        <w:t>.</w:t>
      </w:r>
      <w:r w:rsidRPr="008E3AE8">
        <w:rPr>
          <w:rFonts w:cstheme="minorHAnsi"/>
          <w:i w:val="0"/>
          <w:szCs w:val="22"/>
        </w:rPr>
        <w:t xml:space="preserve"> Denominación de los suelos según el pH</w:t>
      </w:r>
      <w:r w:rsidR="008E3AE8">
        <w:rPr>
          <w:rFonts w:cstheme="minorHAnsi"/>
          <w:i w:val="0"/>
          <w:szCs w:val="22"/>
        </w:rPr>
        <w:t>.</w:t>
      </w:r>
    </w:p>
    <w:tbl>
      <w:tblPr>
        <w:tblStyle w:val="Tabladelista3-nfasis51"/>
        <w:tblW w:w="0" w:type="auto"/>
        <w:tblBorders>
          <w:top w:val="single" w:sz="4" w:space="0" w:color="auto"/>
          <w:left w:val="none" w:sz="0" w:space="0" w:color="auto"/>
          <w:bottom w:val="single" w:sz="4" w:space="0" w:color="auto"/>
          <w:right w:val="none" w:sz="0" w:space="0" w:color="auto"/>
          <w:insideH w:val="single" w:sz="4" w:space="0" w:color="auto"/>
        </w:tblBorders>
        <w:tblLook w:val="04A0" w:firstRow="1" w:lastRow="0" w:firstColumn="1" w:lastColumn="0" w:noHBand="0" w:noVBand="1"/>
      </w:tblPr>
      <w:tblGrid>
        <w:gridCol w:w="1418"/>
        <w:gridCol w:w="3262"/>
      </w:tblGrid>
      <w:tr w:rsidR="00BF4E1A" w:rsidRPr="00E11977" w14:paraId="433B066A" w14:textId="77777777" w:rsidTr="008E3AE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18" w:type="dxa"/>
            <w:tcBorders>
              <w:bottom w:val="none" w:sz="0" w:space="0" w:color="auto"/>
              <w:right w:val="none" w:sz="0" w:space="0" w:color="auto"/>
            </w:tcBorders>
            <w:shd w:val="clear" w:color="auto" w:fill="auto"/>
          </w:tcPr>
          <w:p w14:paraId="17A83333" w14:textId="77777777" w:rsidR="00BF4E1A" w:rsidRPr="008E3AE8" w:rsidRDefault="00BF4E1A" w:rsidP="008E3AE8">
            <w:pPr>
              <w:jc w:val="center"/>
              <w:rPr>
                <w:rFonts w:asciiTheme="minorHAnsi" w:hAnsiTheme="minorHAnsi" w:cstheme="minorHAnsi"/>
                <w:color w:val="auto"/>
                <w:sz w:val="22"/>
              </w:rPr>
            </w:pPr>
            <w:r w:rsidRPr="008E3AE8">
              <w:rPr>
                <w:rFonts w:asciiTheme="minorHAnsi" w:hAnsiTheme="minorHAnsi" w:cstheme="minorHAnsi"/>
                <w:color w:val="auto"/>
                <w:sz w:val="22"/>
              </w:rPr>
              <w:t>pH</w:t>
            </w:r>
          </w:p>
        </w:tc>
        <w:tc>
          <w:tcPr>
            <w:tcW w:w="3262" w:type="dxa"/>
            <w:shd w:val="clear" w:color="auto" w:fill="auto"/>
          </w:tcPr>
          <w:p w14:paraId="2AC0D869" w14:textId="77777777" w:rsidR="00BF4E1A" w:rsidRPr="008E3AE8" w:rsidRDefault="00BF4E1A" w:rsidP="008E3AE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rPr>
            </w:pPr>
            <w:proofErr w:type="spellStart"/>
            <w:r w:rsidRPr="008E3AE8">
              <w:rPr>
                <w:rFonts w:asciiTheme="minorHAnsi" w:hAnsiTheme="minorHAnsi" w:cstheme="minorHAnsi"/>
                <w:color w:val="auto"/>
                <w:sz w:val="22"/>
              </w:rPr>
              <w:t>Denominación</w:t>
            </w:r>
            <w:proofErr w:type="spellEnd"/>
            <w:r w:rsidRPr="008E3AE8">
              <w:rPr>
                <w:rFonts w:asciiTheme="minorHAnsi" w:hAnsiTheme="minorHAnsi" w:cstheme="minorHAnsi"/>
                <w:color w:val="auto"/>
                <w:sz w:val="22"/>
              </w:rPr>
              <w:t xml:space="preserve"> de </w:t>
            </w:r>
            <w:proofErr w:type="spellStart"/>
            <w:r w:rsidRPr="008E3AE8">
              <w:rPr>
                <w:rFonts w:asciiTheme="minorHAnsi" w:hAnsiTheme="minorHAnsi" w:cstheme="minorHAnsi"/>
                <w:color w:val="auto"/>
                <w:sz w:val="22"/>
              </w:rPr>
              <w:t>los</w:t>
            </w:r>
            <w:proofErr w:type="spellEnd"/>
            <w:r w:rsidRPr="008E3AE8">
              <w:rPr>
                <w:rFonts w:asciiTheme="minorHAnsi" w:hAnsiTheme="minorHAnsi" w:cstheme="minorHAnsi"/>
                <w:color w:val="auto"/>
                <w:sz w:val="22"/>
              </w:rPr>
              <w:t xml:space="preserve"> </w:t>
            </w:r>
            <w:proofErr w:type="spellStart"/>
            <w:r w:rsidRPr="008E3AE8">
              <w:rPr>
                <w:rFonts w:asciiTheme="minorHAnsi" w:hAnsiTheme="minorHAnsi" w:cstheme="minorHAnsi"/>
                <w:color w:val="auto"/>
                <w:sz w:val="22"/>
              </w:rPr>
              <w:t>suelos</w:t>
            </w:r>
            <w:proofErr w:type="spellEnd"/>
          </w:p>
        </w:tc>
      </w:tr>
      <w:tr w:rsidR="00BF4E1A" w:rsidRPr="00E11977" w14:paraId="52D9BD0B" w14:textId="77777777" w:rsidTr="008E3A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none" w:sz="0" w:space="0" w:color="auto"/>
              <w:bottom w:val="none" w:sz="0" w:space="0" w:color="auto"/>
              <w:right w:val="none" w:sz="0" w:space="0" w:color="auto"/>
            </w:tcBorders>
            <w:shd w:val="clear" w:color="auto" w:fill="auto"/>
          </w:tcPr>
          <w:p w14:paraId="4A71FB48" w14:textId="77777777" w:rsidR="00BF4E1A" w:rsidRPr="008E3AE8" w:rsidRDefault="00BF4E1A" w:rsidP="008E3AE8">
            <w:pPr>
              <w:jc w:val="center"/>
              <w:rPr>
                <w:rFonts w:asciiTheme="minorHAnsi" w:hAnsiTheme="minorHAnsi" w:cstheme="minorHAnsi"/>
                <w:b w:val="0"/>
                <w:sz w:val="22"/>
              </w:rPr>
            </w:pPr>
            <w:r w:rsidRPr="008E3AE8">
              <w:rPr>
                <w:rFonts w:asciiTheme="minorHAnsi" w:hAnsiTheme="minorHAnsi" w:cstheme="minorHAnsi"/>
                <w:b w:val="0"/>
                <w:sz w:val="22"/>
              </w:rPr>
              <w:t>3 – 4.5</w:t>
            </w:r>
          </w:p>
        </w:tc>
        <w:tc>
          <w:tcPr>
            <w:tcW w:w="3262" w:type="dxa"/>
            <w:tcBorders>
              <w:top w:val="none" w:sz="0" w:space="0" w:color="auto"/>
              <w:bottom w:val="none" w:sz="0" w:space="0" w:color="auto"/>
            </w:tcBorders>
            <w:shd w:val="clear" w:color="auto" w:fill="auto"/>
          </w:tcPr>
          <w:p w14:paraId="11C1CCC8" w14:textId="77777777" w:rsidR="00BF4E1A" w:rsidRPr="008E3AE8" w:rsidRDefault="00BF4E1A" w:rsidP="008E3AE8">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roofErr w:type="spellStart"/>
            <w:r w:rsidRPr="008E3AE8">
              <w:rPr>
                <w:rFonts w:asciiTheme="minorHAnsi" w:hAnsiTheme="minorHAnsi" w:cstheme="minorHAnsi"/>
                <w:sz w:val="22"/>
              </w:rPr>
              <w:t>Suelos</w:t>
            </w:r>
            <w:proofErr w:type="spellEnd"/>
            <w:r w:rsidRPr="008E3AE8">
              <w:rPr>
                <w:rFonts w:asciiTheme="minorHAnsi" w:hAnsiTheme="minorHAnsi" w:cstheme="minorHAnsi"/>
                <w:sz w:val="22"/>
              </w:rPr>
              <w:t xml:space="preserve"> </w:t>
            </w:r>
            <w:proofErr w:type="spellStart"/>
            <w:r w:rsidRPr="008E3AE8">
              <w:rPr>
                <w:rFonts w:asciiTheme="minorHAnsi" w:hAnsiTheme="minorHAnsi" w:cstheme="minorHAnsi"/>
                <w:sz w:val="22"/>
              </w:rPr>
              <w:t>extremadamente</w:t>
            </w:r>
            <w:proofErr w:type="spellEnd"/>
            <w:r w:rsidRPr="008E3AE8">
              <w:rPr>
                <w:rFonts w:asciiTheme="minorHAnsi" w:hAnsiTheme="minorHAnsi" w:cstheme="minorHAnsi"/>
                <w:sz w:val="22"/>
              </w:rPr>
              <w:t xml:space="preserve"> </w:t>
            </w:r>
            <w:proofErr w:type="spellStart"/>
            <w:r w:rsidRPr="008E3AE8">
              <w:rPr>
                <w:rFonts w:asciiTheme="minorHAnsi" w:hAnsiTheme="minorHAnsi" w:cstheme="minorHAnsi"/>
                <w:sz w:val="22"/>
              </w:rPr>
              <w:t>ácidos</w:t>
            </w:r>
            <w:proofErr w:type="spellEnd"/>
          </w:p>
        </w:tc>
      </w:tr>
      <w:tr w:rsidR="00BF4E1A" w:rsidRPr="00E11977" w14:paraId="3CB05641" w14:textId="77777777" w:rsidTr="008E3AE8">
        <w:tc>
          <w:tcPr>
            <w:cnfStyle w:val="001000000000" w:firstRow="0" w:lastRow="0" w:firstColumn="1" w:lastColumn="0" w:oddVBand="0" w:evenVBand="0" w:oddHBand="0" w:evenHBand="0" w:firstRowFirstColumn="0" w:firstRowLastColumn="0" w:lastRowFirstColumn="0" w:lastRowLastColumn="0"/>
            <w:tcW w:w="1418" w:type="dxa"/>
            <w:tcBorders>
              <w:right w:val="none" w:sz="0" w:space="0" w:color="auto"/>
            </w:tcBorders>
            <w:shd w:val="clear" w:color="auto" w:fill="auto"/>
          </w:tcPr>
          <w:p w14:paraId="0636252B" w14:textId="77777777" w:rsidR="00BF4E1A" w:rsidRPr="008E3AE8" w:rsidRDefault="00BF4E1A" w:rsidP="008E3AE8">
            <w:pPr>
              <w:jc w:val="center"/>
              <w:rPr>
                <w:rFonts w:asciiTheme="minorHAnsi" w:hAnsiTheme="minorHAnsi" w:cstheme="minorHAnsi"/>
                <w:b w:val="0"/>
                <w:sz w:val="22"/>
              </w:rPr>
            </w:pPr>
            <w:r w:rsidRPr="008E3AE8">
              <w:rPr>
                <w:rFonts w:asciiTheme="minorHAnsi" w:hAnsiTheme="minorHAnsi" w:cstheme="minorHAnsi"/>
                <w:b w:val="0"/>
                <w:sz w:val="22"/>
              </w:rPr>
              <w:t>4.5 – 5</w:t>
            </w:r>
          </w:p>
        </w:tc>
        <w:tc>
          <w:tcPr>
            <w:tcW w:w="3262" w:type="dxa"/>
            <w:shd w:val="clear" w:color="auto" w:fill="auto"/>
          </w:tcPr>
          <w:p w14:paraId="663C91C0" w14:textId="77777777" w:rsidR="00BF4E1A" w:rsidRPr="008E3AE8" w:rsidRDefault="00BF4E1A" w:rsidP="008E3AE8">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proofErr w:type="spellStart"/>
            <w:r w:rsidRPr="008E3AE8">
              <w:rPr>
                <w:rFonts w:asciiTheme="minorHAnsi" w:hAnsiTheme="minorHAnsi" w:cstheme="minorHAnsi"/>
                <w:sz w:val="22"/>
              </w:rPr>
              <w:t>Suelos</w:t>
            </w:r>
            <w:proofErr w:type="spellEnd"/>
            <w:r w:rsidRPr="008E3AE8">
              <w:rPr>
                <w:rFonts w:asciiTheme="minorHAnsi" w:hAnsiTheme="minorHAnsi" w:cstheme="minorHAnsi"/>
                <w:sz w:val="22"/>
              </w:rPr>
              <w:t xml:space="preserve"> </w:t>
            </w:r>
            <w:proofErr w:type="spellStart"/>
            <w:r w:rsidRPr="008E3AE8">
              <w:rPr>
                <w:rFonts w:asciiTheme="minorHAnsi" w:hAnsiTheme="minorHAnsi" w:cstheme="minorHAnsi"/>
                <w:sz w:val="22"/>
              </w:rPr>
              <w:t>fuertemente</w:t>
            </w:r>
            <w:proofErr w:type="spellEnd"/>
            <w:r w:rsidRPr="008E3AE8">
              <w:rPr>
                <w:rFonts w:asciiTheme="minorHAnsi" w:hAnsiTheme="minorHAnsi" w:cstheme="minorHAnsi"/>
                <w:sz w:val="22"/>
              </w:rPr>
              <w:t xml:space="preserve"> </w:t>
            </w:r>
            <w:proofErr w:type="spellStart"/>
            <w:r w:rsidRPr="008E3AE8">
              <w:rPr>
                <w:rFonts w:asciiTheme="minorHAnsi" w:hAnsiTheme="minorHAnsi" w:cstheme="minorHAnsi"/>
                <w:sz w:val="22"/>
              </w:rPr>
              <w:t>ácidos</w:t>
            </w:r>
            <w:proofErr w:type="spellEnd"/>
          </w:p>
        </w:tc>
      </w:tr>
      <w:tr w:rsidR="00BF4E1A" w:rsidRPr="00E11977" w14:paraId="1F5E1CB5" w14:textId="77777777" w:rsidTr="008E3A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none" w:sz="0" w:space="0" w:color="auto"/>
              <w:bottom w:val="none" w:sz="0" w:space="0" w:color="auto"/>
              <w:right w:val="none" w:sz="0" w:space="0" w:color="auto"/>
            </w:tcBorders>
            <w:shd w:val="clear" w:color="auto" w:fill="auto"/>
          </w:tcPr>
          <w:p w14:paraId="53E9DDD8" w14:textId="77777777" w:rsidR="00BF4E1A" w:rsidRPr="008E3AE8" w:rsidRDefault="00BF4E1A" w:rsidP="008E3AE8">
            <w:pPr>
              <w:jc w:val="center"/>
              <w:rPr>
                <w:rFonts w:asciiTheme="minorHAnsi" w:hAnsiTheme="minorHAnsi" w:cstheme="minorHAnsi"/>
                <w:b w:val="0"/>
                <w:sz w:val="22"/>
              </w:rPr>
            </w:pPr>
            <w:r w:rsidRPr="008E3AE8">
              <w:rPr>
                <w:rFonts w:asciiTheme="minorHAnsi" w:hAnsiTheme="minorHAnsi" w:cstheme="minorHAnsi"/>
                <w:b w:val="0"/>
                <w:sz w:val="22"/>
              </w:rPr>
              <w:t>5 – 5.5</w:t>
            </w:r>
          </w:p>
        </w:tc>
        <w:tc>
          <w:tcPr>
            <w:tcW w:w="3262" w:type="dxa"/>
            <w:tcBorders>
              <w:top w:val="none" w:sz="0" w:space="0" w:color="auto"/>
              <w:bottom w:val="none" w:sz="0" w:space="0" w:color="auto"/>
            </w:tcBorders>
            <w:shd w:val="clear" w:color="auto" w:fill="auto"/>
          </w:tcPr>
          <w:p w14:paraId="4DF08654" w14:textId="77777777" w:rsidR="00BF4E1A" w:rsidRPr="008E3AE8" w:rsidRDefault="00BF4E1A" w:rsidP="008E3AE8">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roofErr w:type="spellStart"/>
            <w:r w:rsidRPr="008E3AE8">
              <w:rPr>
                <w:rFonts w:asciiTheme="minorHAnsi" w:hAnsiTheme="minorHAnsi" w:cstheme="minorHAnsi"/>
                <w:sz w:val="22"/>
              </w:rPr>
              <w:t>Suelos</w:t>
            </w:r>
            <w:proofErr w:type="spellEnd"/>
            <w:r w:rsidRPr="008E3AE8">
              <w:rPr>
                <w:rFonts w:asciiTheme="minorHAnsi" w:hAnsiTheme="minorHAnsi" w:cstheme="minorHAnsi"/>
                <w:sz w:val="22"/>
              </w:rPr>
              <w:t xml:space="preserve"> </w:t>
            </w:r>
            <w:proofErr w:type="spellStart"/>
            <w:r w:rsidRPr="008E3AE8">
              <w:rPr>
                <w:rFonts w:asciiTheme="minorHAnsi" w:hAnsiTheme="minorHAnsi" w:cstheme="minorHAnsi"/>
                <w:sz w:val="22"/>
              </w:rPr>
              <w:t>muy</w:t>
            </w:r>
            <w:proofErr w:type="spellEnd"/>
            <w:r w:rsidRPr="008E3AE8">
              <w:rPr>
                <w:rFonts w:asciiTheme="minorHAnsi" w:hAnsiTheme="minorHAnsi" w:cstheme="minorHAnsi"/>
                <w:sz w:val="22"/>
              </w:rPr>
              <w:t xml:space="preserve"> </w:t>
            </w:r>
            <w:proofErr w:type="spellStart"/>
            <w:r w:rsidRPr="008E3AE8">
              <w:rPr>
                <w:rFonts w:asciiTheme="minorHAnsi" w:hAnsiTheme="minorHAnsi" w:cstheme="minorHAnsi"/>
                <w:sz w:val="22"/>
              </w:rPr>
              <w:t>ácidos</w:t>
            </w:r>
            <w:proofErr w:type="spellEnd"/>
          </w:p>
        </w:tc>
      </w:tr>
      <w:tr w:rsidR="00BF4E1A" w:rsidRPr="00E11977" w14:paraId="7B2D06FD" w14:textId="77777777" w:rsidTr="008E3AE8">
        <w:tc>
          <w:tcPr>
            <w:cnfStyle w:val="001000000000" w:firstRow="0" w:lastRow="0" w:firstColumn="1" w:lastColumn="0" w:oddVBand="0" w:evenVBand="0" w:oddHBand="0" w:evenHBand="0" w:firstRowFirstColumn="0" w:firstRowLastColumn="0" w:lastRowFirstColumn="0" w:lastRowLastColumn="0"/>
            <w:tcW w:w="1418" w:type="dxa"/>
            <w:tcBorders>
              <w:right w:val="none" w:sz="0" w:space="0" w:color="auto"/>
            </w:tcBorders>
            <w:shd w:val="clear" w:color="auto" w:fill="auto"/>
          </w:tcPr>
          <w:p w14:paraId="78801D93" w14:textId="77777777" w:rsidR="00BF4E1A" w:rsidRPr="008E3AE8" w:rsidRDefault="00BF4E1A" w:rsidP="008E3AE8">
            <w:pPr>
              <w:jc w:val="center"/>
              <w:rPr>
                <w:rFonts w:asciiTheme="minorHAnsi" w:hAnsiTheme="minorHAnsi" w:cstheme="minorHAnsi"/>
                <w:b w:val="0"/>
                <w:sz w:val="22"/>
              </w:rPr>
            </w:pPr>
            <w:r w:rsidRPr="008E3AE8">
              <w:rPr>
                <w:rFonts w:asciiTheme="minorHAnsi" w:hAnsiTheme="minorHAnsi" w:cstheme="minorHAnsi"/>
                <w:b w:val="0"/>
                <w:sz w:val="22"/>
              </w:rPr>
              <w:t>6 – 6.75</w:t>
            </w:r>
          </w:p>
        </w:tc>
        <w:tc>
          <w:tcPr>
            <w:tcW w:w="3262" w:type="dxa"/>
            <w:shd w:val="clear" w:color="auto" w:fill="auto"/>
          </w:tcPr>
          <w:p w14:paraId="65FB77BA" w14:textId="77777777" w:rsidR="00BF4E1A" w:rsidRPr="008E3AE8" w:rsidRDefault="00BF4E1A" w:rsidP="008E3AE8">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proofErr w:type="spellStart"/>
            <w:r w:rsidRPr="008E3AE8">
              <w:rPr>
                <w:rFonts w:asciiTheme="minorHAnsi" w:hAnsiTheme="minorHAnsi" w:cstheme="minorHAnsi"/>
                <w:sz w:val="22"/>
              </w:rPr>
              <w:t>Suelos</w:t>
            </w:r>
            <w:proofErr w:type="spellEnd"/>
            <w:r w:rsidRPr="008E3AE8">
              <w:rPr>
                <w:rFonts w:asciiTheme="minorHAnsi" w:hAnsiTheme="minorHAnsi" w:cstheme="minorHAnsi"/>
                <w:sz w:val="22"/>
              </w:rPr>
              <w:t xml:space="preserve"> </w:t>
            </w:r>
            <w:proofErr w:type="spellStart"/>
            <w:r w:rsidRPr="008E3AE8">
              <w:rPr>
                <w:rFonts w:asciiTheme="minorHAnsi" w:hAnsiTheme="minorHAnsi" w:cstheme="minorHAnsi"/>
                <w:sz w:val="22"/>
              </w:rPr>
              <w:t>débilmente</w:t>
            </w:r>
            <w:proofErr w:type="spellEnd"/>
            <w:r w:rsidRPr="008E3AE8">
              <w:rPr>
                <w:rFonts w:asciiTheme="minorHAnsi" w:hAnsiTheme="minorHAnsi" w:cstheme="minorHAnsi"/>
                <w:sz w:val="22"/>
              </w:rPr>
              <w:t xml:space="preserve"> </w:t>
            </w:r>
            <w:proofErr w:type="spellStart"/>
            <w:r w:rsidRPr="008E3AE8">
              <w:rPr>
                <w:rFonts w:asciiTheme="minorHAnsi" w:hAnsiTheme="minorHAnsi" w:cstheme="minorHAnsi"/>
                <w:sz w:val="22"/>
              </w:rPr>
              <w:t>ácidos</w:t>
            </w:r>
            <w:proofErr w:type="spellEnd"/>
          </w:p>
        </w:tc>
      </w:tr>
      <w:tr w:rsidR="00BF4E1A" w:rsidRPr="00E11977" w14:paraId="6D7E7BAD" w14:textId="77777777" w:rsidTr="008E3A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none" w:sz="0" w:space="0" w:color="auto"/>
              <w:bottom w:val="none" w:sz="0" w:space="0" w:color="auto"/>
              <w:right w:val="none" w:sz="0" w:space="0" w:color="auto"/>
            </w:tcBorders>
            <w:shd w:val="clear" w:color="auto" w:fill="auto"/>
          </w:tcPr>
          <w:p w14:paraId="097211BF" w14:textId="77777777" w:rsidR="00BF4E1A" w:rsidRPr="008E3AE8" w:rsidRDefault="00BF4E1A" w:rsidP="008E3AE8">
            <w:pPr>
              <w:jc w:val="center"/>
              <w:rPr>
                <w:rFonts w:asciiTheme="minorHAnsi" w:hAnsiTheme="minorHAnsi" w:cstheme="minorHAnsi"/>
                <w:b w:val="0"/>
                <w:sz w:val="22"/>
              </w:rPr>
            </w:pPr>
            <w:r w:rsidRPr="008E3AE8">
              <w:rPr>
                <w:rFonts w:asciiTheme="minorHAnsi" w:hAnsiTheme="minorHAnsi" w:cstheme="minorHAnsi"/>
                <w:b w:val="0"/>
                <w:sz w:val="22"/>
              </w:rPr>
              <w:t>6.75 – 7.25</w:t>
            </w:r>
          </w:p>
        </w:tc>
        <w:tc>
          <w:tcPr>
            <w:tcW w:w="3262" w:type="dxa"/>
            <w:tcBorders>
              <w:top w:val="none" w:sz="0" w:space="0" w:color="auto"/>
              <w:bottom w:val="none" w:sz="0" w:space="0" w:color="auto"/>
            </w:tcBorders>
            <w:shd w:val="clear" w:color="auto" w:fill="auto"/>
          </w:tcPr>
          <w:p w14:paraId="781F8D59" w14:textId="77777777" w:rsidR="00BF4E1A" w:rsidRPr="008E3AE8" w:rsidRDefault="00BF4E1A" w:rsidP="008E3AE8">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roofErr w:type="spellStart"/>
            <w:r w:rsidRPr="008E3AE8">
              <w:rPr>
                <w:rFonts w:asciiTheme="minorHAnsi" w:hAnsiTheme="minorHAnsi" w:cstheme="minorHAnsi"/>
                <w:sz w:val="22"/>
              </w:rPr>
              <w:t>Suelos</w:t>
            </w:r>
            <w:proofErr w:type="spellEnd"/>
            <w:r w:rsidRPr="008E3AE8">
              <w:rPr>
                <w:rFonts w:asciiTheme="minorHAnsi" w:hAnsiTheme="minorHAnsi" w:cstheme="minorHAnsi"/>
                <w:sz w:val="22"/>
              </w:rPr>
              <w:t xml:space="preserve"> </w:t>
            </w:r>
            <w:proofErr w:type="spellStart"/>
            <w:r w:rsidRPr="008E3AE8">
              <w:rPr>
                <w:rFonts w:asciiTheme="minorHAnsi" w:hAnsiTheme="minorHAnsi" w:cstheme="minorHAnsi"/>
                <w:sz w:val="22"/>
              </w:rPr>
              <w:t>neutros</w:t>
            </w:r>
            <w:proofErr w:type="spellEnd"/>
          </w:p>
        </w:tc>
      </w:tr>
      <w:tr w:rsidR="00BF4E1A" w:rsidRPr="00E11977" w14:paraId="0644BF33" w14:textId="77777777" w:rsidTr="008E3AE8">
        <w:tc>
          <w:tcPr>
            <w:cnfStyle w:val="001000000000" w:firstRow="0" w:lastRow="0" w:firstColumn="1" w:lastColumn="0" w:oddVBand="0" w:evenVBand="0" w:oddHBand="0" w:evenHBand="0" w:firstRowFirstColumn="0" w:firstRowLastColumn="0" w:lastRowFirstColumn="0" w:lastRowLastColumn="0"/>
            <w:tcW w:w="1418" w:type="dxa"/>
            <w:tcBorders>
              <w:right w:val="none" w:sz="0" w:space="0" w:color="auto"/>
            </w:tcBorders>
            <w:shd w:val="clear" w:color="auto" w:fill="auto"/>
          </w:tcPr>
          <w:p w14:paraId="285B8EDD" w14:textId="77777777" w:rsidR="00BF4E1A" w:rsidRPr="008E3AE8" w:rsidRDefault="00BF4E1A" w:rsidP="008E3AE8">
            <w:pPr>
              <w:jc w:val="center"/>
              <w:rPr>
                <w:rFonts w:asciiTheme="minorHAnsi" w:hAnsiTheme="minorHAnsi" w:cstheme="minorHAnsi"/>
                <w:b w:val="0"/>
                <w:sz w:val="22"/>
              </w:rPr>
            </w:pPr>
            <w:r w:rsidRPr="008E3AE8">
              <w:rPr>
                <w:rFonts w:asciiTheme="minorHAnsi" w:hAnsiTheme="minorHAnsi" w:cstheme="minorHAnsi"/>
                <w:b w:val="0"/>
                <w:sz w:val="22"/>
              </w:rPr>
              <w:t>7.25 – 8.5</w:t>
            </w:r>
          </w:p>
        </w:tc>
        <w:tc>
          <w:tcPr>
            <w:tcW w:w="3262" w:type="dxa"/>
            <w:shd w:val="clear" w:color="auto" w:fill="auto"/>
          </w:tcPr>
          <w:p w14:paraId="5B84873B" w14:textId="77777777" w:rsidR="00BF4E1A" w:rsidRPr="008E3AE8" w:rsidRDefault="00BF4E1A" w:rsidP="008E3AE8">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proofErr w:type="spellStart"/>
            <w:r w:rsidRPr="008E3AE8">
              <w:rPr>
                <w:rFonts w:asciiTheme="minorHAnsi" w:hAnsiTheme="minorHAnsi" w:cstheme="minorHAnsi"/>
                <w:sz w:val="22"/>
              </w:rPr>
              <w:t>Suelos</w:t>
            </w:r>
            <w:proofErr w:type="spellEnd"/>
            <w:r w:rsidRPr="008E3AE8">
              <w:rPr>
                <w:rFonts w:asciiTheme="minorHAnsi" w:hAnsiTheme="minorHAnsi" w:cstheme="minorHAnsi"/>
                <w:sz w:val="22"/>
              </w:rPr>
              <w:t xml:space="preserve"> </w:t>
            </w:r>
            <w:proofErr w:type="spellStart"/>
            <w:r w:rsidRPr="008E3AE8">
              <w:rPr>
                <w:rFonts w:asciiTheme="minorHAnsi" w:hAnsiTheme="minorHAnsi" w:cstheme="minorHAnsi"/>
                <w:sz w:val="22"/>
              </w:rPr>
              <w:t>básicos</w:t>
            </w:r>
            <w:proofErr w:type="spellEnd"/>
            <w:r w:rsidRPr="008E3AE8">
              <w:rPr>
                <w:rFonts w:asciiTheme="minorHAnsi" w:hAnsiTheme="minorHAnsi" w:cstheme="minorHAnsi"/>
                <w:sz w:val="22"/>
              </w:rPr>
              <w:t xml:space="preserve"> o </w:t>
            </w:r>
            <w:proofErr w:type="spellStart"/>
            <w:r w:rsidRPr="008E3AE8">
              <w:rPr>
                <w:rFonts w:asciiTheme="minorHAnsi" w:hAnsiTheme="minorHAnsi" w:cstheme="minorHAnsi"/>
                <w:sz w:val="22"/>
              </w:rPr>
              <w:t>alcalinos</w:t>
            </w:r>
            <w:proofErr w:type="spellEnd"/>
          </w:p>
        </w:tc>
      </w:tr>
      <w:tr w:rsidR="00BF4E1A" w:rsidRPr="00E11977" w14:paraId="1EEDD0E1" w14:textId="77777777" w:rsidTr="008E3A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none" w:sz="0" w:space="0" w:color="auto"/>
              <w:bottom w:val="none" w:sz="0" w:space="0" w:color="auto"/>
              <w:right w:val="none" w:sz="0" w:space="0" w:color="auto"/>
            </w:tcBorders>
            <w:shd w:val="clear" w:color="auto" w:fill="auto"/>
          </w:tcPr>
          <w:p w14:paraId="1667B610" w14:textId="77777777" w:rsidR="00BF4E1A" w:rsidRPr="008E3AE8" w:rsidRDefault="00BF4E1A" w:rsidP="008E3AE8">
            <w:pPr>
              <w:jc w:val="center"/>
              <w:rPr>
                <w:rFonts w:asciiTheme="minorHAnsi" w:hAnsiTheme="minorHAnsi" w:cstheme="minorHAnsi"/>
                <w:b w:val="0"/>
                <w:sz w:val="22"/>
              </w:rPr>
            </w:pPr>
            <w:r w:rsidRPr="008E3AE8">
              <w:rPr>
                <w:rFonts w:asciiTheme="minorHAnsi" w:hAnsiTheme="minorHAnsi" w:cstheme="minorHAnsi"/>
                <w:b w:val="0"/>
                <w:sz w:val="22"/>
              </w:rPr>
              <w:t>&gt;8.5</w:t>
            </w:r>
          </w:p>
        </w:tc>
        <w:tc>
          <w:tcPr>
            <w:tcW w:w="3262" w:type="dxa"/>
            <w:tcBorders>
              <w:top w:val="none" w:sz="0" w:space="0" w:color="auto"/>
              <w:bottom w:val="none" w:sz="0" w:space="0" w:color="auto"/>
            </w:tcBorders>
            <w:shd w:val="clear" w:color="auto" w:fill="auto"/>
          </w:tcPr>
          <w:p w14:paraId="23C02F93" w14:textId="77777777" w:rsidR="00BF4E1A" w:rsidRPr="008E3AE8" w:rsidRDefault="00BF4E1A" w:rsidP="008E3AE8">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roofErr w:type="spellStart"/>
            <w:r w:rsidRPr="008E3AE8">
              <w:rPr>
                <w:rFonts w:asciiTheme="minorHAnsi" w:hAnsiTheme="minorHAnsi" w:cstheme="minorHAnsi"/>
                <w:sz w:val="22"/>
              </w:rPr>
              <w:t>Suelos</w:t>
            </w:r>
            <w:proofErr w:type="spellEnd"/>
            <w:r w:rsidRPr="008E3AE8">
              <w:rPr>
                <w:rFonts w:asciiTheme="minorHAnsi" w:hAnsiTheme="minorHAnsi" w:cstheme="minorHAnsi"/>
                <w:sz w:val="22"/>
              </w:rPr>
              <w:t xml:space="preserve"> </w:t>
            </w:r>
            <w:proofErr w:type="spellStart"/>
            <w:r w:rsidRPr="008E3AE8">
              <w:rPr>
                <w:rFonts w:asciiTheme="minorHAnsi" w:hAnsiTheme="minorHAnsi" w:cstheme="minorHAnsi"/>
                <w:sz w:val="22"/>
              </w:rPr>
              <w:t>muy</w:t>
            </w:r>
            <w:proofErr w:type="spellEnd"/>
            <w:r w:rsidRPr="008E3AE8">
              <w:rPr>
                <w:rFonts w:asciiTheme="minorHAnsi" w:hAnsiTheme="minorHAnsi" w:cstheme="minorHAnsi"/>
                <w:sz w:val="22"/>
              </w:rPr>
              <w:t xml:space="preserve"> </w:t>
            </w:r>
            <w:proofErr w:type="spellStart"/>
            <w:r w:rsidRPr="008E3AE8">
              <w:rPr>
                <w:rFonts w:asciiTheme="minorHAnsi" w:hAnsiTheme="minorHAnsi" w:cstheme="minorHAnsi"/>
                <w:sz w:val="22"/>
              </w:rPr>
              <w:t>alcalinos</w:t>
            </w:r>
            <w:proofErr w:type="spellEnd"/>
          </w:p>
        </w:tc>
      </w:tr>
    </w:tbl>
    <w:p w14:paraId="2472FD3D" w14:textId="77777777" w:rsidR="00BF4E1A" w:rsidRPr="00E11977" w:rsidRDefault="00BF4E1A" w:rsidP="008E3AE8">
      <w:pPr>
        <w:spacing w:after="240" w:line="276" w:lineRule="auto"/>
        <w:ind w:firstLine="0"/>
        <w:jc w:val="both"/>
        <w:rPr>
          <w:rFonts w:cstheme="minorHAnsi"/>
          <w:sz w:val="22"/>
          <w:szCs w:val="22"/>
        </w:rPr>
      </w:pPr>
      <w:r w:rsidRPr="00E11977">
        <w:rPr>
          <w:rFonts w:cstheme="minorHAnsi"/>
          <w:sz w:val="22"/>
          <w:szCs w:val="22"/>
        </w:rPr>
        <w:t xml:space="preserve">Fuente: García </w:t>
      </w:r>
      <w:r w:rsidRPr="00E11977">
        <w:rPr>
          <w:rFonts w:cstheme="minorHAnsi"/>
          <w:i/>
          <w:sz w:val="22"/>
          <w:szCs w:val="22"/>
        </w:rPr>
        <w:t>et al</w:t>
      </w:r>
      <w:r w:rsidRPr="00E11977">
        <w:rPr>
          <w:rFonts w:cstheme="minorHAnsi"/>
          <w:sz w:val="22"/>
          <w:szCs w:val="22"/>
        </w:rPr>
        <w:t>. (2004)</w:t>
      </w:r>
      <w:r w:rsidR="000D5888">
        <w:rPr>
          <w:rFonts w:cstheme="minorHAnsi"/>
          <w:sz w:val="22"/>
          <w:szCs w:val="22"/>
        </w:rPr>
        <w:t>.</w:t>
      </w:r>
    </w:p>
    <w:p w14:paraId="6A69DB29" w14:textId="77777777" w:rsidR="00BF4E1A" w:rsidRPr="00E11977" w:rsidRDefault="00261B58" w:rsidP="00E11977">
      <w:pPr>
        <w:pStyle w:val="Prrafodelista"/>
        <w:numPr>
          <w:ilvl w:val="2"/>
          <w:numId w:val="12"/>
        </w:numPr>
        <w:spacing w:after="240" w:line="276" w:lineRule="auto"/>
        <w:jc w:val="both"/>
        <w:rPr>
          <w:rFonts w:cstheme="minorHAnsi"/>
          <w:b/>
          <w:sz w:val="22"/>
          <w:szCs w:val="22"/>
        </w:rPr>
      </w:pPr>
      <w:r w:rsidRPr="00E11977">
        <w:rPr>
          <w:rFonts w:cstheme="minorHAnsi"/>
          <w:b/>
          <w:sz w:val="22"/>
          <w:szCs w:val="22"/>
        </w:rPr>
        <w:lastRenderedPageBreak/>
        <w:t>Conductividad eléctrica del extracto de saturación (</w:t>
      </w:r>
      <w:proofErr w:type="spellStart"/>
      <w:r w:rsidRPr="00E11977">
        <w:rPr>
          <w:rFonts w:cstheme="minorHAnsi"/>
          <w:b/>
          <w:sz w:val="22"/>
          <w:szCs w:val="22"/>
        </w:rPr>
        <w:t>CEes</w:t>
      </w:r>
      <w:proofErr w:type="spellEnd"/>
      <w:r w:rsidRPr="00E11977">
        <w:rPr>
          <w:rFonts w:cstheme="minorHAnsi"/>
          <w:b/>
          <w:sz w:val="22"/>
          <w:szCs w:val="22"/>
        </w:rPr>
        <w:t>)</w:t>
      </w:r>
    </w:p>
    <w:p w14:paraId="7A09911A" w14:textId="77777777" w:rsidR="00261B58" w:rsidRPr="00E11977" w:rsidRDefault="00261B58" w:rsidP="00E11977">
      <w:pPr>
        <w:spacing w:after="240" w:line="276" w:lineRule="auto"/>
        <w:jc w:val="both"/>
        <w:rPr>
          <w:rFonts w:cstheme="minorHAnsi"/>
          <w:sz w:val="22"/>
          <w:szCs w:val="22"/>
        </w:rPr>
      </w:pPr>
      <w:r w:rsidRPr="00E11977">
        <w:rPr>
          <w:rFonts w:cstheme="minorHAnsi"/>
          <w:sz w:val="22"/>
          <w:szCs w:val="22"/>
        </w:rPr>
        <w:t xml:space="preserve">La conductividad eléctrica (CE) mide la concentración total de sales en una solución, pero esta no indica que sales están presentes, esta es la medida de la capacidad que tiene un material para conducir la corriente eléctrica, el valor será más alto cuanto más fácil se mueve la corriente eléctrica a través de este. Esto significa que, a mayor CE, mayor es la concentración de sales. La CE se expresa en </w:t>
      </w:r>
      <w:proofErr w:type="spellStart"/>
      <w:r w:rsidRPr="00E11977">
        <w:rPr>
          <w:rFonts w:cstheme="minorHAnsi"/>
          <w:sz w:val="22"/>
          <w:szCs w:val="22"/>
        </w:rPr>
        <w:t>dS</w:t>
      </w:r>
      <w:proofErr w:type="spellEnd"/>
      <w:r w:rsidRPr="00E11977">
        <w:rPr>
          <w:rFonts w:cstheme="minorHAnsi"/>
          <w:sz w:val="22"/>
          <w:szCs w:val="22"/>
        </w:rPr>
        <w:t xml:space="preserve">/m (anteriormente denominado </w:t>
      </w:r>
      <w:proofErr w:type="spellStart"/>
      <w:r w:rsidRPr="00E11977">
        <w:rPr>
          <w:rFonts w:cstheme="minorHAnsi"/>
          <w:sz w:val="22"/>
          <w:szCs w:val="22"/>
        </w:rPr>
        <w:t>mmho</w:t>
      </w:r>
      <w:proofErr w:type="spellEnd"/>
      <w:r w:rsidRPr="00E11977">
        <w:rPr>
          <w:rFonts w:cstheme="minorHAnsi"/>
          <w:sz w:val="22"/>
          <w:szCs w:val="22"/>
        </w:rPr>
        <w:t>/cm). Cuando se habla de la CE, debemos especificar si es la CE del agua de riego, la CE del agua de drenaje o la CE de la solución del suelo. En el caso de la CE de la solución del suelo, hay que especificar en qué estado de humedad del suelo. En laboratorios de suelo se determina la CE del extracto de suelo saturado o una relación determinada de suelo: agua</w:t>
      </w:r>
      <w:sdt>
        <w:sdtPr>
          <w:rPr>
            <w:rFonts w:cstheme="minorHAnsi"/>
            <w:sz w:val="22"/>
            <w:szCs w:val="22"/>
          </w:rPr>
          <w:id w:val="-417872449"/>
          <w:citation/>
        </w:sdtPr>
        <w:sdtEndPr/>
        <w:sdtContent>
          <w:r w:rsidR="00573124" w:rsidRPr="00E11977">
            <w:rPr>
              <w:rFonts w:cstheme="minorHAnsi"/>
              <w:sz w:val="22"/>
              <w:szCs w:val="22"/>
            </w:rPr>
            <w:fldChar w:fldCharType="begin"/>
          </w:r>
          <w:r w:rsidR="00573124" w:rsidRPr="00E11977">
            <w:rPr>
              <w:rFonts w:cstheme="minorHAnsi"/>
              <w:sz w:val="22"/>
              <w:szCs w:val="22"/>
            </w:rPr>
            <w:instrText xml:space="preserve"> CITATION Gat17 \l 3082 </w:instrText>
          </w:r>
          <w:r w:rsidR="00573124" w:rsidRPr="00E11977">
            <w:rPr>
              <w:rFonts w:cstheme="minorHAnsi"/>
              <w:sz w:val="22"/>
              <w:szCs w:val="22"/>
            </w:rPr>
            <w:fldChar w:fldCharType="separate"/>
          </w:r>
          <w:r w:rsidR="00FD2114" w:rsidRPr="00E11977">
            <w:rPr>
              <w:rFonts w:cstheme="minorHAnsi"/>
              <w:noProof/>
              <w:sz w:val="22"/>
              <w:szCs w:val="22"/>
            </w:rPr>
            <w:t xml:space="preserve"> (Gat Fertiliquidos, 2017)</w:t>
          </w:r>
          <w:r w:rsidR="00573124" w:rsidRPr="00E11977">
            <w:rPr>
              <w:rFonts w:cstheme="minorHAnsi"/>
              <w:sz w:val="22"/>
              <w:szCs w:val="22"/>
            </w:rPr>
            <w:fldChar w:fldCharType="end"/>
          </w:r>
        </w:sdtContent>
      </w:sdt>
      <w:r w:rsidRPr="00E11977">
        <w:rPr>
          <w:rFonts w:cstheme="minorHAnsi"/>
          <w:sz w:val="22"/>
          <w:szCs w:val="22"/>
        </w:rPr>
        <w:t>.</w:t>
      </w:r>
    </w:p>
    <w:p w14:paraId="5C109126" w14:textId="77777777" w:rsidR="00261B58" w:rsidRPr="00E11977" w:rsidRDefault="00261B58" w:rsidP="00E11977">
      <w:pPr>
        <w:spacing w:after="240" w:line="276" w:lineRule="auto"/>
        <w:jc w:val="both"/>
        <w:rPr>
          <w:rFonts w:cstheme="minorHAnsi"/>
          <w:noProof/>
          <w:sz w:val="22"/>
          <w:szCs w:val="22"/>
        </w:rPr>
      </w:pPr>
      <w:r w:rsidRPr="00E11977">
        <w:rPr>
          <w:rFonts w:cstheme="minorHAnsi"/>
          <w:noProof/>
          <w:sz w:val="22"/>
          <w:szCs w:val="22"/>
        </w:rPr>
        <w:t>Diferentes relaciones de suelo: agua son utilizadas para la determinacion de la CE de una muestra de suelo, de forma rapida y eficiente (por ejemplo 1:1, 1:2 y 1:5). Sin embargo, la seguridad de las determinaciones depende del suelo y de las sales presentes en el suelo.</w:t>
      </w:r>
      <w:r w:rsidR="005C5804" w:rsidRPr="00E11977">
        <w:rPr>
          <w:rFonts w:cstheme="minorHAnsi"/>
          <w:noProof/>
          <w:sz w:val="22"/>
          <w:szCs w:val="22"/>
        </w:rPr>
        <w:t xml:space="preserve"> </w:t>
      </w:r>
      <w:r w:rsidR="001C2272" w:rsidRPr="00E11977">
        <w:rPr>
          <w:rFonts w:cstheme="minorHAnsi"/>
          <w:noProof/>
          <w:sz w:val="22"/>
          <w:szCs w:val="22"/>
        </w:rPr>
        <w:t xml:space="preserve"> (Queiroz et al., 2010).</w:t>
      </w:r>
    </w:p>
    <w:p w14:paraId="029D3EA4" w14:textId="77777777" w:rsidR="00261B58" w:rsidRPr="00E11977" w:rsidRDefault="00261B58" w:rsidP="00E11977">
      <w:pPr>
        <w:pStyle w:val="Prrafodelista"/>
        <w:numPr>
          <w:ilvl w:val="2"/>
          <w:numId w:val="12"/>
        </w:numPr>
        <w:spacing w:after="240" w:line="276" w:lineRule="auto"/>
        <w:jc w:val="both"/>
        <w:rPr>
          <w:rFonts w:cstheme="minorHAnsi"/>
          <w:b/>
          <w:sz w:val="22"/>
          <w:szCs w:val="22"/>
        </w:rPr>
      </w:pPr>
      <w:r w:rsidRPr="00E11977">
        <w:rPr>
          <w:rFonts w:cstheme="minorHAnsi"/>
          <w:b/>
          <w:sz w:val="22"/>
          <w:szCs w:val="22"/>
        </w:rPr>
        <w:t>Porcentaje de sodio intercambiable (PSI)</w:t>
      </w:r>
    </w:p>
    <w:p w14:paraId="6578D944" w14:textId="77777777" w:rsidR="00261B58" w:rsidRPr="00E11977" w:rsidRDefault="00261B58" w:rsidP="000D5888">
      <w:pPr>
        <w:spacing w:after="240" w:line="276" w:lineRule="auto"/>
        <w:jc w:val="both"/>
        <w:rPr>
          <w:rFonts w:cstheme="minorHAnsi"/>
          <w:sz w:val="22"/>
          <w:szCs w:val="22"/>
        </w:rPr>
      </w:pPr>
      <w:r w:rsidRPr="00E11977">
        <w:rPr>
          <w:rFonts w:cstheme="minorHAnsi"/>
          <w:sz w:val="22"/>
          <w:szCs w:val="22"/>
        </w:rPr>
        <w:t xml:space="preserve">En el estudio de suelos con problemas de sales, el porcentaje que el sodio del suelo representa en relación con los cationes adsorbidos constituye un factor de gran importancia, siendo denominada por la literatura porcentaje de sodio intercambiable (PSI). </w:t>
      </w:r>
    </w:p>
    <w:p w14:paraId="6833EEAE" w14:textId="2A1128E7" w:rsidR="00093B77" w:rsidRPr="000D5888" w:rsidRDefault="00093B77" w:rsidP="000D5888">
      <w:pPr>
        <w:pStyle w:val="Descripcin"/>
        <w:keepNext/>
        <w:spacing w:after="240"/>
        <w:jc w:val="both"/>
        <w:rPr>
          <w:rFonts w:cstheme="minorHAnsi"/>
          <w:i w:val="0"/>
          <w:szCs w:val="22"/>
        </w:rPr>
      </w:pPr>
      <w:r w:rsidRPr="000D5888">
        <w:rPr>
          <w:rFonts w:cstheme="minorHAnsi"/>
          <w:i w:val="0"/>
          <w:szCs w:val="22"/>
        </w:rPr>
        <w:t xml:space="preserve">Tabla </w:t>
      </w:r>
      <w:r w:rsidR="00E11977" w:rsidRPr="000D5888">
        <w:rPr>
          <w:rFonts w:cstheme="minorHAnsi"/>
          <w:i w:val="0"/>
          <w:szCs w:val="22"/>
        </w:rPr>
        <w:fldChar w:fldCharType="begin"/>
      </w:r>
      <w:r w:rsidR="00E11977" w:rsidRPr="000D5888">
        <w:rPr>
          <w:rFonts w:cstheme="minorHAnsi"/>
          <w:i w:val="0"/>
          <w:szCs w:val="22"/>
        </w:rPr>
        <w:instrText xml:space="preserve"> SEQ Tabla \* ARABIC </w:instrText>
      </w:r>
      <w:r w:rsidR="00E11977" w:rsidRPr="000D5888">
        <w:rPr>
          <w:rFonts w:cstheme="minorHAnsi"/>
          <w:i w:val="0"/>
          <w:szCs w:val="22"/>
        </w:rPr>
        <w:fldChar w:fldCharType="separate"/>
      </w:r>
      <w:r w:rsidR="00B53612">
        <w:rPr>
          <w:rFonts w:cstheme="minorHAnsi"/>
          <w:i w:val="0"/>
          <w:noProof/>
          <w:szCs w:val="22"/>
        </w:rPr>
        <w:t>4</w:t>
      </w:r>
      <w:r w:rsidR="00E11977" w:rsidRPr="000D5888">
        <w:rPr>
          <w:rFonts w:cstheme="minorHAnsi"/>
          <w:i w:val="0"/>
          <w:noProof/>
          <w:szCs w:val="22"/>
        </w:rPr>
        <w:fldChar w:fldCharType="end"/>
      </w:r>
      <w:r w:rsidR="000D5888" w:rsidRPr="000D5888">
        <w:rPr>
          <w:rFonts w:cstheme="minorHAnsi"/>
          <w:i w:val="0"/>
          <w:noProof/>
          <w:szCs w:val="22"/>
        </w:rPr>
        <w:t>.</w:t>
      </w:r>
      <w:r w:rsidRPr="000D5888">
        <w:rPr>
          <w:rFonts w:cstheme="minorHAnsi"/>
          <w:i w:val="0"/>
          <w:szCs w:val="22"/>
        </w:rPr>
        <w:t xml:space="preserve"> Clasificación del suelo de acuerdo con el PSI</w:t>
      </w:r>
      <w:r w:rsidR="000D5888">
        <w:rPr>
          <w:rFonts w:cstheme="minorHAnsi"/>
          <w:i w:val="0"/>
          <w:szCs w:val="22"/>
        </w:rPr>
        <w:t>.</w:t>
      </w:r>
    </w:p>
    <w:tbl>
      <w:tblPr>
        <w:tblStyle w:val="Tabladelista3-nfasis51"/>
        <w:tblW w:w="0" w:type="auto"/>
        <w:jc w:val="center"/>
        <w:tblBorders>
          <w:top w:val="single" w:sz="4" w:space="0" w:color="auto"/>
          <w:left w:val="none" w:sz="0" w:space="0" w:color="auto"/>
          <w:bottom w:val="single" w:sz="4" w:space="0" w:color="auto"/>
          <w:right w:val="none" w:sz="0" w:space="0" w:color="auto"/>
          <w:insideH w:val="single" w:sz="4" w:space="0" w:color="auto"/>
        </w:tblBorders>
        <w:tblLook w:val="04A0" w:firstRow="1" w:lastRow="0" w:firstColumn="1" w:lastColumn="0" w:noHBand="0" w:noVBand="1"/>
      </w:tblPr>
      <w:tblGrid>
        <w:gridCol w:w="2632"/>
        <w:gridCol w:w="2048"/>
      </w:tblGrid>
      <w:tr w:rsidR="00261B58" w:rsidRPr="00E11977" w14:paraId="020E76B6" w14:textId="77777777" w:rsidTr="000D5888">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4400" w:type="dxa"/>
            <w:tcBorders>
              <w:bottom w:val="none" w:sz="0" w:space="0" w:color="auto"/>
              <w:right w:val="none" w:sz="0" w:space="0" w:color="auto"/>
            </w:tcBorders>
            <w:shd w:val="clear" w:color="auto" w:fill="auto"/>
          </w:tcPr>
          <w:p w14:paraId="2B58660C" w14:textId="77777777" w:rsidR="00261B58" w:rsidRPr="000D5888" w:rsidRDefault="00261B58" w:rsidP="000D5888">
            <w:pPr>
              <w:jc w:val="center"/>
              <w:rPr>
                <w:rFonts w:asciiTheme="minorHAnsi" w:hAnsiTheme="minorHAnsi" w:cstheme="minorHAnsi"/>
                <w:color w:val="auto"/>
                <w:sz w:val="20"/>
                <w:lang w:val="es-ES"/>
              </w:rPr>
            </w:pPr>
            <w:r w:rsidRPr="000D5888">
              <w:rPr>
                <w:rFonts w:asciiTheme="minorHAnsi" w:hAnsiTheme="minorHAnsi" w:cstheme="minorHAnsi"/>
                <w:color w:val="auto"/>
                <w:sz w:val="20"/>
                <w:lang w:val="es-ES"/>
              </w:rPr>
              <w:t>Clase</w:t>
            </w:r>
          </w:p>
        </w:tc>
        <w:tc>
          <w:tcPr>
            <w:tcW w:w="4274" w:type="dxa"/>
            <w:shd w:val="clear" w:color="auto" w:fill="auto"/>
          </w:tcPr>
          <w:p w14:paraId="794FB638" w14:textId="77777777" w:rsidR="00261B58" w:rsidRPr="000D5888" w:rsidRDefault="00261B58" w:rsidP="000D588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lang w:val="es-ES"/>
              </w:rPr>
            </w:pPr>
            <w:r w:rsidRPr="000D5888">
              <w:rPr>
                <w:rFonts w:asciiTheme="minorHAnsi" w:hAnsiTheme="minorHAnsi" w:cstheme="minorHAnsi"/>
                <w:color w:val="auto"/>
                <w:sz w:val="20"/>
                <w:lang w:val="es-ES"/>
              </w:rPr>
              <w:t>PSI</w:t>
            </w:r>
          </w:p>
        </w:tc>
      </w:tr>
      <w:tr w:rsidR="00261B58" w:rsidRPr="00E11977" w14:paraId="45042944" w14:textId="77777777" w:rsidTr="000D588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00" w:type="dxa"/>
            <w:tcBorders>
              <w:top w:val="none" w:sz="0" w:space="0" w:color="auto"/>
              <w:bottom w:val="none" w:sz="0" w:space="0" w:color="auto"/>
              <w:right w:val="none" w:sz="0" w:space="0" w:color="auto"/>
            </w:tcBorders>
          </w:tcPr>
          <w:p w14:paraId="7FECDB09" w14:textId="77777777" w:rsidR="00261B58" w:rsidRPr="000D5888" w:rsidRDefault="00261B58" w:rsidP="000D5888">
            <w:pPr>
              <w:jc w:val="center"/>
              <w:rPr>
                <w:rFonts w:asciiTheme="minorHAnsi" w:hAnsiTheme="minorHAnsi" w:cstheme="minorHAnsi"/>
                <w:b w:val="0"/>
                <w:sz w:val="20"/>
                <w:lang w:val="es-ES"/>
              </w:rPr>
            </w:pPr>
            <w:r w:rsidRPr="000D5888">
              <w:rPr>
                <w:rFonts w:asciiTheme="minorHAnsi" w:hAnsiTheme="minorHAnsi" w:cstheme="minorHAnsi"/>
                <w:b w:val="0"/>
                <w:sz w:val="20"/>
                <w:lang w:val="es-ES"/>
              </w:rPr>
              <w:t>No sódicos</w:t>
            </w:r>
          </w:p>
        </w:tc>
        <w:tc>
          <w:tcPr>
            <w:tcW w:w="4274" w:type="dxa"/>
            <w:tcBorders>
              <w:top w:val="none" w:sz="0" w:space="0" w:color="auto"/>
              <w:bottom w:val="none" w:sz="0" w:space="0" w:color="auto"/>
            </w:tcBorders>
          </w:tcPr>
          <w:p w14:paraId="3C9BEDF2" w14:textId="77777777" w:rsidR="00261B58" w:rsidRPr="000D5888" w:rsidRDefault="00261B58" w:rsidP="000D588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ES"/>
              </w:rPr>
            </w:pPr>
            <w:r w:rsidRPr="000D5888">
              <w:rPr>
                <w:rFonts w:asciiTheme="minorHAnsi" w:hAnsiTheme="minorHAnsi" w:cstheme="minorHAnsi"/>
                <w:sz w:val="20"/>
                <w:lang w:val="es-ES"/>
              </w:rPr>
              <w:t>&lt;7</w:t>
            </w:r>
          </w:p>
        </w:tc>
      </w:tr>
      <w:tr w:rsidR="00261B58" w:rsidRPr="00E11977" w14:paraId="5573B0DF" w14:textId="77777777" w:rsidTr="000D5888">
        <w:trPr>
          <w:jc w:val="center"/>
        </w:trPr>
        <w:tc>
          <w:tcPr>
            <w:cnfStyle w:val="001000000000" w:firstRow="0" w:lastRow="0" w:firstColumn="1" w:lastColumn="0" w:oddVBand="0" w:evenVBand="0" w:oddHBand="0" w:evenHBand="0" w:firstRowFirstColumn="0" w:firstRowLastColumn="0" w:lastRowFirstColumn="0" w:lastRowLastColumn="0"/>
            <w:tcW w:w="4400" w:type="dxa"/>
            <w:tcBorders>
              <w:right w:val="none" w:sz="0" w:space="0" w:color="auto"/>
            </w:tcBorders>
          </w:tcPr>
          <w:p w14:paraId="4BAFF310" w14:textId="77777777" w:rsidR="00261B58" w:rsidRPr="000D5888" w:rsidRDefault="00261B58" w:rsidP="000D5888">
            <w:pPr>
              <w:jc w:val="center"/>
              <w:rPr>
                <w:rFonts w:asciiTheme="minorHAnsi" w:hAnsiTheme="minorHAnsi" w:cstheme="minorHAnsi"/>
                <w:b w:val="0"/>
                <w:sz w:val="20"/>
                <w:lang w:val="es-ES"/>
              </w:rPr>
            </w:pPr>
            <w:r w:rsidRPr="000D5888">
              <w:rPr>
                <w:rFonts w:asciiTheme="minorHAnsi" w:hAnsiTheme="minorHAnsi" w:cstheme="minorHAnsi"/>
                <w:b w:val="0"/>
                <w:sz w:val="20"/>
                <w:lang w:val="es-ES"/>
              </w:rPr>
              <w:t>Ligeramente sódicos</w:t>
            </w:r>
          </w:p>
        </w:tc>
        <w:tc>
          <w:tcPr>
            <w:tcW w:w="4274" w:type="dxa"/>
          </w:tcPr>
          <w:p w14:paraId="380C9317" w14:textId="77777777" w:rsidR="00261B58" w:rsidRPr="000D5888" w:rsidRDefault="00261B58" w:rsidP="000D588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lang w:val="es-ES"/>
              </w:rPr>
            </w:pPr>
            <w:r w:rsidRPr="000D5888">
              <w:rPr>
                <w:rFonts w:asciiTheme="minorHAnsi" w:hAnsiTheme="minorHAnsi" w:cstheme="minorHAnsi"/>
                <w:sz w:val="20"/>
                <w:lang w:val="es-ES"/>
              </w:rPr>
              <w:t>7-10</w:t>
            </w:r>
          </w:p>
        </w:tc>
      </w:tr>
      <w:tr w:rsidR="00261B58" w:rsidRPr="00E11977" w14:paraId="0967154B" w14:textId="77777777" w:rsidTr="000D588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00" w:type="dxa"/>
            <w:tcBorders>
              <w:top w:val="none" w:sz="0" w:space="0" w:color="auto"/>
              <w:bottom w:val="none" w:sz="0" w:space="0" w:color="auto"/>
              <w:right w:val="none" w:sz="0" w:space="0" w:color="auto"/>
            </w:tcBorders>
          </w:tcPr>
          <w:p w14:paraId="52553AD8" w14:textId="77777777" w:rsidR="00261B58" w:rsidRPr="000D5888" w:rsidRDefault="00261B58" w:rsidP="000D5888">
            <w:pPr>
              <w:jc w:val="center"/>
              <w:rPr>
                <w:rFonts w:asciiTheme="minorHAnsi" w:hAnsiTheme="minorHAnsi" w:cstheme="minorHAnsi"/>
                <w:b w:val="0"/>
                <w:sz w:val="20"/>
                <w:lang w:val="es-ES"/>
              </w:rPr>
            </w:pPr>
            <w:r w:rsidRPr="000D5888">
              <w:rPr>
                <w:rFonts w:asciiTheme="minorHAnsi" w:hAnsiTheme="minorHAnsi" w:cstheme="minorHAnsi"/>
                <w:b w:val="0"/>
                <w:sz w:val="20"/>
                <w:lang w:val="es-ES"/>
              </w:rPr>
              <w:t>Medianamente sódicos</w:t>
            </w:r>
          </w:p>
        </w:tc>
        <w:tc>
          <w:tcPr>
            <w:tcW w:w="4274" w:type="dxa"/>
            <w:tcBorders>
              <w:top w:val="none" w:sz="0" w:space="0" w:color="auto"/>
              <w:bottom w:val="none" w:sz="0" w:space="0" w:color="auto"/>
            </w:tcBorders>
          </w:tcPr>
          <w:p w14:paraId="2ABF5686" w14:textId="77777777" w:rsidR="00261B58" w:rsidRPr="000D5888" w:rsidRDefault="00261B58" w:rsidP="000D588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ES"/>
              </w:rPr>
            </w:pPr>
            <w:r w:rsidRPr="000D5888">
              <w:rPr>
                <w:rFonts w:asciiTheme="minorHAnsi" w:hAnsiTheme="minorHAnsi" w:cstheme="minorHAnsi"/>
                <w:sz w:val="20"/>
                <w:lang w:val="es-ES"/>
              </w:rPr>
              <w:t>11-20</w:t>
            </w:r>
          </w:p>
        </w:tc>
      </w:tr>
      <w:tr w:rsidR="00261B58" w:rsidRPr="00E11977" w14:paraId="0F2EE358" w14:textId="77777777" w:rsidTr="000D5888">
        <w:trPr>
          <w:jc w:val="center"/>
        </w:trPr>
        <w:tc>
          <w:tcPr>
            <w:cnfStyle w:val="001000000000" w:firstRow="0" w:lastRow="0" w:firstColumn="1" w:lastColumn="0" w:oddVBand="0" w:evenVBand="0" w:oddHBand="0" w:evenHBand="0" w:firstRowFirstColumn="0" w:firstRowLastColumn="0" w:lastRowFirstColumn="0" w:lastRowLastColumn="0"/>
            <w:tcW w:w="4400" w:type="dxa"/>
            <w:tcBorders>
              <w:right w:val="none" w:sz="0" w:space="0" w:color="auto"/>
            </w:tcBorders>
          </w:tcPr>
          <w:p w14:paraId="52A8A414" w14:textId="77777777" w:rsidR="00261B58" w:rsidRPr="000D5888" w:rsidRDefault="00261B58" w:rsidP="000D5888">
            <w:pPr>
              <w:jc w:val="center"/>
              <w:rPr>
                <w:rFonts w:asciiTheme="minorHAnsi" w:hAnsiTheme="minorHAnsi" w:cstheme="minorHAnsi"/>
                <w:b w:val="0"/>
                <w:sz w:val="20"/>
                <w:lang w:val="es-ES"/>
              </w:rPr>
            </w:pPr>
            <w:r w:rsidRPr="000D5888">
              <w:rPr>
                <w:rFonts w:asciiTheme="minorHAnsi" w:hAnsiTheme="minorHAnsi" w:cstheme="minorHAnsi"/>
                <w:b w:val="0"/>
                <w:sz w:val="20"/>
                <w:lang w:val="es-ES"/>
              </w:rPr>
              <w:t>Fuertemente sódicos</w:t>
            </w:r>
          </w:p>
        </w:tc>
        <w:tc>
          <w:tcPr>
            <w:tcW w:w="4274" w:type="dxa"/>
          </w:tcPr>
          <w:p w14:paraId="2AAB7832" w14:textId="77777777" w:rsidR="00261B58" w:rsidRPr="000D5888" w:rsidRDefault="00261B58" w:rsidP="000D588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lang w:val="es-ES"/>
              </w:rPr>
            </w:pPr>
            <w:r w:rsidRPr="000D5888">
              <w:rPr>
                <w:rFonts w:asciiTheme="minorHAnsi" w:hAnsiTheme="minorHAnsi" w:cstheme="minorHAnsi"/>
                <w:sz w:val="20"/>
                <w:lang w:val="es-ES"/>
              </w:rPr>
              <w:t>21-30</w:t>
            </w:r>
          </w:p>
        </w:tc>
      </w:tr>
      <w:tr w:rsidR="00261B58" w:rsidRPr="00E11977" w14:paraId="7D0AC159" w14:textId="77777777" w:rsidTr="000D588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00" w:type="dxa"/>
            <w:tcBorders>
              <w:top w:val="none" w:sz="0" w:space="0" w:color="auto"/>
              <w:bottom w:val="none" w:sz="0" w:space="0" w:color="auto"/>
              <w:right w:val="none" w:sz="0" w:space="0" w:color="auto"/>
            </w:tcBorders>
          </w:tcPr>
          <w:p w14:paraId="14D45DE5" w14:textId="77777777" w:rsidR="00261B58" w:rsidRPr="000D5888" w:rsidRDefault="00261B58" w:rsidP="000D5888">
            <w:pPr>
              <w:jc w:val="center"/>
              <w:rPr>
                <w:rFonts w:asciiTheme="minorHAnsi" w:hAnsiTheme="minorHAnsi" w:cstheme="minorHAnsi"/>
                <w:b w:val="0"/>
                <w:sz w:val="20"/>
                <w:lang w:val="es-ES"/>
              </w:rPr>
            </w:pPr>
            <w:r w:rsidRPr="000D5888">
              <w:rPr>
                <w:rFonts w:asciiTheme="minorHAnsi" w:hAnsiTheme="minorHAnsi" w:cstheme="minorHAnsi"/>
                <w:b w:val="0"/>
                <w:sz w:val="20"/>
                <w:lang w:val="es-ES"/>
              </w:rPr>
              <w:t>Excesivamente sódicos</w:t>
            </w:r>
          </w:p>
        </w:tc>
        <w:tc>
          <w:tcPr>
            <w:tcW w:w="4274" w:type="dxa"/>
            <w:tcBorders>
              <w:top w:val="none" w:sz="0" w:space="0" w:color="auto"/>
              <w:bottom w:val="none" w:sz="0" w:space="0" w:color="auto"/>
            </w:tcBorders>
          </w:tcPr>
          <w:p w14:paraId="3222D323" w14:textId="77777777" w:rsidR="00261B58" w:rsidRPr="000D5888" w:rsidRDefault="00261B58" w:rsidP="000D588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ES"/>
              </w:rPr>
            </w:pPr>
            <w:r w:rsidRPr="000D5888">
              <w:rPr>
                <w:rFonts w:asciiTheme="minorHAnsi" w:hAnsiTheme="minorHAnsi" w:cstheme="minorHAnsi"/>
                <w:sz w:val="20"/>
                <w:lang w:val="es-ES"/>
              </w:rPr>
              <w:t>&gt;30</w:t>
            </w:r>
          </w:p>
        </w:tc>
      </w:tr>
    </w:tbl>
    <w:p w14:paraId="20A87928" w14:textId="77777777" w:rsidR="00093B77" w:rsidRPr="00E11977" w:rsidRDefault="00093B77" w:rsidP="00E11977">
      <w:pPr>
        <w:spacing w:after="240" w:line="276" w:lineRule="auto"/>
        <w:ind w:left="720"/>
        <w:jc w:val="both"/>
        <w:rPr>
          <w:rFonts w:cstheme="minorHAnsi"/>
          <w:sz w:val="22"/>
          <w:szCs w:val="22"/>
        </w:rPr>
      </w:pPr>
      <w:r w:rsidRPr="00E11977">
        <w:rPr>
          <w:rFonts w:cstheme="minorHAnsi"/>
          <w:sz w:val="22"/>
          <w:szCs w:val="22"/>
        </w:rPr>
        <w:t xml:space="preserve">Fuente: Raj </w:t>
      </w:r>
      <w:r w:rsidRPr="00E11977">
        <w:rPr>
          <w:rFonts w:cstheme="minorHAnsi"/>
          <w:i/>
          <w:sz w:val="22"/>
          <w:szCs w:val="22"/>
        </w:rPr>
        <w:t>et al</w:t>
      </w:r>
      <w:r w:rsidRPr="00E11977">
        <w:rPr>
          <w:rFonts w:cstheme="minorHAnsi"/>
          <w:sz w:val="22"/>
          <w:szCs w:val="22"/>
        </w:rPr>
        <w:t>. (2010)</w:t>
      </w:r>
    </w:p>
    <w:p w14:paraId="7A3CB6E3" w14:textId="77777777" w:rsidR="000D5888" w:rsidRPr="00E11977" w:rsidRDefault="000D5888" w:rsidP="000D5888">
      <w:pPr>
        <w:spacing w:after="240" w:line="276" w:lineRule="auto"/>
        <w:jc w:val="both"/>
        <w:rPr>
          <w:rFonts w:cstheme="minorHAnsi"/>
          <w:sz w:val="22"/>
          <w:szCs w:val="22"/>
        </w:rPr>
      </w:pPr>
      <w:r w:rsidRPr="00E11977">
        <w:rPr>
          <w:rFonts w:cstheme="minorHAnsi"/>
          <w:sz w:val="22"/>
          <w:szCs w:val="22"/>
        </w:rPr>
        <w:lastRenderedPageBreak/>
        <w:t>Este valor es obtenido por la siguiente formula:</w:t>
      </w:r>
    </w:p>
    <w:p w14:paraId="06412DFC" w14:textId="77777777" w:rsidR="000D5888" w:rsidRPr="00E11977" w:rsidRDefault="000D5888" w:rsidP="000D5888">
      <w:pPr>
        <w:spacing w:after="240" w:line="276" w:lineRule="auto"/>
        <w:jc w:val="both"/>
        <w:rPr>
          <w:rFonts w:cstheme="minorHAnsi"/>
          <w:sz w:val="22"/>
          <w:szCs w:val="22"/>
        </w:rPr>
      </w:pPr>
      <m:oMathPara>
        <m:oMath>
          <m:r>
            <m:rPr>
              <m:sty m:val="p"/>
            </m:rPr>
            <w:rPr>
              <w:rFonts w:ascii="Cambria Math" w:hAnsi="Cambria Math" w:cstheme="minorHAnsi"/>
              <w:sz w:val="22"/>
              <w:szCs w:val="22"/>
            </w:rPr>
            <m:t xml:space="preserve">PSI= </m:t>
          </m:r>
          <m:f>
            <m:fPr>
              <m:ctrlPr>
                <w:rPr>
                  <w:rFonts w:ascii="Cambria Math" w:hAnsi="Cambria Math" w:cstheme="minorHAnsi"/>
                  <w:sz w:val="22"/>
                  <w:szCs w:val="22"/>
                </w:rPr>
              </m:ctrlPr>
            </m:fPr>
            <m:num>
              <m:r>
                <m:rPr>
                  <m:sty m:val="p"/>
                </m:rPr>
                <w:rPr>
                  <w:rFonts w:ascii="Cambria Math" w:hAnsi="Cambria Math" w:cstheme="minorHAnsi"/>
                  <w:sz w:val="22"/>
                  <w:szCs w:val="22"/>
                </w:rPr>
                <m:t>Na</m:t>
              </m:r>
            </m:num>
            <m:den>
              <m:d>
                <m:dPr>
                  <m:ctrlPr>
                    <w:rPr>
                      <w:rFonts w:ascii="Cambria Math" w:hAnsi="Cambria Math" w:cstheme="minorHAnsi"/>
                      <w:sz w:val="22"/>
                      <w:szCs w:val="22"/>
                    </w:rPr>
                  </m:ctrlPr>
                </m:dPr>
                <m:e>
                  <m:r>
                    <m:rPr>
                      <m:sty m:val="p"/>
                    </m:rPr>
                    <w:rPr>
                      <w:rFonts w:ascii="Cambria Math" w:hAnsi="Cambria Math" w:cstheme="minorHAnsi"/>
                      <w:sz w:val="22"/>
                      <w:szCs w:val="22"/>
                    </w:rPr>
                    <m:t>Ca+Mg+K+Na+H+Al</m:t>
                  </m:r>
                </m:e>
              </m:d>
            </m:den>
          </m:f>
          <m:r>
            <m:rPr>
              <m:sty m:val="p"/>
            </m:rPr>
            <w:rPr>
              <w:rFonts w:ascii="Cambria Math" w:hAnsi="Cambria Math" w:cstheme="minorHAnsi"/>
              <w:sz w:val="22"/>
              <w:szCs w:val="22"/>
            </w:rPr>
            <m:t>*100</m:t>
          </m:r>
        </m:oMath>
      </m:oMathPara>
    </w:p>
    <w:p w14:paraId="0D8DD86B" w14:textId="77777777" w:rsidR="000D5888" w:rsidRPr="00E11977" w:rsidRDefault="000D5888" w:rsidP="000D5888">
      <w:pPr>
        <w:spacing w:after="240" w:line="276" w:lineRule="auto"/>
        <w:ind w:firstLine="0"/>
        <w:jc w:val="both"/>
        <w:rPr>
          <w:rFonts w:cstheme="minorHAnsi"/>
          <w:sz w:val="22"/>
          <w:szCs w:val="22"/>
        </w:rPr>
      </w:pPr>
      <w:r w:rsidRPr="00E11977">
        <w:rPr>
          <w:rFonts w:cstheme="minorHAnsi"/>
          <w:sz w:val="22"/>
          <w:szCs w:val="22"/>
        </w:rPr>
        <w:t>Todas las concentraciones en miliequivalentes /litro</w:t>
      </w:r>
      <w:r>
        <w:rPr>
          <w:rFonts w:cstheme="minorHAnsi"/>
          <w:sz w:val="22"/>
          <w:szCs w:val="22"/>
        </w:rPr>
        <w:t xml:space="preserve">. </w:t>
      </w:r>
      <w:r w:rsidRPr="00E11977">
        <w:rPr>
          <w:rFonts w:cstheme="minorHAnsi"/>
          <w:sz w:val="22"/>
          <w:szCs w:val="22"/>
        </w:rPr>
        <w:t>En la tabla 4 se muestra la clasificación de suelos de acuerdo con el PSI</w:t>
      </w:r>
      <w:r>
        <w:rPr>
          <w:rFonts w:cstheme="minorHAnsi"/>
          <w:sz w:val="22"/>
          <w:szCs w:val="22"/>
        </w:rPr>
        <w:t>.</w:t>
      </w:r>
    </w:p>
    <w:p w14:paraId="15B4395F" w14:textId="77777777" w:rsidR="00261B58" w:rsidRPr="00E11977" w:rsidRDefault="006574CD" w:rsidP="00E11977">
      <w:pPr>
        <w:pStyle w:val="Prrafodelista"/>
        <w:numPr>
          <w:ilvl w:val="2"/>
          <w:numId w:val="12"/>
        </w:numPr>
        <w:spacing w:after="240" w:line="276" w:lineRule="auto"/>
        <w:jc w:val="both"/>
        <w:rPr>
          <w:rFonts w:cstheme="minorHAnsi"/>
          <w:b/>
          <w:sz w:val="22"/>
          <w:szCs w:val="22"/>
        </w:rPr>
      </w:pPr>
      <w:r w:rsidRPr="00E11977">
        <w:rPr>
          <w:rFonts w:cstheme="minorHAnsi"/>
          <w:b/>
          <w:sz w:val="22"/>
          <w:szCs w:val="22"/>
        </w:rPr>
        <w:t>Relación</w:t>
      </w:r>
      <w:r w:rsidR="00093B77" w:rsidRPr="00E11977">
        <w:rPr>
          <w:rFonts w:cstheme="minorHAnsi"/>
          <w:b/>
          <w:sz w:val="22"/>
          <w:szCs w:val="22"/>
        </w:rPr>
        <w:t xml:space="preserve"> de adsorción de sodio</w:t>
      </w:r>
    </w:p>
    <w:p w14:paraId="3E09A357" w14:textId="77777777" w:rsidR="00093B77" w:rsidRPr="00E11977" w:rsidRDefault="00093B77" w:rsidP="00E11977">
      <w:pPr>
        <w:spacing w:after="240" w:line="276" w:lineRule="auto"/>
        <w:jc w:val="both"/>
        <w:rPr>
          <w:rFonts w:cstheme="minorHAnsi"/>
          <w:sz w:val="22"/>
          <w:szCs w:val="22"/>
        </w:rPr>
      </w:pPr>
      <w:r w:rsidRPr="00E11977">
        <w:rPr>
          <w:rFonts w:cstheme="minorHAnsi"/>
          <w:sz w:val="22"/>
          <w:szCs w:val="22"/>
        </w:rPr>
        <w:t xml:space="preserve">El RAS es un índice que expresa la posibilidad de que el agua de irrigación provoque la </w:t>
      </w:r>
      <w:proofErr w:type="spellStart"/>
      <w:r w:rsidRPr="00E11977">
        <w:rPr>
          <w:rFonts w:cstheme="minorHAnsi"/>
          <w:sz w:val="22"/>
          <w:szCs w:val="22"/>
        </w:rPr>
        <w:t>sodificación</w:t>
      </w:r>
      <w:proofErr w:type="spellEnd"/>
      <w:r w:rsidRPr="00E11977">
        <w:rPr>
          <w:rFonts w:cstheme="minorHAnsi"/>
          <w:sz w:val="22"/>
          <w:szCs w:val="22"/>
        </w:rPr>
        <w:t xml:space="preserve"> del suelo. La relación de adsorción de sodio (RAS) del agua de irrigación es el parámetro de mejor correlación con el PSI del suelo. Entre el complejo de intercambio y la solución del suelo existe un equilibrio en lo que se refiere a los cationes adsorbidos y disueltos</w:t>
      </w:r>
      <w:r w:rsidRPr="00E11977">
        <w:rPr>
          <w:rFonts w:cstheme="minorHAnsi"/>
          <w:noProof/>
          <w:sz w:val="22"/>
          <w:szCs w:val="22"/>
        </w:rPr>
        <w:t xml:space="preserve"> </w:t>
      </w:r>
      <w:r w:rsidR="006E3A06" w:rsidRPr="00E11977">
        <w:rPr>
          <w:rFonts w:cstheme="minorHAnsi"/>
          <w:noProof/>
          <w:sz w:val="22"/>
          <w:szCs w:val="22"/>
        </w:rPr>
        <w:t>(Ferreira et al., 2010)</w:t>
      </w:r>
      <w:r w:rsidRPr="00E11977">
        <w:rPr>
          <w:rFonts w:cstheme="minorHAnsi"/>
          <w:sz w:val="22"/>
          <w:szCs w:val="22"/>
        </w:rPr>
        <w:t>.</w:t>
      </w:r>
    </w:p>
    <w:p w14:paraId="12CC126E" w14:textId="77777777" w:rsidR="00F5607A" w:rsidRPr="00E11977" w:rsidRDefault="00F5607A" w:rsidP="00E11977">
      <w:pPr>
        <w:pStyle w:val="Prrafodelista"/>
        <w:numPr>
          <w:ilvl w:val="1"/>
          <w:numId w:val="12"/>
        </w:numPr>
        <w:spacing w:after="240" w:line="276" w:lineRule="auto"/>
        <w:jc w:val="both"/>
        <w:rPr>
          <w:rFonts w:cstheme="minorHAnsi"/>
          <w:b/>
          <w:sz w:val="22"/>
          <w:szCs w:val="22"/>
        </w:rPr>
      </w:pPr>
      <w:r w:rsidRPr="00E11977">
        <w:rPr>
          <w:rFonts w:cstheme="minorHAnsi"/>
          <w:b/>
          <w:sz w:val="22"/>
          <w:szCs w:val="22"/>
        </w:rPr>
        <w:t>El suelo</w:t>
      </w:r>
    </w:p>
    <w:p w14:paraId="39EBC6ED" w14:textId="77777777" w:rsidR="00F5607A" w:rsidRPr="00E11977" w:rsidRDefault="00BF1371" w:rsidP="00E11977">
      <w:pPr>
        <w:spacing w:after="240" w:line="276" w:lineRule="auto"/>
        <w:jc w:val="both"/>
        <w:rPr>
          <w:rFonts w:cstheme="minorHAnsi"/>
          <w:sz w:val="22"/>
          <w:szCs w:val="22"/>
        </w:rPr>
      </w:pPr>
      <w:r w:rsidRPr="00E11977">
        <w:rPr>
          <w:rFonts w:cstheme="minorHAnsi"/>
          <w:sz w:val="22"/>
          <w:szCs w:val="22"/>
        </w:rPr>
        <w:t xml:space="preserve">Por suelo debemos entender desde el punto de vista </w:t>
      </w:r>
      <w:r w:rsidR="00757E03" w:rsidRPr="00E11977">
        <w:rPr>
          <w:rFonts w:cstheme="minorHAnsi"/>
          <w:sz w:val="22"/>
          <w:szCs w:val="22"/>
        </w:rPr>
        <w:t xml:space="preserve">edáfico, la parte superficial de la corteza terrestre </w:t>
      </w:r>
      <w:r w:rsidR="00F53B91" w:rsidRPr="00E11977">
        <w:rPr>
          <w:rFonts w:cstheme="minorHAnsi"/>
          <w:sz w:val="22"/>
          <w:szCs w:val="22"/>
        </w:rPr>
        <w:t>que,</w:t>
      </w:r>
      <w:r w:rsidR="00757E03" w:rsidRPr="00E11977">
        <w:rPr>
          <w:rFonts w:cstheme="minorHAnsi"/>
          <w:sz w:val="22"/>
          <w:szCs w:val="22"/>
        </w:rPr>
        <w:t xml:space="preserve"> por diferentes procesos de meteorización, intemperización, mineralización, adición, transformación y otros, se convierte en un cuerpo trifásico complejo. El suelo es el producto final de la influencia del tiempo y combinado con el clima, topografía, organismos y materiales parentales. Este recurso se define como el medio natural para el crecimiento de las plantas, desde el punto de vista </w:t>
      </w:r>
      <w:r w:rsidR="00631249" w:rsidRPr="00E11977">
        <w:rPr>
          <w:rFonts w:cstheme="minorHAnsi"/>
          <w:sz w:val="22"/>
          <w:szCs w:val="22"/>
        </w:rPr>
        <w:t>agronómico</w:t>
      </w:r>
      <w:r w:rsidR="00757E03" w:rsidRPr="00E11977">
        <w:rPr>
          <w:rFonts w:cstheme="minorHAnsi"/>
          <w:sz w:val="22"/>
          <w:szCs w:val="22"/>
        </w:rPr>
        <w:t xml:space="preserve"> idealmente debería estar conformado de manera proporcional por una parte sólida 50% (minerales y materia orgánica); una parte aérea: aproximadamente de 50%, que corresponde a la fase líquida (solución del suelo) y otra gaseosa (O</w:t>
      </w:r>
      <w:r w:rsidR="00757E03" w:rsidRPr="00E11977">
        <w:rPr>
          <w:rFonts w:cstheme="minorHAnsi"/>
          <w:sz w:val="22"/>
          <w:szCs w:val="22"/>
          <w:vertAlign w:val="subscript"/>
        </w:rPr>
        <w:t>2</w:t>
      </w:r>
      <w:r w:rsidR="00757E03" w:rsidRPr="00E11977">
        <w:rPr>
          <w:rFonts w:cstheme="minorHAnsi"/>
          <w:sz w:val="22"/>
          <w:szCs w:val="22"/>
        </w:rPr>
        <w:t>, CO</w:t>
      </w:r>
      <w:r w:rsidR="00757E03" w:rsidRPr="00E11977">
        <w:rPr>
          <w:rFonts w:cstheme="minorHAnsi"/>
          <w:sz w:val="22"/>
          <w:szCs w:val="22"/>
          <w:vertAlign w:val="subscript"/>
        </w:rPr>
        <w:t>2</w:t>
      </w:r>
      <w:r w:rsidR="00757E03" w:rsidRPr="00E11977">
        <w:rPr>
          <w:rFonts w:cstheme="minorHAnsi"/>
          <w:sz w:val="22"/>
          <w:szCs w:val="22"/>
        </w:rPr>
        <w:t>, NO</w:t>
      </w:r>
      <w:r w:rsidR="00757E03" w:rsidRPr="00E11977">
        <w:rPr>
          <w:rFonts w:cstheme="minorHAnsi"/>
          <w:sz w:val="22"/>
          <w:szCs w:val="22"/>
          <w:vertAlign w:val="subscript"/>
        </w:rPr>
        <w:t>2</w:t>
      </w:r>
      <w:r w:rsidR="00757E03" w:rsidRPr="00E11977">
        <w:rPr>
          <w:rFonts w:cstheme="minorHAnsi"/>
          <w:sz w:val="22"/>
          <w:szCs w:val="22"/>
        </w:rPr>
        <w:t>, NH</w:t>
      </w:r>
      <w:r w:rsidR="00757E03" w:rsidRPr="00E11977">
        <w:rPr>
          <w:rFonts w:cstheme="minorHAnsi"/>
          <w:sz w:val="22"/>
          <w:szCs w:val="22"/>
          <w:vertAlign w:val="subscript"/>
        </w:rPr>
        <w:t>4</w:t>
      </w:r>
      <w:r w:rsidR="00757E03" w:rsidRPr="00E11977">
        <w:rPr>
          <w:rFonts w:cstheme="minorHAnsi"/>
          <w:sz w:val="22"/>
          <w:szCs w:val="22"/>
        </w:rPr>
        <w:t>, etc.)</w:t>
      </w:r>
      <w:sdt>
        <w:sdtPr>
          <w:rPr>
            <w:rFonts w:cstheme="minorHAnsi"/>
            <w:sz w:val="22"/>
            <w:szCs w:val="22"/>
          </w:rPr>
          <w:id w:val="-1689048585"/>
          <w:citation/>
        </w:sdtPr>
        <w:sdtEndPr/>
        <w:sdtContent>
          <w:r w:rsidR="00631249" w:rsidRPr="00E11977">
            <w:rPr>
              <w:rFonts w:cstheme="minorHAnsi"/>
              <w:sz w:val="22"/>
              <w:szCs w:val="22"/>
            </w:rPr>
            <w:fldChar w:fldCharType="begin"/>
          </w:r>
          <w:r w:rsidR="00FC03D6" w:rsidRPr="00E11977">
            <w:rPr>
              <w:rFonts w:cstheme="minorHAnsi"/>
              <w:sz w:val="22"/>
              <w:szCs w:val="22"/>
            </w:rPr>
            <w:instrText xml:space="preserve">CITATION MarcadorDePosición1 \m FAO19 \l 3082 </w:instrText>
          </w:r>
          <w:r w:rsidR="00631249" w:rsidRPr="00E11977">
            <w:rPr>
              <w:rFonts w:cstheme="minorHAnsi"/>
              <w:sz w:val="22"/>
              <w:szCs w:val="22"/>
            </w:rPr>
            <w:fldChar w:fldCharType="separate"/>
          </w:r>
          <w:r w:rsidR="00FD2114" w:rsidRPr="00E11977">
            <w:rPr>
              <w:rFonts w:cstheme="minorHAnsi"/>
              <w:noProof/>
              <w:sz w:val="22"/>
              <w:szCs w:val="22"/>
            </w:rPr>
            <w:t xml:space="preserve"> (Orsag, 2010; FAO, 2019)</w:t>
          </w:r>
          <w:r w:rsidR="00631249" w:rsidRPr="00E11977">
            <w:rPr>
              <w:rFonts w:cstheme="minorHAnsi"/>
              <w:sz w:val="22"/>
              <w:szCs w:val="22"/>
            </w:rPr>
            <w:fldChar w:fldCharType="end"/>
          </w:r>
        </w:sdtContent>
      </w:sdt>
      <w:r w:rsidR="00572029" w:rsidRPr="00E11977">
        <w:rPr>
          <w:rFonts w:cstheme="minorHAnsi"/>
          <w:sz w:val="22"/>
          <w:szCs w:val="22"/>
        </w:rPr>
        <w:t>.</w:t>
      </w:r>
    </w:p>
    <w:p w14:paraId="253B3815" w14:textId="77777777" w:rsidR="00F53B91" w:rsidRPr="00E11977" w:rsidRDefault="00E45FC1" w:rsidP="00E11977">
      <w:pPr>
        <w:spacing w:after="240" w:line="276" w:lineRule="auto"/>
        <w:jc w:val="both"/>
        <w:rPr>
          <w:rFonts w:cstheme="minorHAnsi"/>
          <w:sz w:val="22"/>
          <w:szCs w:val="22"/>
        </w:rPr>
      </w:pPr>
      <w:r w:rsidRPr="00E11977">
        <w:rPr>
          <w:rFonts w:cstheme="minorHAnsi"/>
          <w:sz w:val="22"/>
          <w:szCs w:val="22"/>
        </w:rPr>
        <w:t xml:space="preserve">Los elementos que pueden estar presentes en los suelos como participantes de las sales solubles son: </w:t>
      </w:r>
      <w:proofErr w:type="spellStart"/>
      <w:r w:rsidRPr="00E11977">
        <w:rPr>
          <w:rFonts w:cstheme="minorHAnsi"/>
          <w:sz w:val="22"/>
          <w:szCs w:val="22"/>
        </w:rPr>
        <w:t>Na</w:t>
      </w:r>
      <w:proofErr w:type="spellEnd"/>
      <w:r w:rsidRPr="00E11977">
        <w:rPr>
          <w:rFonts w:cstheme="minorHAnsi"/>
          <w:sz w:val="22"/>
          <w:szCs w:val="22"/>
          <w:vertAlign w:val="superscript"/>
        </w:rPr>
        <w:t>+</w:t>
      </w:r>
      <w:r w:rsidRPr="00E11977">
        <w:rPr>
          <w:rFonts w:cstheme="minorHAnsi"/>
          <w:sz w:val="22"/>
          <w:szCs w:val="22"/>
        </w:rPr>
        <w:t>, K</w:t>
      </w:r>
      <w:r w:rsidRPr="00E11977">
        <w:rPr>
          <w:rFonts w:cstheme="minorHAnsi"/>
          <w:sz w:val="22"/>
          <w:szCs w:val="22"/>
          <w:vertAlign w:val="superscript"/>
        </w:rPr>
        <w:t>+</w:t>
      </w:r>
      <w:r w:rsidRPr="00E11977">
        <w:rPr>
          <w:rFonts w:cstheme="minorHAnsi"/>
          <w:sz w:val="22"/>
          <w:szCs w:val="22"/>
        </w:rPr>
        <w:t>, Ca</w:t>
      </w:r>
      <w:r w:rsidRPr="00E11977">
        <w:rPr>
          <w:rFonts w:cstheme="minorHAnsi"/>
          <w:sz w:val="22"/>
          <w:szCs w:val="22"/>
          <w:vertAlign w:val="superscript"/>
        </w:rPr>
        <w:t>++</w:t>
      </w:r>
      <w:r w:rsidRPr="00E11977">
        <w:rPr>
          <w:rFonts w:cstheme="minorHAnsi"/>
          <w:sz w:val="22"/>
          <w:szCs w:val="22"/>
        </w:rPr>
        <w:t>, Mg</w:t>
      </w:r>
      <w:r w:rsidRPr="00E11977">
        <w:rPr>
          <w:rFonts w:cstheme="minorHAnsi"/>
          <w:sz w:val="22"/>
          <w:szCs w:val="22"/>
          <w:vertAlign w:val="superscript"/>
        </w:rPr>
        <w:t>++</w:t>
      </w:r>
      <w:r w:rsidRPr="00E11977">
        <w:rPr>
          <w:rFonts w:cstheme="minorHAnsi"/>
          <w:sz w:val="22"/>
          <w:szCs w:val="22"/>
        </w:rPr>
        <w:t>, H</w:t>
      </w:r>
      <w:r w:rsidRPr="00E11977">
        <w:rPr>
          <w:rFonts w:cstheme="minorHAnsi"/>
          <w:sz w:val="22"/>
          <w:szCs w:val="22"/>
          <w:vertAlign w:val="superscript"/>
        </w:rPr>
        <w:t>+</w:t>
      </w:r>
      <w:r w:rsidRPr="00E11977">
        <w:rPr>
          <w:rFonts w:cstheme="minorHAnsi"/>
          <w:sz w:val="22"/>
          <w:szCs w:val="22"/>
        </w:rPr>
        <w:t>, NH4</w:t>
      </w:r>
      <w:r w:rsidRPr="00E11977">
        <w:rPr>
          <w:rFonts w:cstheme="minorHAnsi"/>
          <w:sz w:val="22"/>
          <w:szCs w:val="22"/>
          <w:vertAlign w:val="superscript"/>
        </w:rPr>
        <w:t>+</w:t>
      </w:r>
      <w:r w:rsidRPr="00E11977">
        <w:rPr>
          <w:rFonts w:cstheme="minorHAnsi"/>
          <w:sz w:val="22"/>
          <w:szCs w:val="22"/>
        </w:rPr>
        <w:t>, Al</w:t>
      </w:r>
      <w:r w:rsidRPr="00E11977">
        <w:rPr>
          <w:rFonts w:cstheme="minorHAnsi"/>
          <w:sz w:val="22"/>
          <w:szCs w:val="22"/>
          <w:vertAlign w:val="superscript"/>
        </w:rPr>
        <w:t>+++</w:t>
      </w:r>
      <w:r w:rsidRPr="00E11977">
        <w:rPr>
          <w:rFonts w:cstheme="minorHAnsi"/>
          <w:sz w:val="22"/>
          <w:szCs w:val="22"/>
        </w:rPr>
        <w:t>, Fe</w:t>
      </w:r>
      <w:r w:rsidRPr="00E11977">
        <w:rPr>
          <w:rFonts w:cstheme="minorHAnsi"/>
          <w:sz w:val="22"/>
          <w:szCs w:val="22"/>
          <w:vertAlign w:val="superscript"/>
        </w:rPr>
        <w:t>++</w:t>
      </w:r>
      <w:r w:rsidRPr="00E11977">
        <w:rPr>
          <w:rFonts w:cstheme="minorHAnsi"/>
          <w:sz w:val="22"/>
          <w:szCs w:val="22"/>
        </w:rPr>
        <w:t>, F</w:t>
      </w:r>
      <w:r w:rsidRPr="00E11977">
        <w:rPr>
          <w:rFonts w:cstheme="minorHAnsi"/>
          <w:sz w:val="22"/>
          <w:szCs w:val="22"/>
          <w:vertAlign w:val="superscript"/>
        </w:rPr>
        <w:t>+++</w:t>
      </w:r>
      <w:r w:rsidRPr="00E11977">
        <w:rPr>
          <w:rFonts w:cstheme="minorHAnsi"/>
          <w:sz w:val="22"/>
          <w:szCs w:val="22"/>
        </w:rPr>
        <w:t xml:space="preserve"> y HCO3</w:t>
      </w:r>
      <w:r w:rsidRPr="00E11977">
        <w:rPr>
          <w:rFonts w:cstheme="minorHAnsi"/>
          <w:sz w:val="22"/>
          <w:szCs w:val="22"/>
          <w:vertAlign w:val="superscript"/>
        </w:rPr>
        <w:t>-</w:t>
      </w:r>
      <w:r w:rsidRPr="00E11977">
        <w:rPr>
          <w:rFonts w:cstheme="minorHAnsi"/>
          <w:sz w:val="22"/>
          <w:szCs w:val="22"/>
        </w:rPr>
        <w:t>, CO3</w:t>
      </w:r>
      <w:r w:rsidRPr="00E11977">
        <w:rPr>
          <w:rFonts w:cstheme="minorHAnsi"/>
          <w:sz w:val="22"/>
          <w:szCs w:val="22"/>
          <w:vertAlign w:val="superscript"/>
        </w:rPr>
        <w:t>=</w:t>
      </w:r>
      <w:r w:rsidRPr="00E11977">
        <w:rPr>
          <w:rFonts w:cstheme="minorHAnsi"/>
          <w:sz w:val="22"/>
          <w:szCs w:val="22"/>
        </w:rPr>
        <w:t>, Cl</w:t>
      </w:r>
      <w:r w:rsidRPr="00E11977">
        <w:rPr>
          <w:rFonts w:cstheme="minorHAnsi"/>
          <w:sz w:val="22"/>
          <w:szCs w:val="22"/>
          <w:vertAlign w:val="superscript"/>
        </w:rPr>
        <w:t>-</w:t>
      </w:r>
      <w:r w:rsidRPr="00E11977">
        <w:rPr>
          <w:rFonts w:cstheme="minorHAnsi"/>
          <w:sz w:val="22"/>
          <w:szCs w:val="22"/>
        </w:rPr>
        <w:t>, SO4</w:t>
      </w:r>
      <w:r w:rsidRPr="00E11977">
        <w:rPr>
          <w:rFonts w:cstheme="minorHAnsi"/>
          <w:sz w:val="22"/>
          <w:szCs w:val="22"/>
          <w:vertAlign w:val="superscript"/>
        </w:rPr>
        <w:t>=</w:t>
      </w:r>
      <w:r w:rsidRPr="00E11977">
        <w:rPr>
          <w:rFonts w:cstheme="minorHAnsi"/>
          <w:sz w:val="22"/>
          <w:szCs w:val="22"/>
        </w:rPr>
        <w:t>, NO2</w:t>
      </w:r>
      <w:r w:rsidRPr="00E11977">
        <w:rPr>
          <w:rFonts w:cstheme="minorHAnsi"/>
          <w:sz w:val="22"/>
          <w:szCs w:val="22"/>
          <w:vertAlign w:val="superscript"/>
        </w:rPr>
        <w:t>-</w:t>
      </w:r>
      <w:r w:rsidRPr="00E11977">
        <w:rPr>
          <w:rFonts w:cstheme="minorHAnsi"/>
          <w:sz w:val="22"/>
          <w:szCs w:val="22"/>
        </w:rPr>
        <w:t>, NO3</w:t>
      </w:r>
      <w:r w:rsidRPr="00E11977">
        <w:rPr>
          <w:rFonts w:cstheme="minorHAnsi"/>
          <w:sz w:val="22"/>
          <w:szCs w:val="22"/>
          <w:vertAlign w:val="superscript"/>
        </w:rPr>
        <w:t>-</w:t>
      </w:r>
      <w:r w:rsidRPr="00E11977">
        <w:rPr>
          <w:rFonts w:cstheme="minorHAnsi"/>
          <w:sz w:val="22"/>
          <w:szCs w:val="22"/>
        </w:rPr>
        <w:t>, SO3</w:t>
      </w:r>
      <w:r w:rsidRPr="00E11977">
        <w:rPr>
          <w:rFonts w:cstheme="minorHAnsi"/>
          <w:sz w:val="22"/>
          <w:szCs w:val="22"/>
          <w:vertAlign w:val="superscript"/>
        </w:rPr>
        <w:t>=</w:t>
      </w:r>
      <w:r w:rsidRPr="00E11977">
        <w:rPr>
          <w:rFonts w:cstheme="minorHAnsi"/>
          <w:sz w:val="22"/>
          <w:szCs w:val="22"/>
        </w:rPr>
        <w:t>, OH</w:t>
      </w:r>
      <w:r w:rsidRPr="00E11977">
        <w:rPr>
          <w:rFonts w:cstheme="minorHAnsi"/>
          <w:sz w:val="22"/>
          <w:szCs w:val="22"/>
          <w:vertAlign w:val="superscript"/>
        </w:rPr>
        <w:t>-</w:t>
      </w:r>
      <w:r w:rsidRPr="00E11977">
        <w:rPr>
          <w:rFonts w:cstheme="minorHAnsi"/>
          <w:sz w:val="22"/>
          <w:szCs w:val="22"/>
        </w:rPr>
        <w:t>, F</w:t>
      </w:r>
      <w:r w:rsidRPr="00E11977">
        <w:rPr>
          <w:rFonts w:cstheme="minorHAnsi"/>
          <w:sz w:val="22"/>
          <w:szCs w:val="22"/>
          <w:vertAlign w:val="superscript"/>
        </w:rPr>
        <w:t>-</w:t>
      </w:r>
      <w:r w:rsidRPr="00E11977">
        <w:rPr>
          <w:rFonts w:cstheme="minorHAnsi"/>
          <w:sz w:val="22"/>
          <w:szCs w:val="22"/>
        </w:rPr>
        <w:t>, SiO3</w:t>
      </w:r>
      <w:r w:rsidRPr="00E11977">
        <w:rPr>
          <w:rFonts w:cstheme="minorHAnsi"/>
          <w:sz w:val="22"/>
          <w:szCs w:val="22"/>
          <w:vertAlign w:val="superscript"/>
        </w:rPr>
        <w:t>-</w:t>
      </w:r>
      <w:r w:rsidRPr="00E11977">
        <w:rPr>
          <w:rFonts w:cstheme="minorHAnsi"/>
          <w:sz w:val="22"/>
          <w:szCs w:val="22"/>
        </w:rPr>
        <w:t xml:space="preserve"> . La realidad es que en el suelo solo existen </w:t>
      </w:r>
      <w:r w:rsidRPr="00E11977">
        <w:rPr>
          <w:rFonts w:cstheme="minorHAnsi"/>
          <w:sz w:val="22"/>
          <w:szCs w:val="22"/>
        </w:rPr>
        <w:lastRenderedPageBreak/>
        <w:t xml:space="preserve">unas pocas sales solubles en mayores cantidades a partir de los cationes: </w:t>
      </w:r>
      <w:proofErr w:type="spellStart"/>
      <w:r w:rsidRPr="00E11977">
        <w:rPr>
          <w:rFonts w:cstheme="minorHAnsi"/>
          <w:sz w:val="22"/>
          <w:szCs w:val="22"/>
        </w:rPr>
        <w:t>Na</w:t>
      </w:r>
      <w:proofErr w:type="spellEnd"/>
      <w:r w:rsidRPr="00E11977">
        <w:rPr>
          <w:rFonts w:cstheme="minorHAnsi"/>
          <w:sz w:val="22"/>
          <w:szCs w:val="22"/>
          <w:vertAlign w:val="superscript"/>
        </w:rPr>
        <w:t>+</w:t>
      </w:r>
      <w:r w:rsidRPr="00E11977">
        <w:rPr>
          <w:rFonts w:cstheme="minorHAnsi"/>
          <w:sz w:val="22"/>
          <w:szCs w:val="22"/>
        </w:rPr>
        <w:t>, Mg</w:t>
      </w:r>
      <w:r w:rsidRPr="00E11977">
        <w:rPr>
          <w:rFonts w:cstheme="minorHAnsi"/>
          <w:sz w:val="22"/>
          <w:szCs w:val="22"/>
          <w:vertAlign w:val="superscript"/>
        </w:rPr>
        <w:t>++</w:t>
      </w:r>
      <w:r w:rsidRPr="00E11977">
        <w:rPr>
          <w:rFonts w:cstheme="minorHAnsi"/>
          <w:sz w:val="22"/>
          <w:szCs w:val="22"/>
        </w:rPr>
        <w:t xml:space="preserve"> y Ca</w:t>
      </w:r>
      <w:r w:rsidRPr="00E11977">
        <w:rPr>
          <w:rFonts w:cstheme="minorHAnsi"/>
          <w:sz w:val="22"/>
          <w:szCs w:val="22"/>
          <w:vertAlign w:val="superscript"/>
        </w:rPr>
        <w:t>++</w:t>
      </w:r>
      <w:r w:rsidRPr="00E11977">
        <w:rPr>
          <w:rFonts w:cstheme="minorHAnsi"/>
          <w:sz w:val="22"/>
          <w:szCs w:val="22"/>
        </w:rPr>
        <w:t xml:space="preserve"> y de cuatro aniones Cl</w:t>
      </w:r>
      <w:r w:rsidRPr="00E11977">
        <w:rPr>
          <w:rFonts w:cstheme="minorHAnsi"/>
          <w:sz w:val="22"/>
          <w:szCs w:val="22"/>
          <w:vertAlign w:val="superscript"/>
        </w:rPr>
        <w:t>-</w:t>
      </w:r>
      <w:r w:rsidRPr="00E11977">
        <w:rPr>
          <w:rFonts w:cstheme="minorHAnsi"/>
          <w:sz w:val="22"/>
          <w:szCs w:val="22"/>
        </w:rPr>
        <w:t xml:space="preserve">, SO4 </w:t>
      </w:r>
      <w:r w:rsidRPr="00E11977">
        <w:rPr>
          <w:rFonts w:cstheme="minorHAnsi"/>
          <w:sz w:val="22"/>
          <w:szCs w:val="22"/>
          <w:vertAlign w:val="superscript"/>
        </w:rPr>
        <w:t>=</w:t>
      </w:r>
      <w:r w:rsidR="002A5BA2" w:rsidRPr="00E11977">
        <w:rPr>
          <w:rFonts w:cstheme="minorHAnsi"/>
          <w:sz w:val="22"/>
          <w:szCs w:val="22"/>
        </w:rPr>
        <w:t>,</w:t>
      </w:r>
      <w:r w:rsidRPr="00E11977">
        <w:rPr>
          <w:rFonts w:cstheme="minorHAnsi"/>
          <w:sz w:val="22"/>
          <w:szCs w:val="22"/>
        </w:rPr>
        <w:t xml:space="preserve"> CO3 </w:t>
      </w:r>
      <w:r w:rsidRPr="00E11977">
        <w:rPr>
          <w:rFonts w:cstheme="minorHAnsi"/>
          <w:sz w:val="22"/>
          <w:szCs w:val="22"/>
          <w:vertAlign w:val="superscript"/>
        </w:rPr>
        <w:t>=</w:t>
      </w:r>
      <w:r w:rsidRPr="00E11977">
        <w:rPr>
          <w:rFonts w:cstheme="minorHAnsi"/>
          <w:sz w:val="22"/>
          <w:szCs w:val="22"/>
        </w:rPr>
        <w:t xml:space="preserve"> y -H CO3 </w:t>
      </w:r>
      <w:r w:rsidRPr="00E11977">
        <w:rPr>
          <w:rFonts w:cstheme="minorHAnsi"/>
          <w:noProof/>
          <w:sz w:val="22"/>
          <w:szCs w:val="22"/>
        </w:rPr>
        <w:t>(Sánchez et al., 2015).</w:t>
      </w:r>
    </w:p>
    <w:p w14:paraId="6BE34A21" w14:textId="77777777" w:rsidR="00093B77" w:rsidRPr="00E11977" w:rsidRDefault="00122BB2" w:rsidP="00E11977">
      <w:pPr>
        <w:pStyle w:val="Prrafodelista"/>
        <w:numPr>
          <w:ilvl w:val="2"/>
          <w:numId w:val="12"/>
        </w:numPr>
        <w:spacing w:after="240" w:line="276" w:lineRule="auto"/>
        <w:jc w:val="both"/>
        <w:rPr>
          <w:rFonts w:cstheme="minorHAnsi"/>
          <w:b/>
          <w:sz w:val="22"/>
          <w:szCs w:val="22"/>
        </w:rPr>
      </w:pPr>
      <w:r w:rsidRPr="00E11977">
        <w:rPr>
          <w:rFonts w:cstheme="minorHAnsi"/>
          <w:b/>
          <w:sz w:val="22"/>
          <w:szCs w:val="22"/>
        </w:rPr>
        <w:t>Efecto de las sales sobre el suelo</w:t>
      </w:r>
    </w:p>
    <w:p w14:paraId="099FBF4A" w14:textId="77777777" w:rsidR="00A501D1" w:rsidRPr="00E11977" w:rsidRDefault="00122BB2" w:rsidP="00E11977">
      <w:pPr>
        <w:spacing w:after="240" w:line="276" w:lineRule="auto"/>
        <w:jc w:val="both"/>
        <w:rPr>
          <w:rFonts w:cstheme="minorHAnsi"/>
          <w:sz w:val="22"/>
          <w:szCs w:val="22"/>
        </w:rPr>
      </w:pPr>
      <w:r w:rsidRPr="00E11977">
        <w:rPr>
          <w:rFonts w:cstheme="minorHAnsi"/>
          <w:sz w:val="22"/>
          <w:szCs w:val="22"/>
        </w:rPr>
        <w:t xml:space="preserve">Según </w:t>
      </w:r>
      <w:proofErr w:type="spellStart"/>
      <w:r w:rsidRPr="00E11977">
        <w:rPr>
          <w:rFonts w:cstheme="minorHAnsi"/>
          <w:sz w:val="22"/>
          <w:szCs w:val="22"/>
        </w:rPr>
        <w:t>Rhoades</w:t>
      </w:r>
      <w:proofErr w:type="spellEnd"/>
      <w:r w:rsidRPr="00E11977">
        <w:rPr>
          <w:rFonts w:cstheme="minorHAnsi"/>
          <w:sz w:val="22"/>
          <w:szCs w:val="22"/>
        </w:rPr>
        <w:t xml:space="preserve"> et al. (1992) en él suelo los efectos negativos de la salinización son desestructuración, aumento de densidad aparente y la retención del agua del suelo, reducción de infiltración de agua por el exceso de iones sódicos y disminución de fertilidad fisicoquímica.</w:t>
      </w:r>
      <w:r w:rsidR="00FD2E9E" w:rsidRPr="00E11977">
        <w:rPr>
          <w:rFonts w:cstheme="minorHAnsi"/>
          <w:sz w:val="22"/>
          <w:szCs w:val="22"/>
        </w:rPr>
        <w:t xml:space="preserve"> </w:t>
      </w:r>
    </w:p>
    <w:p w14:paraId="507A318E" w14:textId="77777777" w:rsidR="00A501D1" w:rsidRPr="00E11977" w:rsidRDefault="00A501D1" w:rsidP="00E11977">
      <w:pPr>
        <w:spacing w:after="240" w:line="276" w:lineRule="auto"/>
        <w:jc w:val="both"/>
        <w:rPr>
          <w:rFonts w:cstheme="minorHAnsi"/>
          <w:sz w:val="22"/>
          <w:szCs w:val="22"/>
        </w:rPr>
      </w:pPr>
      <w:r w:rsidRPr="00E11977">
        <w:rPr>
          <w:rFonts w:cstheme="minorHAnsi"/>
          <w:sz w:val="22"/>
          <w:szCs w:val="22"/>
        </w:rPr>
        <w:t xml:space="preserve">Al respecto </w:t>
      </w:r>
      <w:r w:rsidR="00013D80" w:rsidRPr="00E11977">
        <w:rPr>
          <w:rFonts w:cstheme="minorHAnsi"/>
          <w:noProof/>
          <w:sz w:val="22"/>
          <w:szCs w:val="22"/>
        </w:rPr>
        <w:t xml:space="preserve">Otero et al, (2013) </w:t>
      </w:r>
      <w:r w:rsidRPr="00E11977">
        <w:rPr>
          <w:rFonts w:cstheme="minorHAnsi"/>
          <w:sz w:val="22"/>
          <w:szCs w:val="22"/>
        </w:rPr>
        <w:t>menciona</w:t>
      </w:r>
      <w:r w:rsidR="00013D80" w:rsidRPr="00E11977">
        <w:rPr>
          <w:rFonts w:cstheme="minorHAnsi"/>
          <w:sz w:val="22"/>
          <w:szCs w:val="22"/>
        </w:rPr>
        <w:t>n</w:t>
      </w:r>
      <w:r w:rsidRPr="00E11977">
        <w:rPr>
          <w:rFonts w:cstheme="minorHAnsi"/>
          <w:sz w:val="22"/>
          <w:szCs w:val="22"/>
        </w:rPr>
        <w:t xml:space="preserve"> que la salinidad afecta la fertilidad de los suelos, exceso de cationes solubles (principalmente sodio), desequilibrio entre los iones adsorbidos y el desbalance de las reacciones acido-base.</w:t>
      </w:r>
    </w:p>
    <w:p w14:paraId="7ACBECD9" w14:textId="77777777" w:rsidR="00FD2E9E" w:rsidRPr="00E11977" w:rsidRDefault="00FD2E9E" w:rsidP="00E11977">
      <w:pPr>
        <w:spacing w:after="240" w:line="276" w:lineRule="auto"/>
        <w:jc w:val="both"/>
        <w:rPr>
          <w:rFonts w:cstheme="minorHAnsi"/>
          <w:sz w:val="22"/>
          <w:szCs w:val="22"/>
        </w:rPr>
      </w:pPr>
      <w:r w:rsidRPr="00E11977">
        <w:rPr>
          <w:rFonts w:cstheme="minorHAnsi"/>
          <w:sz w:val="22"/>
          <w:szCs w:val="22"/>
        </w:rPr>
        <w:t xml:space="preserve">Así mismo, </w:t>
      </w:r>
      <w:r w:rsidR="0044780C" w:rsidRPr="00E11977">
        <w:rPr>
          <w:rFonts w:cstheme="minorHAnsi"/>
          <w:sz w:val="22"/>
          <w:szCs w:val="22"/>
        </w:rPr>
        <w:t>Zúñiga</w:t>
      </w:r>
      <w:r w:rsidRPr="00E11977">
        <w:rPr>
          <w:rFonts w:cstheme="minorHAnsi"/>
          <w:sz w:val="22"/>
          <w:szCs w:val="22"/>
        </w:rPr>
        <w:t xml:space="preserve">  </w:t>
      </w:r>
      <w:sdt>
        <w:sdtPr>
          <w:rPr>
            <w:rFonts w:cstheme="minorHAnsi"/>
            <w:sz w:val="22"/>
            <w:szCs w:val="22"/>
          </w:rPr>
          <w:id w:val="782076277"/>
          <w:citation/>
        </w:sdtPr>
        <w:sdtEndPr/>
        <w:sdtContent>
          <w:r w:rsidR="0044780C" w:rsidRPr="00E11977">
            <w:rPr>
              <w:rFonts w:cstheme="minorHAnsi"/>
              <w:sz w:val="22"/>
              <w:szCs w:val="22"/>
            </w:rPr>
            <w:fldChar w:fldCharType="begin"/>
          </w:r>
          <w:r w:rsidR="001B3483" w:rsidRPr="00E11977">
            <w:rPr>
              <w:rFonts w:cstheme="minorHAnsi"/>
              <w:sz w:val="22"/>
              <w:szCs w:val="22"/>
            </w:rPr>
            <w:instrText xml:space="preserve">CITATION Zúñ11 \n  \t  \l 3082 </w:instrText>
          </w:r>
          <w:r w:rsidR="0044780C" w:rsidRPr="00E11977">
            <w:rPr>
              <w:rFonts w:cstheme="minorHAnsi"/>
              <w:sz w:val="22"/>
              <w:szCs w:val="22"/>
            </w:rPr>
            <w:fldChar w:fldCharType="separate"/>
          </w:r>
          <w:r w:rsidR="00FD2114" w:rsidRPr="00E11977">
            <w:rPr>
              <w:rFonts w:cstheme="minorHAnsi"/>
              <w:noProof/>
              <w:sz w:val="22"/>
              <w:szCs w:val="22"/>
            </w:rPr>
            <w:t>(2011)</w:t>
          </w:r>
          <w:r w:rsidR="0044780C" w:rsidRPr="00E11977">
            <w:rPr>
              <w:rFonts w:cstheme="minorHAnsi"/>
              <w:sz w:val="22"/>
              <w:szCs w:val="22"/>
            </w:rPr>
            <w:fldChar w:fldCharType="end"/>
          </w:r>
        </w:sdtContent>
      </w:sdt>
      <w:r w:rsidRPr="00E11977">
        <w:rPr>
          <w:rFonts w:cstheme="minorHAnsi"/>
          <w:sz w:val="22"/>
          <w:szCs w:val="22"/>
        </w:rPr>
        <w:t xml:space="preserve">  </w:t>
      </w:r>
      <w:r w:rsidR="00474624" w:rsidRPr="00E11977">
        <w:rPr>
          <w:rFonts w:cstheme="minorHAnsi"/>
          <w:sz w:val="22"/>
          <w:szCs w:val="22"/>
        </w:rPr>
        <w:t>indica que</w:t>
      </w:r>
      <w:r w:rsidRPr="00E11977">
        <w:rPr>
          <w:rFonts w:cstheme="minorHAnsi"/>
          <w:sz w:val="22"/>
          <w:szCs w:val="22"/>
        </w:rPr>
        <w:t xml:space="preserve"> la salinidad tiene </w:t>
      </w:r>
      <w:r w:rsidR="006A27EF" w:rsidRPr="00E11977">
        <w:rPr>
          <w:rFonts w:cstheme="minorHAnsi"/>
          <w:sz w:val="22"/>
          <w:szCs w:val="22"/>
        </w:rPr>
        <w:t xml:space="preserve">como efecto la disminución de la actividad biológica, la reducción de la disponibilidad de </w:t>
      </w:r>
      <w:r w:rsidR="00A501D1" w:rsidRPr="00E11977">
        <w:rPr>
          <w:rFonts w:cstheme="minorHAnsi"/>
          <w:sz w:val="22"/>
          <w:szCs w:val="22"/>
        </w:rPr>
        <w:t>nutrientes</w:t>
      </w:r>
      <w:r w:rsidR="006A27EF" w:rsidRPr="00E11977">
        <w:rPr>
          <w:rFonts w:cstheme="minorHAnsi"/>
          <w:sz w:val="22"/>
          <w:szCs w:val="22"/>
        </w:rPr>
        <w:t xml:space="preserve"> provoca la degradación</w:t>
      </w:r>
      <w:r w:rsidR="0044780C" w:rsidRPr="00E11977">
        <w:rPr>
          <w:rFonts w:cstheme="minorHAnsi"/>
          <w:sz w:val="22"/>
          <w:szCs w:val="22"/>
        </w:rPr>
        <w:t>, desertificación de tierras y genera cambios en la estructura.</w:t>
      </w:r>
    </w:p>
    <w:p w14:paraId="7C4A3FFB" w14:textId="77777777" w:rsidR="00122BB2" w:rsidRPr="00E11977" w:rsidRDefault="00122BB2" w:rsidP="00E11977">
      <w:pPr>
        <w:spacing w:after="240" w:line="276" w:lineRule="auto"/>
        <w:jc w:val="both"/>
        <w:rPr>
          <w:rFonts w:cstheme="minorHAnsi"/>
          <w:sz w:val="22"/>
          <w:szCs w:val="22"/>
        </w:rPr>
      </w:pPr>
      <w:r w:rsidRPr="00E11977">
        <w:rPr>
          <w:rFonts w:cstheme="minorHAnsi"/>
          <w:sz w:val="22"/>
          <w:szCs w:val="22"/>
        </w:rPr>
        <w:t>El efecto de las sales sobre la estructura del suelo ocurre básicamente, por la interacción electroquímica existente entre los cationes y la arcilla. La característica principal de este efecto es la expansión de la arcilla cuando esta húmeda y la contracción cuando está seca, debido al exceso de sodio intercambiable. Si la expansión es exagerada, pudiera ocurrir la fragmentación de las partículas, causando la dispersión de la arcilla y modificando la estructura del suelo. De modo generalizado, los suelos sódicos, es decir, con exceso de sodio intercambiable, tienen problemas de permeabilidad y cualquier exceso de agua causara encharcamiento en la superficie del suelo, impidiendo la germinación de las semillas y el crecimiento de las plantas por falta de aireación</w:t>
      </w:r>
      <w:r w:rsidRPr="00E11977">
        <w:rPr>
          <w:rFonts w:cstheme="minorHAnsi"/>
          <w:noProof/>
          <w:sz w:val="22"/>
          <w:szCs w:val="22"/>
        </w:rPr>
        <w:t xml:space="preserve"> (Raj</w:t>
      </w:r>
      <w:r w:rsidRPr="00E11977">
        <w:rPr>
          <w:rFonts w:cstheme="minorHAnsi"/>
          <w:i/>
          <w:noProof/>
          <w:sz w:val="22"/>
          <w:szCs w:val="22"/>
        </w:rPr>
        <w:t xml:space="preserve"> et al</w:t>
      </w:r>
      <w:r w:rsidRPr="00E11977">
        <w:rPr>
          <w:rFonts w:cstheme="minorHAnsi"/>
          <w:noProof/>
          <w:sz w:val="22"/>
          <w:szCs w:val="22"/>
        </w:rPr>
        <w:t>., 2010)</w:t>
      </w:r>
      <w:r w:rsidRPr="00E11977">
        <w:rPr>
          <w:rFonts w:cstheme="minorHAnsi"/>
          <w:sz w:val="22"/>
          <w:szCs w:val="22"/>
        </w:rPr>
        <w:t>.</w:t>
      </w:r>
    </w:p>
    <w:p w14:paraId="478589D4" w14:textId="77777777" w:rsidR="00122BB2" w:rsidRPr="00E11977" w:rsidRDefault="00122BB2" w:rsidP="00E11977">
      <w:pPr>
        <w:spacing w:after="240" w:line="276" w:lineRule="auto"/>
        <w:jc w:val="both"/>
        <w:rPr>
          <w:rFonts w:cstheme="minorHAnsi"/>
          <w:noProof/>
          <w:sz w:val="22"/>
          <w:szCs w:val="22"/>
        </w:rPr>
      </w:pPr>
      <w:r w:rsidRPr="00E11977">
        <w:rPr>
          <w:rFonts w:cstheme="minorHAnsi"/>
          <w:sz w:val="22"/>
          <w:szCs w:val="22"/>
        </w:rPr>
        <w:t>Al respecto</w:t>
      </w:r>
      <w:r w:rsidR="000B167B" w:rsidRPr="00E11977">
        <w:rPr>
          <w:rFonts w:cstheme="minorHAnsi"/>
          <w:sz w:val="22"/>
          <w:szCs w:val="22"/>
        </w:rPr>
        <w:t xml:space="preserve"> </w:t>
      </w:r>
      <w:proofErr w:type="spellStart"/>
      <w:r w:rsidR="000B167B" w:rsidRPr="00E11977">
        <w:rPr>
          <w:rFonts w:cstheme="minorHAnsi"/>
          <w:sz w:val="22"/>
          <w:szCs w:val="22"/>
        </w:rPr>
        <w:t>Ayers</w:t>
      </w:r>
      <w:proofErr w:type="spellEnd"/>
      <w:r w:rsidR="000B167B" w:rsidRPr="00E11977">
        <w:rPr>
          <w:rFonts w:cstheme="minorHAnsi"/>
          <w:sz w:val="22"/>
          <w:szCs w:val="22"/>
        </w:rPr>
        <w:t xml:space="preserve"> &amp; </w:t>
      </w:r>
      <w:proofErr w:type="spellStart"/>
      <w:r w:rsidR="000B167B" w:rsidRPr="00E11977">
        <w:rPr>
          <w:rFonts w:cstheme="minorHAnsi"/>
          <w:sz w:val="22"/>
          <w:szCs w:val="22"/>
        </w:rPr>
        <w:t>Westcot</w:t>
      </w:r>
      <w:proofErr w:type="spellEnd"/>
      <w:r w:rsidRPr="00E11977">
        <w:rPr>
          <w:rFonts w:cstheme="minorHAnsi"/>
          <w:sz w:val="22"/>
          <w:szCs w:val="22"/>
        </w:rPr>
        <w:t xml:space="preserve"> </w:t>
      </w:r>
      <w:sdt>
        <w:sdtPr>
          <w:rPr>
            <w:rFonts w:cstheme="minorHAnsi"/>
            <w:sz w:val="22"/>
            <w:szCs w:val="22"/>
          </w:rPr>
          <w:id w:val="-1745101689"/>
          <w:citation/>
        </w:sdtPr>
        <w:sdtEndPr/>
        <w:sdtContent>
          <w:r w:rsidR="000B167B" w:rsidRPr="00E11977">
            <w:rPr>
              <w:rFonts w:cstheme="minorHAnsi"/>
              <w:sz w:val="22"/>
              <w:szCs w:val="22"/>
            </w:rPr>
            <w:fldChar w:fldCharType="begin"/>
          </w:r>
          <w:r w:rsidR="000B167B" w:rsidRPr="00E11977">
            <w:rPr>
              <w:rFonts w:cstheme="minorHAnsi"/>
              <w:sz w:val="22"/>
              <w:szCs w:val="22"/>
            </w:rPr>
            <w:instrText xml:space="preserve">CITATION Aye85 \n  \t  \l 3082 </w:instrText>
          </w:r>
          <w:r w:rsidR="000B167B" w:rsidRPr="00E11977">
            <w:rPr>
              <w:rFonts w:cstheme="minorHAnsi"/>
              <w:sz w:val="22"/>
              <w:szCs w:val="22"/>
            </w:rPr>
            <w:fldChar w:fldCharType="separate"/>
          </w:r>
          <w:r w:rsidR="00FD2114" w:rsidRPr="00E11977">
            <w:rPr>
              <w:rFonts w:cstheme="minorHAnsi"/>
              <w:noProof/>
              <w:sz w:val="22"/>
              <w:szCs w:val="22"/>
            </w:rPr>
            <w:t>(1985)</w:t>
          </w:r>
          <w:r w:rsidR="000B167B" w:rsidRPr="00E11977">
            <w:rPr>
              <w:rFonts w:cstheme="minorHAnsi"/>
              <w:sz w:val="22"/>
              <w:szCs w:val="22"/>
            </w:rPr>
            <w:fldChar w:fldCharType="end"/>
          </w:r>
        </w:sdtContent>
      </w:sdt>
      <w:r w:rsidRPr="00E11977">
        <w:rPr>
          <w:rFonts w:cstheme="minorHAnsi"/>
          <w:sz w:val="22"/>
          <w:szCs w:val="22"/>
        </w:rPr>
        <w:t xml:space="preserve"> </w:t>
      </w:r>
      <w:r w:rsidRPr="00E11977">
        <w:rPr>
          <w:rFonts w:cstheme="minorHAnsi"/>
          <w:noProof/>
          <w:sz w:val="22"/>
          <w:szCs w:val="22"/>
        </w:rPr>
        <w:t xml:space="preserve">indican que el agua puede causar una reduccion severa en la </w:t>
      </w:r>
      <w:r w:rsidRPr="00E11977">
        <w:rPr>
          <w:rFonts w:cstheme="minorHAnsi"/>
          <w:noProof/>
          <w:sz w:val="22"/>
          <w:szCs w:val="22"/>
        </w:rPr>
        <w:lastRenderedPageBreak/>
        <w:t>permeabilidad de los suelos cuando su concentracion de sales es muy baja (&lt; 0.5 dS m</w:t>
      </w:r>
      <w:r w:rsidRPr="00E11977">
        <w:rPr>
          <w:rFonts w:cstheme="minorHAnsi"/>
          <w:noProof/>
          <w:sz w:val="22"/>
          <w:szCs w:val="22"/>
          <w:vertAlign w:val="superscript"/>
        </w:rPr>
        <w:t>-1</w:t>
      </w:r>
      <w:r w:rsidRPr="00E11977">
        <w:rPr>
          <w:rFonts w:cstheme="minorHAnsi"/>
          <w:noProof/>
          <w:sz w:val="22"/>
          <w:szCs w:val="22"/>
        </w:rPr>
        <w:t>) y, especialmente, cuando es menor de 0.2 dSm m</w:t>
      </w:r>
      <w:r w:rsidRPr="00E11977">
        <w:rPr>
          <w:rFonts w:cstheme="minorHAnsi"/>
          <w:noProof/>
          <w:sz w:val="22"/>
          <w:szCs w:val="22"/>
          <w:vertAlign w:val="superscript"/>
        </w:rPr>
        <w:t>-1</w:t>
      </w:r>
      <w:r w:rsidRPr="00E11977">
        <w:rPr>
          <w:rFonts w:cstheme="minorHAnsi"/>
          <w:noProof/>
          <w:sz w:val="22"/>
          <w:szCs w:val="22"/>
        </w:rPr>
        <w:t xml:space="preserve"> porque es corrosiva y tiende a lavar la superficie dejandola libre de minerales solubles y sales, especialmente de Ca reduciendo su influencia fuertemente estabilizadora sobre los agregados y sobre la estructura del suelo, facilitando su dispersion y la oclusion de los poros mas finos.</w:t>
      </w:r>
    </w:p>
    <w:p w14:paraId="6905576A" w14:textId="77777777" w:rsidR="00122BB2" w:rsidRPr="00E11977" w:rsidRDefault="002D685D" w:rsidP="00E11977">
      <w:pPr>
        <w:pStyle w:val="Prrafodelista"/>
        <w:numPr>
          <w:ilvl w:val="1"/>
          <w:numId w:val="12"/>
        </w:numPr>
        <w:spacing w:after="240" w:line="276" w:lineRule="auto"/>
        <w:jc w:val="both"/>
        <w:rPr>
          <w:rFonts w:cstheme="minorHAnsi"/>
          <w:b/>
          <w:sz w:val="22"/>
          <w:szCs w:val="22"/>
        </w:rPr>
      </w:pPr>
      <w:r w:rsidRPr="00E11977">
        <w:rPr>
          <w:rFonts w:cstheme="minorHAnsi"/>
          <w:b/>
          <w:sz w:val="22"/>
          <w:szCs w:val="22"/>
        </w:rPr>
        <w:t>Efecto de las sales</w:t>
      </w:r>
      <w:r w:rsidR="00D36C28" w:rsidRPr="00E11977">
        <w:rPr>
          <w:rFonts w:cstheme="minorHAnsi"/>
          <w:b/>
          <w:sz w:val="22"/>
          <w:szCs w:val="22"/>
        </w:rPr>
        <w:t xml:space="preserve"> en la planta </w:t>
      </w:r>
    </w:p>
    <w:p w14:paraId="0CF76FB4" w14:textId="77777777" w:rsidR="00820A88" w:rsidRPr="00E11977" w:rsidRDefault="00820A88" w:rsidP="00E11977">
      <w:pPr>
        <w:spacing w:after="240" w:line="276" w:lineRule="auto"/>
        <w:jc w:val="both"/>
        <w:rPr>
          <w:rFonts w:cstheme="minorHAnsi"/>
          <w:sz w:val="22"/>
          <w:szCs w:val="22"/>
        </w:rPr>
      </w:pPr>
      <w:r w:rsidRPr="00E11977">
        <w:rPr>
          <w:rFonts w:cstheme="minorHAnsi"/>
          <w:sz w:val="22"/>
          <w:szCs w:val="22"/>
        </w:rPr>
        <w:t>Los efectos de la salinización</w:t>
      </w:r>
      <w:r w:rsidR="005304DC" w:rsidRPr="00E11977">
        <w:rPr>
          <w:rFonts w:cstheme="minorHAnsi"/>
          <w:sz w:val="22"/>
          <w:szCs w:val="22"/>
        </w:rPr>
        <w:t xml:space="preserve">, debido a </w:t>
      </w:r>
      <w:r w:rsidR="00ED1D7C" w:rsidRPr="00E11977">
        <w:rPr>
          <w:rFonts w:cstheme="minorHAnsi"/>
          <w:sz w:val="22"/>
          <w:szCs w:val="22"/>
        </w:rPr>
        <w:t xml:space="preserve">la acumulación de sales en el suelo, </w:t>
      </w:r>
      <w:r w:rsidRPr="00E11977">
        <w:rPr>
          <w:rFonts w:cstheme="minorHAnsi"/>
          <w:sz w:val="22"/>
          <w:szCs w:val="22"/>
        </w:rPr>
        <w:t>sobre las plantas pueden ser causados por las dificultades de absorción de agua, toxicidad de iones específicos y por la interferencia de sales en los procesos fisiológicos (efectos indirectos) reduciendo el crecimiento y el desenvolvimiento de las plantas</w:t>
      </w:r>
      <w:r w:rsidRPr="00E11977">
        <w:rPr>
          <w:rFonts w:cstheme="minorHAnsi"/>
          <w:noProof/>
          <w:sz w:val="22"/>
          <w:szCs w:val="22"/>
        </w:rPr>
        <w:t xml:space="preserve"> </w:t>
      </w:r>
      <w:r w:rsidR="00ED1D7C" w:rsidRPr="00E11977">
        <w:rPr>
          <w:rFonts w:cstheme="minorHAnsi"/>
          <w:noProof/>
          <w:sz w:val="22"/>
          <w:szCs w:val="22"/>
        </w:rPr>
        <w:t>(Dias &amp; Blanco, 2010; Xiu-wei et al., 2016)</w:t>
      </w:r>
      <w:r w:rsidRPr="00E11977">
        <w:rPr>
          <w:rFonts w:cstheme="minorHAnsi"/>
          <w:sz w:val="22"/>
          <w:szCs w:val="22"/>
        </w:rPr>
        <w:t xml:space="preserve">. </w:t>
      </w:r>
    </w:p>
    <w:p w14:paraId="0B84F8FA" w14:textId="77777777" w:rsidR="00517969" w:rsidRPr="00E11977" w:rsidRDefault="00782B43" w:rsidP="00E11977">
      <w:pPr>
        <w:spacing w:after="240" w:line="276" w:lineRule="auto"/>
        <w:jc w:val="both"/>
        <w:rPr>
          <w:rFonts w:cstheme="minorHAnsi"/>
          <w:sz w:val="22"/>
          <w:szCs w:val="22"/>
        </w:rPr>
      </w:pPr>
      <w:r w:rsidRPr="00E11977">
        <w:rPr>
          <w:rFonts w:cstheme="minorHAnsi"/>
          <w:sz w:val="22"/>
          <w:szCs w:val="22"/>
        </w:rPr>
        <w:t>El efecto de la salinidad en los suelos reduce la disponibilidad de agua para la planta estas sales incrementan el esfuerzo que la planta ejerce para extraer el agua, esta fuerza adicional se conoce como efecto osmótico, según</w:t>
      </w:r>
      <w:r w:rsidR="00801F08" w:rsidRPr="00E11977">
        <w:rPr>
          <w:rFonts w:cstheme="minorHAnsi"/>
          <w:sz w:val="22"/>
          <w:szCs w:val="22"/>
        </w:rPr>
        <w:t xml:space="preserve"> Medina </w:t>
      </w:r>
      <w:sdt>
        <w:sdtPr>
          <w:rPr>
            <w:rFonts w:cstheme="minorHAnsi"/>
            <w:sz w:val="22"/>
            <w:szCs w:val="22"/>
          </w:rPr>
          <w:id w:val="1892160924"/>
          <w:citation/>
        </w:sdtPr>
        <w:sdtEndPr/>
        <w:sdtContent>
          <w:r w:rsidR="00801F08" w:rsidRPr="00E11977">
            <w:rPr>
              <w:rFonts w:cstheme="minorHAnsi"/>
              <w:sz w:val="22"/>
              <w:szCs w:val="22"/>
            </w:rPr>
            <w:fldChar w:fldCharType="begin"/>
          </w:r>
          <w:r w:rsidR="00801F08" w:rsidRPr="00E11977">
            <w:rPr>
              <w:rFonts w:cstheme="minorHAnsi"/>
              <w:sz w:val="22"/>
              <w:szCs w:val="22"/>
            </w:rPr>
            <w:instrText xml:space="preserve">CITATION Med16 \n  \t  \l 3082 </w:instrText>
          </w:r>
          <w:r w:rsidR="00801F08" w:rsidRPr="00E11977">
            <w:rPr>
              <w:rFonts w:cstheme="minorHAnsi"/>
              <w:sz w:val="22"/>
              <w:szCs w:val="22"/>
            </w:rPr>
            <w:fldChar w:fldCharType="separate"/>
          </w:r>
          <w:r w:rsidR="00FD2114" w:rsidRPr="00E11977">
            <w:rPr>
              <w:rFonts w:cstheme="minorHAnsi"/>
              <w:noProof/>
              <w:sz w:val="22"/>
              <w:szCs w:val="22"/>
            </w:rPr>
            <w:t>(2016)</w:t>
          </w:r>
          <w:r w:rsidR="00801F08" w:rsidRPr="00E11977">
            <w:rPr>
              <w:rFonts w:cstheme="minorHAnsi"/>
              <w:sz w:val="22"/>
              <w:szCs w:val="22"/>
            </w:rPr>
            <w:fldChar w:fldCharType="end"/>
          </w:r>
        </w:sdtContent>
      </w:sdt>
      <w:r w:rsidR="004E1E56" w:rsidRPr="00E11977">
        <w:rPr>
          <w:rFonts w:cstheme="minorHAnsi"/>
          <w:sz w:val="22"/>
          <w:szCs w:val="22"/>
        </w:rPr>
        <w:t xml:space="preserve"> </w:t>
      </w:r>
      <w:r w:rsidR="00801F08" w:rsidRPr="00E11977">
        <w:rPr>
          <w:rFonts w:cstheme="minorHAnsi"/>
          <w:sz w:val="22"/>
          <w:szCs w:val="22"/>
        </w:rPr>
        <w:t>este estrés hídrico reduce la expansión foliar y perdida de turgencia, esta situación genera señales químicas que desencadenan posteriores respuestas adaptativas.</w:t>
      </w:r>
    </w:p>
    <w:p w14:paraId="07504539" w14:textId="77777777" w:rsidR="004E1E56" w:rsidRPr="00E11977" w:rsidRDefault="004E1E56" w:rsidP="00E11977">
      <w:pPr>
        <w:spacing w:after="240" w:line="276" w:lineRule="auto"/>
        <w:jc w:val="both"/>
        <w:rPr>
          <w:rFonts w:cstheme="minorHAnsi"/>
          <w:sz w:val="22"/>
          <w:szCs w:val="22"/>
        </w:rPr>
      </w:pPr>
      <w:r w:rsidRPr="00E11977">
        <w:rPr>
          <w:rFonts w:cstheme="minorHAnsi"/>
          <w:sz w:val="22"/>
          <w:szCs w:val="22"/>
        </w:rPr>
        <w:t>Sánchez et al.</w:t>
      </w:r>
      <w:r w:rsidR="00782B43" w:rsidRPr="00E11977">
        <w:rPr>
          <w:rFonts w:cstheme="minorHAnsi"/>
          <w:sz w:val="22"/>
          <w:szCs w:val="22"/>
        </w:rPr>
        <w:t xml:space="preserve"> </w:t>
      </w:r>
      <w:sdt>
        <w:sdtPr>
          <w:rPr>
            <w:rFonts w:cstheme="minorHAnsi"/>
            <w:sz w:val="22"/>
            <w:szCs w:val="22"/>
          </w:rPr>
          <w:id w:val="-220060253"/>
          <w:citation/>
        </w:sdtPr>
        <w:sdtEndPr/>
        <w:sdtContent>
          <w:r w:rsidRPr="00E11977">
            <w:rPr>
              <w:rFonts w:cstheme="minorHAnsi"/>
              <w:sz w:val="22"/>
              <w:szCs w:val="22"/>
            </w:rPr>
            <w:fldChar w:fldCharType="begin"/>
          </w:r>
          <w:r w:rsidRPr="00E11977">
            <w:rPr>
              <w:rFonts w:cstheme="minorHAnsi"/>
              <w:sz w:val="22"/>
              <w:szCs w:val="22"/>
            </w:rPr>
            <w:instrText xml:space="preserve">CITATION Sán15 \n  \t  \l 3082 </w:instrText>
          </w:r>
          <w:r w:rsidRPr="00E11977">
            <w:rPr>
              <w:rFonts w:cstheme="minorHAnsi"/>
              <w:sz w:val="22"/>
              <w:szCs w:val="22"/>
            </w:rPr>
            <w:fldChar w:fldCharType="separate"/>
          </w:r>
          <w:r w:rsidR="00FD2114" w:rsidRPr="00E11977">
            <w:rPr>
              <w:rFonts w:cstheme="minorHAnsi"/>
              <w:noProof/>
              <w:sz w:val="22"/>
              <w:szCs w:val="22"/>
            </w:rPr>
            <w:t>(2015)</w:t>
          </w:r>
          <w:r w:rsidRPr="00E11977">
            <w:rPr>
              <w:rFonts w:cstheme="minorHAnsi"/>
              <w:sz w:val="22"/>
              <w:szCs w:val="22"/>
            </w:rPr>
            <w:fldChar w:fldCharType="end"/>
          </w:r>
        </w:sdtContent>
      </w:sdt>
      <w:r w:rsidR="008F559D" w:rsidRPr="00E11977">
        <w:rPr>
          <w:rFonts w:cstheme="minorHAnsi"/>
          <w:sz w:val="22"/>
          <w:szCs w:val="22"/>
        </w:rPr>
        <w:t xml:space="preserve"> </w:t>
      </w:r>
      <w:r w:rsidR="00517969" w:rsidRPr="00E11977">
        <w:rPr>
          <w:rFonts w:cstheme="minorHAnsi"/>
          <w:sz w:val="22"/>
          <w:szCs w:val="22"/>
        </w:rPr>
        <w:t xml:space="preserve">indica que </w:t>
      </w:r>
      <w:r w:rsidR="008F559D" w:rsidRPr="00E11977">
        <w:rPr>
          <w:rFonts w:cstheme="minorHAnsi"/>
          <w:sz w:val="22"/>
          <w:szCs w:val="22"/>
        </w:rPr>
        <w:t>e</w:t>
      </w:r>
      <w:r w:rsidR="00A42C59" w:rsidRPr="00E11977">
        <w:rPr>
          <w:rFonts w:cstheme="minorHAnsi"/>
          <w:sz w:val="22"/>
          <w:szCs w:val="22"/>
        </w:rPr>
        <w:t xml:space="preserve">l ingreso del agua en la </w:t>
      </w:r>
      <w:r w:rsidR="00801F08" w:rsidRPr="00E11977">
        <w:rPr>
          <w:rFonts w:cstheme="minorHAnsi"/>
          <w:sz w:val="22"/>
          <w:szCs w:val="22"/>
        </w:rPr>
        <w:t>planta</w:t>
      </w:r>
      <w:r w:rsidRPr="00E11977">
        <w:rPr>
          <w:rFonts w:cstheme="minorHAnsi"/>
          <w:sz w:val="22"/>
          <w:szCs w:val="22"/>
        </w:rPr>
        <w:t xml:space="preserve"> muestra una serie de etapas que comienza con la diferencia de succiones o presiones negativas entre suelo y epitelio radicular. A medida que el agua en el suelo va disminuyendo, las fuerzas de retención continúan aumentando, si a su vez el agua remanente contiene mayor concentración salina, la dificultad y en consecuencia la energía requerida es mayor (efecto </w:t>
      </w:r>
      <w:r w:rsidR="008F559D" w:rsidRPr="00E11977">
        <w:rPr>
          <w:rFonts w:cstheme="minorHAnsi"/>
          <w:sz w:val="22"/>
          <w:szCs w:val="22"/>
        </w:rPr>
        <w:t>osmótico</w:t>
      </w:r>
      <w:r w:rsidRPr="00E11977">
        <w:rPr>
          <w:rFonts w:cstheme="minorHAnsi"/>
          <w:sz w:val="22"/>
          <w:szCs w:val="22"/>
        </w:rPr>
        <w:t>).</w:t>
      </w:r>
    </w:p>
    <w:p w14:paraId="2D7C4A3D" w14:textId="77777777" w:rsidR="00820A88" w:rsidRPr="00E11977" w:rsidRDefault="007B1C24" w:rsidP="00E11977">
      <w:pPr>
        <w:spacing w:after="240" w:line="276" w:lineRule="auto"/>
        <w:jc w:val="both"/>
        <w:rPr>
          <w:rFonts w:cstheme="minorHAnsi"/>
          <w:sz w:val="22"/>
          <w:szCs w:val="22"/>
        </w:rPr>
      </w:pPr>
      <w:r w:rsidRPr="00E11977">
        <w:rPr>
          <w:rFonts w:cstheme="minorHAnsi"/>
          <w:sz w:val="22"/>
          <w:szCs w:val="22"/>
        </w:rPr>
        <w:t xml:space="preserve">García </w:t>
      </w:r>
      <w:sdt>
        <w:sdtPr>
          <w:rPr>
            <w:rFonts w:cstheme="minorHAnsi"/>
            <w:sz w:val="22"/>
            <w:szCs w:val="22"/>
          </w:rPr>
          <w:id w:val="1671913785"/>
          <w:citation/>
        </w:sdtPr>
        <w:sdtEndPr/>
        <w:sdtContent>
          <w:r w:rsidRPr="00E11977">
            <w:rPr>
              <w:rFonts w:cstheme="minorHAnsi"/>
              <w:sz w:val="22"/>
              <w:szCs w:val="22"/>
            </w:rPr>
            <w:fldChar w:fldCharType="begin"/>
          </w:r>
          <w:r w:rsidRPr="00E11977">
            <w:rPr>
              <w:rFonts w:cstheme="minorHAnsi"/>
              <w:sz w:val="22"/>
              <w:szCs w:val="22"/>
            </w:rPr>
            <w:instrText xml:space="preserve">CITATION Gar12 \n  \t  \l 3082 </w:instrText>
          </w:r>
          <w:r w:rsidRPr="00E11977">
            <w:rPr>
              <w:rFonts w:cstheme="minorHAnsi"/>
              <w:sz w:val="22"/>
              <w:szCs w:val="22"/>
            </w:rPr>
            <w:fldChar w:fldCharType="separate"/>
          </w:r>
          <w:r w:rsidR="00FD2114" w:rsidRPr="00E11977">
            <w:rPr>
              <w:rFonts w:cstheme="minorHAnsi"/>
              <w:noProof/>
              <w:sz w:val="22"/>
              <w:szCs w:val="22"/>
            </w:rPr>
            <w:t>(2012)</w:t>
          </w:r>
          <w:r w:rsidRPr="00E11977">
            <w:rPr>
              <w:rFonts w:cstheme="minorHAnsi"/>
              <w:sz w:val="22"/>
              <w:szCs w:val="22"/>
            </w:rPr>
            <w:fldChar w:fldCharType="end"/>
          </w:r>
        </w:sdtContent>
      </w:sdt>
      <w:r w:rsidRPr="00E11977">
        <w:rPr>
          <w:rFonts w:cstheme="minorHAnsi"/>
          <w:sz w:val="22"/>
          <w:szCs w:val="22"/>
        </w:rPr>
        <w:t>,</w:t>
      </w:r>
      <w:r w:rsidR="004E1E56" w:rsidRPr="00E11977">
        <w:rPr>
          <w:rFonts w:cstheme="minorHAnsi"/>
          <w:sz w:val="22"/>
          <w:szCs w:val="22"/>
        </w:rPr>
        <w:t xml:space="preserve"> menciona que</w:t>
      </w:r>
      <w:r w:rsidR="00782B43" w:rsidRPr="00E11977">
        <w:rPr>
          <w:rFonts w:cstheme="minorHAnsi"/>
          <w:sz w:val="22"/>
          <w:szCs w:val="22"/>
        </w:rPr>
        <w:t xml:space="preserve"> este es el efecto más común de las sales y es independiente de la clase de sales disueltas. El tipo de daño producido se conoce como la presión relacionada con el potencial osmótico y se identifica por una reducción en la </w:t>
      </w:r>
      <w:r w:rsidR="00782B43" w:rsidRPr="00E11977">
        <w:rPr>
          <w:rFonts w:cstheme="minorHAnsi"/>
          <w:sz w:val="22"/>
          <w:szCs w:val="22"/>
        </w:rPr>
        <w:lastRenderedPageBreak/>
        <w:t>producción proporcional al aumento en la salinidad del suelo por encima de un cierto nivel crítico.</w:t>
      </w:r>
    </w:p>
    <w:p w14:paraId="1438D849" w14:textId="77777777" w:rsidR="00782B43" w:rsidRPr="00E11977" w:rsidRDefault="00782B43" w:rsidP="00E11977">
      <w:pPr>
        <w:pStyle w:val="Prrafodelista"/>
        <w:numPr>
          <w:ilvl w:val="2"/>
          <w:numId w:val="12"/>
        </w:numPr>
        <w:spacing w:after="240" w:line="276" w:lineRule="auto"/>
        <w:jc w:val="both"/>
        <w:rPr>
          <w:rFonts w:cstheme="minorHAnsi"/>
          <w:b/>
          <w:sz w:val="22"/>
          <w:szCs w:val="22"/>
        </w:rPr>
      </w:pPr>
      <w:r w:rsidRPr="00E11977">
        <w:rPr>
          <w:rFonts w:cstheme="minorHAnsi"/>
          <w:b/>
          <w:sz w:val="22"/>
          <w:szCs w:val="22"/>
        </w:rPr>
        <w:t>Efecto osmótico</w:t>
      </w:r>
    </w:p>
    <w:p w14:paraId="63CE1EFE" w14:textId="77777777" w:rsidR="00782B43" w:rsidRPr="00E11977" w:rsidRDefault="00782B43" w:rsidP="00E11977">
      <w:pPr>
        <w:spacing w:after="240" w:line="276" w:lineRule="auto"/>
        <w:jc w:val="both"/>
        <w:rPr>
          <w:rFonts w:cstheme="minorHAnsi"/>
          <w:sz w:val="22"/>
          <w:szCs w:val="22"/>
        </w:rPr>
      </w:pPr>
      <w:r w:rsidRPr="00E11977">
        <w:rPr>
          <w:rFonts w:cstheme="minorHAnsi"/>
          <w:sz w:val="22"/>
          <w:szCs w:val="22"/>
        </w:rPr>
        <w:t xml:space="preserve">Según Raj </w:t>
      </w:r>
      <w:r w:rsidRPr="00E11977">
        <w:rPr>
          <w:rFonts w:cstheme="minorHAnsi"/>
          <w:i/>
          <w:sz w:val="22"/>
          <w:szCs w:val="22"/>
        </w:rPr>
        <w:t>et al</w:t>
      </w:r>
      <w:r w:rsidRPr="00E11977">
        <w:rPr>
          <w:rFonts w:cstheme="minorHAnsi"/>
          <w:sz w:val="22"/>
          <w:szCs w:val="22"/>
        </w:rPr>
        <w:t>.</w:t>
      </w:r>
      <w:sdt>
        <w:sdtPr>
          <w:rPr>
            <w:rFonts w:cstheme="minorHAnsi"/>
            <w:sz w:val="22"/>
            <w:szCs w:val="22"/>
          </w:rPr>
          <w:id w:val="-2080358929"/>
          <w:citation/>
        </w:sdtPr>
        <w:sdtEndPr/>
        <w:sdtContent>
          <w:r w:rsidRPr="00E11977">
            <w:rPr>
              <w:rFonts w:cstheme="minorHAnsi"/>
              <w:sz w:val="22"/>
              <w:szCs w:val="22"/>
            </w:rPr>
            <w:fldChar w:fldCharType="begin"/>
          </w:r>
          <w:r w:rsidRPr="00E11977">
            <w:rPr>
              <w:rFonts w:cstheme="minorHAnsi"/>
              <w:sz w:val="22"/>
              <w:szCs w:val="22"/>
            </w:rPr>
            <w:instrText xml:space="preserve">CITATION Raj10 \n  \t  \l 3082 </w:instrText>
          </w:r>
          <w:r w:rsidRPr="00E11977">
            <w:rPr>
              <w:rFonts w:cstheme="minorHAnsi"/>
              <w:sz w:val="22"/>
              <w:szCs w:val="22"/>
            </w:rPr>
            <w:fldChar w:fldCharType="separate"/>
          </w:r>
          <w:r w:rsidR="00FD2114" w:rsidRPr="00E11977">
            <w:rPr>
              <w:rFonts w:cstheme="minorHAnsi"/>
              <w:noProof/>
              <w:sz w:val="22"/>
              <w:szCs w:val="22"/>
            </w:rPr>
            <w:t xml:space="preserve"> (2016)</w:t>
          </w:r>
          <w:r w:rsidRPr="00E11977">
            <w:rPr>
              <w:rFonts w:cstheme="minorHAnsi"/>
              <w:sz w:val="22"/>
              <w:szCs w:val="22"/>
            </w:rPr>
            <w:fldChar w:fldCharType="end"/>
          </w:r>
        </w:sdtContent>
      </w:sdt>
      <w:r w:rsidRPr="00E11977">
        <w:rPr>
          <w:rFonts w:cstheme="minorHAnsi"/>
          <w:sz w:val="22"/>
          <w:szCs w:val="22"/>
        </w:rPr>
        <w:t xml:space="preserve"> las plantas extraen agua del suelo cuando las fuerzas de succión de los tejidos de las raíces son superiores a las fuerzas con que el agua queda retenida en la matriz del suelo, es decir, el mantenimiento de un gradiente de potencial hídrico favorable a la entrada de agua en las células de las raíces. En suelos salinos, las sales solubles en la solución del suelo aumentan las fuerzas de retención de agua debido al efecto osmótico, reduciendo así la absorción de agua por la planta. El aumento de la presión osmótica (PO), causada por el exceso de sales solubles puede llegar a un nivel en que las plantas no tengan fuerzas de succión suficiente para vencer esa PO y, en consecuencia, la planta no absorberá el agua, incluso en suelos húmedos.</w:t>
      </w:r>
    </w:p>
    <w:p w14:paraId="7587D222" w14:textId="77777777" w:rsidR="00782B43" w:rsidRPr="00E11977" w:rsidRDefault="00782B43" w:rsidP="00E11977">
      <w:pPr>
        <w:spacing w:after="240" w:line="276" w:lineRule="auto"/>
        <w:jc w:val="both"/>
        <w:rPr>
          <w:rFonts w:cstheme="minorHAnsi"/>
          <w:sz w:val="22"/>
          <w:szCs w:val="22"/>
        </w:rPr>
      </w:pPr>
      <w:r w:rsidRPr="00E11977">
        <w:rPr>
          <w:rFonts w:cstheme="minorHAnsi"/>
          <w:sz w:val="22"/>
          <w:szCs w:val="22"/>
        </w:rPr>
        <w:t>Este autor indica que, dependiendo del grado de salinidad, en lugar de absorber, la planta puede incluso perder el agua que hay en sus células y tejidos. Este fenómeno es conocido como plasmólisis y ocurre cuando una solución altamente concentrada entra en contacto con la célula vegetal. El fenómeno se debe a que el movimiento osmótico del agua, que fluye desde las células a la solución más concentrada. Es importante destacar que la plasmólisis se vuelve evidente cuando la salinidad es demasiado alta en relación con la capacidad de tolerancia de la planta o cuando la raíces están expuestas a un choque osmótico. En otras situaciones, la planta tiende a ajustar osmóticamente, manteniendo el gradiente de potencial hídrico y la hidratación de los tejidos.</w:t>
      </w:r>
    </w:p>
    <w:p w14:paraId="769556B6" w14:textId="77777777" w:rsidR="005A28E5" w:rsidRPr="00E11977" w:rsidRDefault="005A28E5" w:rsidP="00E11977">
      <w:pPr>
        <w:pStyle w:val="Prrafodelista"/>
        <w:numPr>
          <w:ilvl w:val="2"/>
          <w:numId w:val="12"/>
        </w:numPr>
        <w:spacing w:after="240" w:line="276" w:lineRule="auto"/>
        <w:jc w:val="both"/>
        <w:rPr>
          <w:rFonts w:cstheme="minorHAnsi"/>
          <w:b/>
          <w:sz w:val="22"/>
          <w:szCs w:val="22"/>
        </w:rPr>
      </w:pPr>
      <w:r w:rsidRPr="00E11977">
        <w:rPr>
          <w:rFonts w:cstheme="minorHAnsi"/>
          <w:b/>
          <w:sz w:val="22"/>
          <w:szCs w:val="22"/>
        </w:rPr>
        <w:t>Efecto de iones específicos</w:t>
      </w:r>
    </w:p>
    <w:p w14:paraId="5A2C87C4" w14:textId="77777777" w:rsidR="005A28E5" w:rsidRPr="00E11977" w:rsidRDefault="005A28E5" w:rsidP="00E11977">
      <w:pPr>
        <w:spacing w:after="240" w:line="276" w:lineRule="auto"/>
        <w:jc w:val="both"/>
        <w:rPr>
          <w:rFonts w:cstheme="minorHAnsi"/>
          <w:sz w:val="22"/>
          <w:szCs w:val="22"/>
        </w:rPr>
      </w:pPr>
      <w:r w:rsidRPr="00E11977">
        <w:rPr>
          <w:rFonts w:cstheme="minorHAnsi"/>
          <w:sz w:val="22"/>
          <w:szCs w:val="22"/>
        </w:rPr>
        <w:t xml:space="preserve">Estos efectos suceden cuando las plantas absorben las sales del suelo, juntamente con el agua, permitiendo que haya toxicidad en la planta por exceso de sales absorbidas. Este exceso promueve, entonces, </w:t>
      </w:r>
      <w:proofErr w:type="spellStart"/>
      <w:r w:rsidRPr="00E11977">
        <w:rPr>
          <w:rFonts w:cstheme="minorHAnsi"/>
          <w:sz w:val="22"/>
          <w:szCs w:val="22"/>
        </w:rPr>
        <w:t>desbalanceamiento</w:t>
      </w:r>
      <w:proofErr w:type="spellEnd"/>
      <w:r w:rsidRPr="00E11977">
        <w:rPr>
          <w:rFonts w:cstheme="minorHAnsi"/>
          <w:sz w:val="22"/>
          <w:szCs w:val="22"/>
        </w:rPr>
        <w:t xml:space="preserve"> y daños al citoplasma, </w:t>
      </w:r>
      <w:r w:rsidRPr="00E11977">
        <w:rPr>
          <w:rFonts w:cstheme="minorHAnsi"/>
          <w:sz w:val="22"/>
          <w:szCs w:val="22"/>
        </w:rPr>
        <w:lastRenderedPageBreak/>
        <w:t xml:space="preserve">resultando en daños principalmente en el borde y ápice de las hojas, a partir de donde la planta pierde, por transpiración, agua habiendo en esas regiones acumulo de sal transportado del suelo a la planta y, obviamente, intensa toxicidad de sales </w:t>
      </w:r>
      <w:sdt>
        <w:sdtPr>
          <w:rPr>
            <w:rFonts w:cstheme="minorHAnsi"/>
            <w:sz w:val="22"/>
            <w:szCs w:val="22"/>
          </w:rPr>
          <w:id w:val="-1350713290"/>
          <w:citation/>
        </w:sdtPr>
        <w:sdtEndPr/>
        <w:sdtContent>
          <w:r w:rsidR="00051330" w:rsidRPr="00E11977">
            <w:rPr>
              <w:rFonts w:cstheme="minorHAnsi"/>
              <w:sz w:val="22"/>
              <w:szCs w:val="22"/>
            </w:rPr>
            <w:fldChar w:fldCharType="begin"/>
          </w:r>
          <w:r w:rsidR="00051330" w:rsidRPr="00E11977">
            <w:rPr>
              <w:rFonts w:cstheme="minorHAnsi"/>
              <w:sz w:val="22"/>
              <w:szCs w:val="22"/>
            </w:rPr>
            <w:instrText xml:space="preserve"> CITATION Dia10 \l 3082 </w:instrText>
          </w:r>
          <w:r w:rsidR="00051330" w:rsidRPr="00E11977">
            <w:rPr>
              <w:rFonts w:cstheme="minorHAnsi"/>
              <w:sz w:val="22"/>
              <w:szCs w:val="22"/>
            </w:rPr>
            <w:fldChar w:fldCharType="separate"/>
          </w:r>
          <w:r w:rsidR="00FD2114" w:rsidRPr="00E11977">
            <w:rPr>
              <w:rFonts w:cstheme="minorHAnsi"/>
              <w:noProof/>
              <w:sz w:val="22"/>
              <w:szCs w:val="22"/>
            </w:rPr>
            <w:t>(Dias &amp; Blanco, 2010)</w:t>
          </w:r>
          <w:r w:rsidR="00051330" w:rsidRPr="00E11977">
            <w:rPr>
              <w:rFonts w:cstheme="minorHAnsi"/>
              <w:sz w:val="22"/>
              <w:szCs w:val="22"/>
            </w:rPr>
            <w:fldChar w:fldCharType="end"/>
          </w:r>
        </w:sdtContent>
      </w:sdt>
      <w:r w:rsidRPr="00E11977">
        <w:rPr>
          <w:rFonts w:cstheme="minorHAnsi"/>
          <w:sz w:val="22"/>
          <w:szCs w:val="22"/>
        </w:rPr>
        <w:t>.</w:t>
      </w:r>
    </w:p>
    <w:p w14:paraId="79614995" w14:textId="77777777" w:rsidR="0085039B" w:rsidRPr="00E11977" w:rsidRDefault="0085039B" w:rsidP="00E11977">
      <w:pPr>
        <w:spacing w:after="240" w:line="276" w:lineRule="auto"/>
        <w:jc w:val="both"/>
        <w:rPr>
          <w:rFonts w:cstheme="minorHAnsi"/>
          <w:sz w:val="22"/>
          <w:szCs w:val="22"/>
        </w:rPr>
      </w:pPr>
      <w:r w:rsidRPr="00E11977">
        <w:rPr>
          <w:rFonts w:cstheme="minorHAnsi"/>
          <w:sz w:val="22"/>
          <w:szCs w:val="22"/>
        </w:rPr>
        <w:t xml:space="preserve">Aunque la mayoría de las plantas responden a la salinidad como una función del potencial osmótico total, hay otras que son susceptibles a ciertos iones en forma específica. Un problema de toxicidad difiere de uno de salinidad en que su efecto ocurre dentro de la planta misma y no se debe a un déficit de agua. Generalmente las plantas absorben los iones y los acumulan en los tejidos foliares; cuando esta acumulación excede ciertos niveles se presenta el daño, la magnitud del cual depende de la concentración, del tiempo, de la sensibilidad del cultivo y el uso de agua por la planta </w:t>
      </w:r>
      <w:sdt>
        <w:sdtPr>
          <w:rPr>
            <w:rFonts w:cstheme="minorHAnsi"/>
            <w:sz w:val="22"/>
            <w:szCs w:val="22"/>
          </w:rPr>
          <w:id w:val="1468242257"/>
          <w:citation/>
        </w:sdtPr>
        <w:sdtEndPr/>
        <w:sdtContent>
          <w:r w:rsidR="009831D2" w:rsidRPr="00E11977">
            <w:rPr>
              <w:rFonts w:cstheme="minorHAnsi"/>
              <w:sz w:val="22"/>
              <w:szCs w:val="22"/>
            </w:rPr>
            <w:fldChar w:fldCharType="begin"/>
          </w:r>
          <w:r w:rsidR="003C7489" w:rsidRPr="00E11977">
            <w:rPr>
              <w:rFonts w:cstheme="minorHAnsi"/>
              <w:sz w:val="22"/>
              <w:szCs w:val="22"/>
            </w:rPr>
            <w:instrText xml:space="preserve">CITATION Gar121 \t  \l 3082 </w:instrText>
          </w:r>
          <w:r w:rsidR="009831D2" w:rsidRPr="00E11977">
            <w:rPr>
              <w:rFonts w:cstheme="minorHAnsi"/>
              <w:sz w:val="22"/>
              <w:szCs w:val="22"/>
            </w:rPr>
            <w:fldChar w:fldCharType="separate"/>
          </w:r>
          <w:r w:rsidR="00FD2114" w:rsidRPr="00E11977">
            <w:rPr>
              <w:rFonts w:cstheme="minorHAnsi"/>
              <w:noProof/>
              <w:sz w:val="22"/>
              <w:szCs w:val="22"/>
            </w:rPr>
            <w:t>(García, 2012)</w:t>
          </w:r>
          <w:r w:rsidR="009831D2" w:rsidRPr="00E11977">
            <w:rPr>
              <w:rFonts w:cstheme="minorHAnsi"/>
              <w:sz w:val="22"/>
              <w:szCs w:val="22"/>
            </w:rPr>
            <w:fldChar w:fldCharType="end"/>
          </w:r>
        </w:sdtContent>
      </w:sdt>
      <w:r w:rsidRPr="00E11977">
        <w:rPr>
          <w:rFonts w:cstheme="minorHAnsi"/>
          <w:sz w:val="22"/>
          <w:szCs w:val="22"/>
        </w:rPr>
        <w:t>.</w:t>
      </w:r>
    </w:p>
    <w:p w14:paraId="2450E21A" w14:textId="77777777" w:rsidR="00782B43" w:rsidRPr="00E11977" w:rsidRDefault="00034BC3" w:rsidP="00E11977">
      <w:pPr>
        <w:spacing w:after="240" w:line="276" w:lineRule="auto"/>
        <w:jc w:val="both"/>
        <w:rPr>
          <w:rFonts w:cstheme="minorHAnsi"/>
          <w:sz w:val="22"/>
          <w:szCs w:val="22"/>
        </w:rPr>
      </w:pPr>
      <w:r w:rsidRPr="00E11977">
        <w:rPr>
          <w:rFonts w:cstheme="minorHAnsi"/>
          <w:sz w:val="22"/>
          <w:szCs w:val="22"/>
        </w:rPr>
        <w:t>Cualquier elemento puede convertirse en toxico para la planta si su concentración en la solución del suelo es alta, o si se encuentra en desequilibrio con otros elementos. Los elementos que más frecuentemente pueden encontrarse en la solución del suelo en niveles perjudiciales para las plantas son cloro, boro y sodio, en algunos casos se presentan en menor extensión toxicidades por magnesio, litio, sulfatos y elementos traza, residuos de pesticidas y contaminantes provenientes de desechos industriales, el daño puede ser causado por un ion individualmente o en combinación con otros,  sobre todo en zonas áridas y semiáridas, aunque en determinadas condiciones pueden abundar también en regiones más húmedas</w:t>
      </w:r>
      <w:r w:rsidR="00573124" w:rsidRPr="00E11977">
        <w:rPr>
          <w:rFonts w:cstheme="minorHAnsi"/>
          <w:sz w:val="22"/>
          <w:szCs w:val="22"/>
        </w:rPr>
        <w:t xml:space="preserve"> </w:t>
      </w:r>
      <w:r w:rsidR="00573124" w:rsidRPr="00E11977">
        <w:rPr>
          <w:rFonts w:cstheme="minorHAnsi"/>
          <w:noProof/>
          <w:sz w:val="22"/>
          <w:szCs w:val="22"/>
        </w:rPr>
        <w:t xml:space="preserve">(Gat Fertiliquidos, 2017; </w:t>
      </w:r>
      <w:r w:rsidRPr="00E11977">
        <w:rPr>
          <w:rFonts w:cstheme="minorHAnsi"/>
          <w:noProof/>
          <w:sz w:val="22"/>
          <w:szCs w:val="22"/>
        </w:rPr>
        <w:t>García, 2012)</w:t>
      </w:r>
      <w:r w:rsidRPr="00E11977">
        <w:rPr>
          <w:rFonts w:cstheme="minorHAnsi"/>
          <w:sz w:val="22"/>
          <w:szCs w:val="22"/>
        </w:rPr>
        <w:t>.</w:t>
      </w:r>
    </w:p>
    <w:p w14:paraId="4DFEB46B" w14:textId="77777777" w:rsidR="004E6D08" w:rsidRPr="00E11977" w:rsidRDefault="004E6D08" w:rsidP="00E11977">
      <w:pPr>
        <w:spacing w:after="240" w:line="276" w:lineRule="auto"/>
        <w:jc w:val="both"/>
        <w:rPr>
          <w:rFonts w:cstheme="minorHAnsi"/>
          <w:sz w:val="22"/>
          <w:szCs w:val="22"/>
        </w:rPr>
      </w:pPr>
      <w:r w:rsidRPr="00E11977">
        <w:rPr>
          <w:rFonts w:cstheme="minorHAnsi"/>
          <w:sz w:val="22"/>
          <w:szCs w:val="22"/>
        </w:rPr>
        <w:t xml:space="preserve">En un suelo salino, la elevada concentración de iones </w:t>
      </w:r>
      <w:proofErr w:type="spellStart"/>
      <w:r w:rsidRPr="00E11977">
        <w:rPr>
          <w:rFonts w:cstheme="minorHAnsi"/>
          <w:sz w:val="22"/>
          <w:szCs w:val="22"/>
        </w:rPr>
        <w:t>Na</w:t>
      </w:r>
      <w:proofErr w:type="spellEnd"/>
      <w:r w:rsidRPr="00E11977">
        <w:rPr>
          <w:rFonts w:cstheme="minorHAnsi"/>
          <w:sz w:val="22"/>
          <w:szCs w:val="22"/>
          <w:vertAlign w:val="superscript"/>
        </w:rPr>
        <w:t>+</w:t>
      </w:r>
      <w:r w:rsidRPr="00E11977">
        <w:rPr>
          <w:rFonts w:cstheme="minorHAnsi"/>
          <w:sz w:val="22"/>
          <w:szCs w:val="22"/>
        </w:rPr>
        <w:t xml:space="preserve"> y Cl</w:t>
      </w:r>
      <w:r w:rsidRPr="00E11977">
        <w:rPr>
          <w:rFonts w:cstheme="minorHAnsi"/>
          <w:sz w:val="22"/>
          <w:szCs w:val="22"/>
          <w:vertAlign w:val="superscript"/>
        </w:rPr>
        <w:t>-</w:t>
      </w:r>
      <w:r w:rsidRPr="00E11977">
        <w:rPr>
          <w:rFonts w:cstheme="minorHAnsi"/>
          <w:sz w:val="22"/>
          <w:szCs w:val="22"/>
        </w:rPr>
        <w:t xml:space="preserve"> o (SO</w:t>
      </w:r>
      <w:r w:rsidRPr="00E11977">
        <w:rPr>
          <w:rFonts w:cstheme="minorHAnsi"/>
          <w:sz w:val="22"/>
          <w:szCs w:val="22"/>
          <w:vertAlign w:val="subscript"/>
        </w:rPr>
        <w:t>4</w:t>
      </w:r>
      <w:r w:rsidRPr="00E11977">
        <w:rPr>
          <w:rFonts w:cstheme="minorHAnsi"/>
          <w:sz w:val="22"/>
          <w:szCs w:val="22"/>
          <w:vertAlign w:val="superscript"/>
        </w:rPr>
        <w:t>2-</w:t>
      </w:r>
      <w:r w:rsidRPr="00E11977">
        <w:rPr>
          <w:rFonts w:cstheme="minorHAnsi"/>
          <w:sz w:val="22"/>
          <w:szCs w:val="22"/>
        </w:rPr>
        <w:t xml:space="preserve">), produce una interferencia en la absorción de nutrientes e impide la captación de los mismos, al tiempo que pueden alcanzar niveles citosólicos tóxicos para el metabolismo celular </w:t>
      </w:r>
      <w:r w:rsidRPr="00E11977">
        <w:rPr>
          <w:rFonts w:cstheme="minorHAnsi"/>
          <w:noProof/>
          <w:sz w:val="22"/>
          <w:szCs w:val="22"/>
        </w:rPr>
        <w:t>(Medina, 2016).</w:t>
      </w:r>
    </w:p>
    <w:p w14:paraId="3F5C56D2" w14:textId="77777777" w:rsidR="005C724B" w:rsidRPr="00E11977" w:rsidRDefault="005C724B" w:rsidP="00E11977">
      <w:pPr>
        <w:pStyle w:val="Prrafodelista"/>
        <w:numPr>
          <w:ilvl w:val="3"/>
          <w:numId w:val="12"/>
        </w:numPr>
        <w:spacing w:after="240" w:line="276" w:lineRule="auto"/>
        <w:jc w:val="both"/>
        <w:rPr>
          <w:rFonts w:cstheme="minorHAnsi"/>
          <w:b/>
          <w:sz w:val="22"/>
          <w:szCs w:val="22"/>
        </w:rPr>
      </w:pPr>
      <w:r w:rsidRPr="00E11977">
        <w:rPr>
          <w:rFonts w:cstheme="minorHAnsi"/>
          <w:b/>
          <w:sz w:val="22"/>
          <w:szCs w:val="22"/>
        </w:rPr>
        <w:t>Efecto de los Cloruros</w:t>
      </w:r>
    </w:p>
    <w:p w14:paraId="547B89FC" w14:textId="77777777" w:rsidR="005C724B" w:rsidRPr="00E11977" w:rsidRDefault="005C724B" w:rsidP="00E11977">
      <w:pPr>
        <w:spacing w:after="240" w:line="276" w:lineRule="auto"/>
        <w:jc w:val="both"/>
        <w:rPr>
          <w:rFonts w:cstheme="minorHAnsi"/>
          <w:sz w:val="22"/>
          <w:szCs w:val="22"/>
        </w:rPr>
      </w:pPr>
      <w:r w:rsidRPr="00E11977">
        <w:rPr>
          <w:rFonts w:cstheme="minorHAnsi"/>
          <w:sz w:val="22"/>
          <w:szCs w:val="22"/>
        </w:rPr>
        <w:lastRenderedPageBreak/>
        <w:t>Es la más común de las toxicidades específicas de iones. Este aparece como anión cloruro (Cl</w:t>
      </w:r>
      <w:r w:rsidRPr="00E11977">
        <w:rPr>
          <w:rFonts w:cstheme="minorHAnsi"/>
          <w:sz w:val="22"/>
          <w:szCs w:val="22"/>
          <w:vertAlign w:val="superscript"/>
        </w:rPr>
        <w:t>-</w:t>
      </w:r>
      <w:r w:rsidRPr="00E11977">
        <w:rPr>
          <w:rFonts w:cstheme="minorHAnsi"/>
          <w:sz w:val="22"/>
          <w:szCs w:val="22"/>
        </w:rPr>
        <w:t xml:space="preserve">). El cloruro es indispensable para el desarrollo de la planta, ya que actúa en procesos vitales como la fotosíntesis, transporte de cationes, apertura y cierre de estomas y división celular. Las plantas lo requieren en pequeñas cantidades (no más de 0.5 </w:t>
      </w:r>
      <w:proofErr w:type="spellStart"/>
      <w:r w:rsidRPr="00E11977">
        <w:rPr>
          <w:rFonts w:cstheme="minorHAnsi"/>
          <w:sz w:val="22"/>
          <w:szCs w:val="22"/>
        </w:rPr>
        <w:t>meq</w:t>
      </w:r>
      <w:proofErr w:type="spellEnd"/>
      <w:r w:rsidRPr="00E11977">
        <w:rPr>
          <w:rFonts w:cstheme="minorHAnsi"/>
          <w:sz w:val="22"/>
          <w:szCs w:val="22"/>
        </w:rPr>
        <w:t xml:space="preserve"> l</w:t>
      </w:r>
      <w:r w:rsidRPr="00E11977">
        <w:rPr>
          <w:rFonts w:cstheme="minorHAnsi"/>
          <w:sz w:val="22"/>
          <w:szCs w:val="22"/>
          <w:vertAlign w:val="superscript"/>
        </w:rPr>
        <w:t>-1</w:t>
      </w:r>
      <w:r w:rsidRPr="00E11977">
        <w:rPr>
          <w:rFonts w:cstheme="minorHAnsi"/>
          <w:sz w:val="22"/>
          <w:szCs w:val="22"/>
        </w:rPr>
        <w:t xml:space="preserve"> en la solución del suelo), pero cuando su concentración es muy alta el cloruro puede convertirse en un elemento toxico.</w:t>
      </w:r>
    </w:p>
    <w:p w14:paraId="22695E44" w14:textId="77777777" w:rsidR="005C724B" w:rsidRPr="00E11977" w:rsidRDefault="005C724B" w:rsidP="00E11977">
      <w:pPr>
        <w:spacing w:after="240" w:line="276" w:lineRule="auto"/>
        <w:jc w:val="both"/>
        <w:rPr>
          <w:rFonts w:cstheme="minorHAnsi"/>
          <w:sz w:val="22"/>
          <w:szCs w:val="22"/>
        </w:rPr>
      </w:pPr>
      <w:r w:rsidRPr="00E11977">
        <w:rPr>
          <w:rFonts w:cstheme="minorHAnsi"/>
          <w:sz w:val="22"/>
          <w:szCs w:val="22"/>
        </w:rPr>
        <w:t xml:space="preserve">Este ion que permanece libre en la solución del suelo es absorbido por las plantas en forma activa y se mueve de las raíces hasta las hojas en forma rápida, siempre acompañando cationes, donde se acumula. Si en ellas la concentración excede la tolerancia de las plantas se presentan síntomas de toxicidad. Para plantas muy sensibles los síntomas aparecen cuando las hojas acumulan entre 0.3 y 1.0% de cloruros en base seca </w:t>
      </w:r>
      <w:r w:rsidRPr="00E11977">
        <w:rPr>
          <w:rFonts w:cstheme="minorHAnsi"/>
          <w:noProof/>
          <w:sz w:val="22"/>
          <w:szCs w:val="22"/>
        </w:rPr>
        <w:t>(García, 2012; Gat Fertiliquidos, 2017)</w:t>
      </w:r>
      <w:r w:rsidRPr="00E11977">
        <w:rPr>
          <w:rFonts w:cstheme="minorHAnsi"/>
          <w:sz w:val="22"/>
          <w:szCs w:val="22"/>
        </w:rPr>
        <w:t>.</w:t>
      </w:r>
    </w:p>
    <w:p w14:paraId="3F5228C0" w14:textId="77777777" w:rsidR="005C724B" w:rsidRPr="00E11977" w:rsidRDefault="00063EF6" w:rsidP="00E11977">
      <w:pPr>
        <w:spacing w:after="240" w:line="276" w:lineRule="auto"/>
        <w:jc w:val="both"/>
        <w:rPr>
          <w:rFonts w:cstheme="minorHAnsi"/>
          <w:sz w:val="22"/>
          <w:szCs w:val="22"/>
        </w:rPr>
      </w:pPr>
      <w:r w:rsidRPr="00E11977">
        <w:rPr>
          <w:rFonts w:cstheme="minorHAnsi"/>
          <w:noProof/>
          <w:sz w:val="22"/>
          <w:szCs w:val="22"/>
        </w:rPr>
        <w:t xml:space="preserve">INTAGRI </w:t>
      </w:r>
      <w:sdt>
        <w:sdtPr>
          <w:rPr>
            <w:rFonts w:cstheme="minorHAnsi"/>
            <w:noProof/>
            <w:sz w:val="22"/>
            <w:szCs w:val="22"/>
          </w:rPr>
          <w:id w:val="-224295741"/>
          <w:citation/>
        </w:sdtPr>
        <w:sdtEndPr/>
        <w:sdtContent>
          <w:r w:rsidRPr="00E11977">
            <w:rPr>
              <w:rFonts w:cstheme="minorHAnsi"/>
              <w:noProof/>
              <w:sz w:val="22"/>
              <w:szCs w:val="22"/>
            </w:rPr>
            <w:fldChar w:fldCharType="begin"/>
          </w:r>
          <w:r w:rsidRPr="00E11977">
            <w:rPr>
              <w:rFonts w:cstheme="minorHAnsi"/>
              <w:noProof/>
              <w:sz w:val="22"/>
              <w:szCs w:val="22"/>
            </w:rPr>
            <w:instrText xml:space="preserve">CITATION INT18 \n  \t  \l 3082 </w:instrText>
          </w:r>
          <w:r w:rsidRPr="00E11977">
            <w:rPr>
              <w:rFonts w:cstheme="minorHAnsi"/>
              <w:noProof/>
              <w:sz w:val="22"/>
              <w:szCs w:val="22"/>
            </w:rPr>
            <w:fldChar w:fldCharType="separate"/>
          </w:r>
          <w:r w:rsidR="00FD2114" w:rsidRPr="00E11977">
            <w:rPr>
              <w:rFonts w:cstheme="minorHAnsi"/>
              <w:noProof/>
              <w:sz w:val="22"/>
              <w:szCs w:val="22"/>
            </w:rPr>
            <w:t>(2018)</w:t>
          </w:r>
          <w:r w:rsidRPr="00E11977">
            <w:rPr>
              <w:rFonts w:cstheme="minorHAnsi"/>
              <w:noProof/>
              <w:sz w:val="22"/>
              <w:szCs w:val="22"/>
            </w:rPr>
            <w:fldChar w:fldCharType="end"/>
          </w:r>
        </w:sdtContent>
      </w:sdt>
      <w:r w:rsidR="005C724B" w:rsidRPr="00E11977">
        <w:rPr>
          <w:rFonts w:cstheme="minorHAnsi"/>
          <w:sz w:val="22"/>
          <w:szCs w:val="22"/>
        </w:rPr>
        <w:t xml:space="preserve"> señala que al igual que el sodio, es importante el sistema de riego debido a que el efecto negativo que causa el cloro en el follaje es de manera directa cuando se emplea riego por aspersión que cuando se utiliza riego por goteo o gravedad.</w:t>
      </w:r>
    </w:p>
    <w:p w14:paraId="4DF2239E" w14:textId="77777777" w:rsidR="005C724B" w:rsidRPr="00E11977" w:rsidRDefault="005C724B" w:rsidP="00E11977">
      <w:pPr>
        <w:spacing w:after="240" w:line="276" w:lineRule="auto"/>
        <w:jc w:val="both"/>
        <w:rPr>
          <w:rFonts w:cstheme="minorHAnsi"/>
          <w:sz w:val="22"/>
          <w:szCs w:val="22"/>
        </w:rPr>
      </w:pPr>
      <w:r w:rsidRPr="00E11977">
        <w:rPr>
          <w:rFonts w:cstheme="minorHAnsi"/>
          <w:sz w:val="22"/>
          <w:szCs w:val="22"/>
        </w:rPr>
        <w:t>Este autor también indica que incrementar los niveles de nitratos en el agua reduce la entrada de cloro a la planta.</w:t>
      </w:r>
    </w:p>
    <w:p w14:paraId="5D4D4461" w14:textId="77777777" w:rsidR="005C724B" w:rsidRPr="00E11977" w:rsidRDefault="005C724B" w:rsidP="00E11977">
      <w:pPr>
        <w:spacing w:after="240" w:line="276" w:lineRule="auto"/>
        <w:jc w:val="both"/>
        <w:rPr>
          <w:rFonts w:cstheme="minorHAnsi"/>
          <w:sz w:val="22"/>
          <w:szCs w:val="22"/>
        </w:rPr>
      </w:pPr>
      <w:r w:rsidRPr="00E11977">
        <w:rPr>
          <w:rFonts w:cstheme="minorHAnsi"/>
          <w:noProof/>
          <w:sz w:val="22"/>
          <w:szCs w:val="22"/>
        </w:rPr>
        <w:t>Gat Fertiliquidos</w:t>
      </w:r>
      <w:r w:rsidRPr="00E11977">
        <w:rPr>
          <w:rFonts w:cstheme="minorHAnsi"/>
          <w:sz w:val="22"/>
          <w:szCs w:val="22"/>
        </w:rPr>
        <w:t xml:space="preserve"> </w:t>
      </w:r>
      <w:r w:rsidR="00DE59A6" w:rsidRPr="00E11977">
        <w:rPr>
          <w:rFonts w:cstheme="minorHAnsi"/>
          <w:noProof/>
          <w:sz w:val="22"/>
          <w:szCs w:val="22"/>
        </w:rPr>
        <w:t>(2017)</w:t>
      </w:r>
      <w:r w:rsidRPr="00E11977">
        <w:rPr>
          <w:rFonts w:cstheme="minorHAnsi"/>
          <w:sz w:val="22"/>
          <w:szCs w:val="22"/>
        </w:rPr>
        <w:t xml:space="preserve"> presenta una recopilación de varias fuentes sobre los daños que puede provocar el cloruro:</w:t>
      </w:r>
    </w:p>
    <w:p w14:paraId="78453139" w14:textId="77777777" w:rsidR="005C724B" w:rsidRPr="00E11977" w:rsidRDefault="005C724B" w:rsidP="00E11977">
      <w:pPr>
        <w:pStyle w:val="Prrafodelista"/>
        <w:numPr>
          <w:ilvl w:val="0"/>
          <w:numId w:val="18"/>
        </w:numPr>
        <w:spacing w:after="240" w:line="276" w:lineRule="auto"/>
        <w:jc w:val="both"/>
        <w:rPr>
          <w:rFonts w:cstheme="minorHAnsi"/>
          <w:sz w:val="22"/>
          <w:szCs w:val="22"/>
        </w:rPr>
      </w:pPr>
      <w:r w:rsidRPr="00E11977">
        <w:rPr>
          <w:rFonts w:cstheme="minorHAnsi"/>
          <w:sz w:val="22"/>
          <w:szCs w:val="22"/>
        </w:rPr>
        <w:t>Necrosis de las puntas de las hojas, que avanza con la acumulación de cloruros, en casos de toxicidad excesiva a menudo es acompañada por defoliación.</w:t>
      </w:r>
    </w:p>
    <w:p w14:paraId="117E5ECE" w14:textId="77777777" w:rsidR="005C724B" w:rsidRPr="00E11977" w:rsidRDefault="005C724B" w:rsidP="00E11977">
      <w:pPr>
        <w:pStyle w:val="Prrafodelista"/>
        <w:numPr>
          <w:ilvl w:val="0"/>
          <w:numId w:val="18"/>
        </w:numPr>
        <w:spacing w:after="240" w:line="276" w:lineRule="auto"/>
        <w:jc w:val="both"/>
        <w:rPr>
          <w:rFonts w:cstheme="minorHAnsi"/>
          <w:sz w:val="22"/>
          <w:szCs w:val="22"/>
        </w:rPr>
      </w:pPr>
      <w:r w:rsidRPr="00E11977">
        <w:rPr>
          <w:rFonts w:cstheme="minorHAnsi"/>
          <w:sz w:val="22"/>
          <w:szCs w:val="22"/>
        </w:rPr>
        <w:t>Quemazón o secamiento de los tejidos foliares que se inicia por los ápices y se extiende a lo largo de los márgenes a medida que la severidad de la toxicidad aumenta.</w:t>
      </w:r>
    </w:p>
    <w:p w14:paraId="3807CB7E" w14:textId="77777777" w:rsidR="005C724B" w:rsidRPr="00E11977" w:rsidRDefault="005C724B" w:rsidP="00E11977">
      <w:pPr>
        <w:pStyle w:val="Prrafodelista"/>
        <w:numPr>
          <w:ilvl w:val="0"/>
          <w:numId w:val="18"/>
        </w:numPr>
        <w:spacing w:after="240" w:line="276" w:lineRule="auto"/>
        <w:jc w:val="both"/>
        <w:rPr>
          <w:rFonts w:cstheme="minorHAnsi"/>
          <w:sz w:val="22"/>
          <w:szCs w:val="22"/>
        </w:rPr>
      </w:pPr>
      <w:r w:rsidRPr="00E11977">
        <w:rPr>
          <w:rFonts w:cstheme="minorHAnsi"/>
          <w:sz w:val="22"/>
          <w:szCs w:val="22"/>
        </w:rPr>
        <w:lastRenderedPageBreak/>
        <w:t>En casos graves aparecen necrosis también en las puntas de las ramas.</w:t>
      </w:r>
    </w:p>
    <w:p w14:paraId="1E1685A1" w14:textId="77777777" w:rsidR="005C724B" w:rsidRPr="00E11977" w:rsidRDefault="005C724B" w:rsidP="00E11977">
      <w:pPr>
        <w:pStyle w:val="Prrafodelista"/>
        <w:numPr>
          <w:ilvl w:val="0"/>
          <w:numId w:val="18"/>
        </w:numPr>
        <w:spacing w:after="240" w:line="276" w:lineRule="auto"/>
        <w:jc w:val="both"/>
        <w:rPr>
          <w:rFonts w:cstheme="minorHAnsi"/>
          <w:sz w:val="22"/>
          <w:szCs w:val="22"/>
        </w:rPr>
      </w:pPr>
      <w:r w:rsidRPr="00E11977">
        <w:rPr>
          <w:rFonts w:cstheme="minorHAnsi"/>
          <w:sz w:val="22"/>
          <w:szCs w:val="22"/>
        </w:rPr>
        <w:t>Caída de hojas, flores y frutos.</w:t>
      </w:r>
    </w:p>
    <w:p w14:paraId="611137B2" w14:textId="77777777" w:rsidR="005C724B" w:rsidRPr="00E11977" w:rsidRDefault="005C724B" w:rsidP="00E11977">
      <w:pPr>
        <w:pStyle w:val="Prrafodelista"/>
        <w:numPr>
          <w:ilvl w:val="0"/>
          <w:numId w:val="18"/>
        </w:numPr>
        <w:spacing w:after="240" w:line="276" w:lineRule="auto"/>
        <w:jc w:val="both"/>
        <w:rPr>
          <w:rFonts w:cstheme="minorHAnsi"/>
          <w:sz w:val="22"/>
          <w:szCs w:val="22"/>
        </w:rPr>
      </w:pPr>
      <w:r w:rsidRPr="00E11977">
        <w:rPr>
          <w:rFonts w:cstheme="minorHAnsi"/>
          <w:sz w:val="22"/>
          <w:szCs w:val="22"/>
        </w:rPr>
        <w:t xml:space="preserve">Reducción de la conductividad de </w:t>
      </w:r>
      <w:proofErr w:type="gramStart"/>
      <w:r w:rsidRPr="00E11977">
        <w:rPr>
          <w:rFonts w:cstheme="minorHAnsi"/>
          <w:sz w:val="22"/>
          <w:szCs w:val="22"/>
        </w:rPr>
        <w:t>los estomas</w:t>
      </w:r>
      <w:proofErr w:type="gramEnd"/>
      <w:r w:rsidRPr="00E11977">
        <w:rPr>
          <w:rFonts w:cstheme="minorHAnsi"/>
          <w:sz w:val="22"/>
          <w:szCs w:val="22"/>
        </w:rPr>
        <w:t>.</w:t>
      </w:r>
    </w:p>
    <w:p w14:paraId="6C928912" w14:textId="77777777" w:rsidR="005C724B" w:rsidRPr="00E11977" w:rsidRDefault="005C724B" w:rsidP="00E11977">
      <w:pPr>
        <w:pStyle w:val="Prrafodelista"/>
        <w:numPr>
          <w:ilvl w:val="0"/>
          <w:numId w:val="18"/>
        </w:numPr>
        <w:spacing w:after="240" w:line="276" w:lineRule="auto"/>
        <w:jc w:val="both"/>
        <w:rPr>
          <w:rFonts w:cstheme="minorHAnsi"/>
          <w:sz w:val="22"/>
          <w:szCs w:val="22"/>
        </w:rPr>
      </w:pPr>
      <w:r w:rsidRPr="00E11977">
        <w:rPr>
          <w:rFonts w:cstheme="minorHAnsi"/>
          <w:sz w:val="22"/>
          <w:szCs w:val="22"/>
        </w:rPr>
        <w:t>Reducción del potencial hídrico de las hojas.</w:t>
      </w:r>
    </w:p>
    <w:p w14:paraId="4CA15679" w14:textId="77777777" w:rsidR="005C724B" w:rsidRPr="00E11977" w:rsidRDefault="005C724B" w:rsidP="00E11977">
      <w:pPr>
        <w:pStyle w:val="Prrafodelista"/>
        <w:numPr>
          <w:ilvl w:val="0"/>
          <w:numId w:val="18"/>
        </w:numPr>
        <w:spacing w:after="240" w:line="276" w:lineRule="auto"/>
        <w:jc w:val="both"/>
        <w:rPr>
          <w:rFonts w:cstheme="minorHAnsi"/>
          <w:sz w:val="22"/>
          <w:szCs w:val="22"/>
        </w:rPr>
      </w:pPr>
      <w:r w:rsidRPr="00E11977">
        <w:rPr>
          <w:rFonts w:cstheme="minorHAnsi"/>
          <w:sz w:val="22"/>
          <w:szCs w:val="22"/>
        </w:rPr>
        <w:t>Reducción de la fotosíntesis.</w:t>
      </w:r>
    </w:p>
    <w:p w14:paraId="647F3F30" w14:textId="77777777" w:rsidR="005C724B" w:rsidRPr="00E11977" w:rsidRDefault="005C724B" w:rsidP="00E11977">
      <w:pPr>
        <w:pStyle w:val="Prrafodelista"/>
        <w:numPr>
          <w:ilvl w:val="0"/>
          <w:numId w:val="18"/>
        </w:numPr>
        <w:spacing w:after="240" w:line="276" w:lineRule="auto"/>
        <w:jc w:val="both"/>
        <w:rPr>
          <w:rFonts w:cstheme="minorHAnsi"/>
          <w:sz w:val="22"/>
          <w:szCs w:val="22"/>
        </w:rPr>
      </w:pPr>
      <w:r w:rsidRPr="00E11977">
        <w:rPr>
          <w:rFonts w:cstheme="minorHAnsi"/>
          <w:sz w:val="22"/>
          <w:szCs w:val="22"/>
        </w:rPr>
        <w:t>Fruta pequeña y baja producción.</w:t>
      </w:r>
    </w:p>
    <w:p w14:paraId="00A80F79" w14:textId="77777777" w:rsidR="005C724B" w:rsidRPr="00E11977" w:rsidRDefault="005C724B" w:rsidP="00E11977">
      <w:pPr>
        <w:pStyle w:val="Prrafodelista"/>
        <w:numPr>
          <w:ilvl w:val="0"/>
          <w:numId w:val="18"/>
        </w:numPr>
        <w:spacing w:after="240" w:line="276" w:lineRule="auto"/>
        <w:jc w:val="both"/>
        <w:rPr>
          <w:rFonts w:cstheme="minorHAnsi"/>
          <w:sz w:val="22"/>
          <w:szCs w:val="22"/>
        </w:rPr>
      </w:pPr>
      <w:r w:rsidRPr="00E11977">
        <w:rPr>
          <w:rFonts w:cstheme="minorHAnsi"/>
          <w:sz w:val="22"/>
          <w:szCs w:val="22"/>
        </w:rPr>
        <w:t>Inhibición del crecimiento de las plantas.</w:t>
      </w:r>
    </w:p>
    <w:p w14:paraId="4A66522C" w14:textId="77777777" w:rsidR="005C724B" w:rsidRPr="00E11977" w:rsidRDefault="005C724B" w:rsidP="00E11977">
      <w:pPr>
        <w:pStyle w:val="Prrafodelista"/>
        <w:numPr>
          <w:ilvl w:val="0"/>
          <w:numId w:val="18"/>
        </w:numPr>
        <w:spacing w:after="240" w:line="276" w:lineRule="auto"/>
        <w:jc w:val="both"/>
        <w:rPr>
          <w:rFonts w:cstheme="minorHAnsi"/>
          <w:sz w:val="22"/>
          <w:szCs w:val="22"/>
        </w:rPr>
      </w:pPr>
      <w:r w:rsidRPr="00E11977">
        <w:rPr>
          <w:rFonts w:cstheme="minorHAnsi"/>
          <w:sz w:val="22"/>
          <w:szCs w:val="22"/>
        </w:rPr>
        <w:t>Inhibición del crecimiento de las raíces.</w:t>
      </w:r>
    </w:p>
    <w:p w14:paraId="526B4B2F" w14:textId="77777777" w:rsidR="005C724B" w:rsidRPr="00E11977" w:rsidRDefault="005C724B" w:rsidP="00E11977">
      <w:pPr>
        <w:spacing w:after="240" w:line="276" w:lineRule="auto"/>
        <w:jc w:val="both"/>
        <w:rPr>
          <w:rFonts w:cstheme="minorHAnsi"/>
          <w:sz w:val="22"/>
          <w:szCs w:val="22"/>
        </w:rPr>
      </w:pPr>
      <w:r w:rsidRPr="00E11977">
        <w:rPr>
          <w:rFonts w:cstheme="minorHAnsi"/>
          <w:sz w:val="22"/>
          <w:szCs w:val="22"/>
        </w:rPr>
        <w:t>Así mismo, este autor muestra que la toxicidad del cloruro está determinada por varios factores como:</w:t>
      </w:r>
    </w:p>
    <w:p w14:paraId="79303046" w14:textId="77777777" w:rsidR="005C724B" w:rsidRPr="00E11977" w:rsidRDefault="005C724B" w:rsidP="00E11977">
      <w:pPr>
        <w:pStyle w:val="Prrafodelista"/>
        <w:numPr>
          <w:ilvl w:val="0"/>
          <w:numId w:val="19"/>
        </w:numPr>
        <w:spacing w:after="240" w:line="276" w:lineRule="auto"/>
        <w:jc w:val="both"/>
        <w:rPr>
          <w:rFonts w:cstheme="minorHAnsi"/>
          <w:sz w:val="22"/>
          <w:szCs w:val="22"/>
        </w:rPr>
      </w:pPr>
      <w:r w:rsidRPr="00E11977">
        <w:rPr>
          <w:rFonts w:cstheme="minorHAnsi"/>
          <w:sz w:val="22"/>
          <w:szCs w:val="22"/>
        </w:rPr>
        <w:t>Concentración de cloruro en la solución del suelo.</w:t>
      </w:r>
    </w:p>
    <w:p w14:paraId="48B8E457" w14:textId="77777777" w:rsidR="005C724B" w:rsidRPr="00E11977" w:rsidRDefault="005C724B" w:rsidP="00E11977">
      <w:pPr>
        <w:pStyle w:val="Prrafodelista"/>
        <w:numPr>
          <w:ilvl w:val="0"/>
          <w:numId w:val="19"/>
        </w:numPr>
        <w:spacing w:after="240" w:line="276" w:lineRule="auto"/>
        <w:jc w:val="both"/>
        <w:rPr>
          <w:rFonts w:cstheme="minorHAnsi"/>
          <w:sz w:val="22"/>
          <w:szCs w:val="22"/>
        </w:rPr>
      </w:pPr>
      <w:r w:rsidRPr="00E11977">
        <w:rPr>
          <w:rFonts w:cstheme="minorHAnsi"/>
          <w:sz w:val="22"/>
          <w:szCs w:val="22"/>
        </w:rPr>
        <w:t>Presencia de otros aniones en la solución del suelo.</w:t>
      </w:r>
    </w:p>
    <w:p w14:paraId="781CC1A2" w14:textId="77777777" w:rsidR="005C724B" w:rsidRPr="00E11977" w:rsidRDefault="005C724B" w:rsidP="00E11977">
      <w:pPr>
        <w:pStyle w:val="Prrafodelista"/>
        <w:numPr>
          <w:ilvl w:val="0"/>
          <w:numId w:val="19"/>
        </w:numPr>
        <w:spacing w:after="240" w:line="276" w:lineRule="auto"/>
        <w:jc w:val="both"/>
        <w:rPr>
          <w:rFonts w:cstheme="minorHAnsi"/>
          <w:sz w:val="22"/>
          <w:szCs w:val="22"/>
        </w:rPr>
      </w:pPr>
      <w:r w:rsidRPr="00E11977">
        <w:rPr>
          <w:rFonts w:cstheme="minorHAnsi"/>
          <w:sz w:val="22"/>
          <w:szCs w:val="22"/>
        </w:rPr>
        <w:t>Factores climáticos.</w:t>
      </w:r>
    </w:p>
    <w:p w14:paraId="023D5080" w14:textId="77777777" w:rsidR="005C724B" w:rsidRPr="00E11977" w:rsidRDefault="005C724B" w:rsidP="00E11977">
      <w:pPr>
        <w:pStyle w:val="Prrafodelista"/>
        <w:numPr>
          <w:ilvl w:val="0"/>
          <w:numId w:val="19"/>
        </w:numPr>
        <w:spacing w:after="240" w:line="276" w:lineRule="auto"/>
        <w:jc w:val="both"/>
        <w:rPr>
          <w:rFonts w:cstheme="minorHAnsi"/>
          <w:sz w:val="22"/>
          <w:szCs w:val="22"/>
        </w:rPr>
      </w:pPr>
      <w:r w:rsidRPr="00E11977">
        <w:rPr>
          <w:rFonts w:cstheme="minorHAnsi"/>
          <w:sz w:val="22"/>
          <w:szCs w:val="22"/>
        </w:rPr>
        <w:t>Selectividad de adsorción por las raíces de la planta.</w:t>
      </w:r>
    </w:p>
    <w:p w14:paraId="054600AA" w14:textId="77777777" w:rsidR="005C724B" w:rsidRPr="00E11977" w:rsidRDefault="005C724B" w:rsidP="00E11977">
      <w:pPr>
        <w:pStyle w:val="Prrafodelista"/>
        <w:numPr>
          <w:ilvl w:val="0"/>
          <w:numId w:val="19"/>
        </w:numPr>
        <w:spacing w:after="240" w:line="276" w:lineRule="auto"/>
        <w:jc w:val="both"/>
        <w:rPr>
          <w:rFonts w:cstheme="minorHAnsi"/>
          <w:sz w:val="22"/>
          <w:szCs w:val="22"/>
        </w:rPr>
      </w:pPr>
      <w:r w:rsidRPr="00E11977">
        <w:rPr>
          <w:rFonts w:cstheme="minorHAnsi"/>
          <w:sz w:val="22"/>
          <w:szCs w:val="22"/>
        </w:rPr>
        <w:t>Capacidad de translocación de raíces a hojas.</w:t>
      </w:r>
    </w:p>
    <w:p w14:paraId="69943C25" w14:textId="77777777" w:rsidR="005C724B" w:rsidRPr="00E11977" w:rsidRDefault="005C724B" w:rsidP="00E11977">
      <w:pPr>
        <w:pStyle w:val="Prrafodelista"/>
        <w:numPr>
          <w:ilvl w:val="0"/>
          <w:numId w:val="19"/>
        </w:numPr>
        <w:spacing w:after="240" w:line="276" w:lineRule="auto"/>
        <w:jc w:val="both"/>
        <w:rPr>
          <w:rFonts w:cstheme="minorHAnsi"/>
          <w:sz w:val="22"/>
          <w:szCs w:val="22"/>
        </w:rPr>
      </w:pPr>
      <w:r w:rsidRPr="00E11977">
        <w:rPr>
          <w:rFonts w:cstheme="minorHAnsi"/>
          <w:sz w:val="22"/>
          <w:szCs w:val="22"/>
        </w:rPr>
        <w:t>Ritmo de crecimiento en la planta.</w:t>
      </w:r>
    </w:p>
    <w:p w14:paraId="76D445B9" w14:textId="77777777" w:rsidR="005C724B" w:rsidRPr="00E11977" w:rsidRDefault="005C724B" w:rsidP="00E11977">
      <w:pPr>
        <w:pStyle w:val="Prrafodelista"/>
        <w:numPr>
          <w:ilvl w:val="0"/>
          <w:numId w:val="19"/>
        </w:numPr>
        <w:spacing w:after="240" w:line="276" w:lineRule="auto"/>
        <w:jc w:val="both"/>
        <w:rPr>
          <w:rFonts w:cstheme="minorHAnsi"/>
          <w:sz w:val="22"/>
          <w:szCs w:val="22"/>
        </w:rPr>
      </w:pPr>
      <w:r w:rsidRPr="00E11977">
        <w:rPr>
          <w:rFonts w:cstheme="minorHAnsi"/>
          <w:sz w:val="22"/>
          <w:szCs w:val="22"/>
        </w:rPr>
        <w:t>Estado fisiológico de la planta.</w:t>
      </w:r>
    </w:p>
    <w:p w14:paraId="4883C983" w14:textId="77777777" w:rsidR="005C724B" w:rsidRPr="00E11977" w:rsidRDefault="005C724B" w:rsidP="00E11977">
      <w:pPr>
        <w:pStyle w:val="Prrafodelista"/>
        <w:numPr>
          <w:ilvl w:val="0"/>
          <w:numId w:val="19"/>
        </w:numPr>
        <w:spacing w:after="240" w:line="276" w:lineRule="auto"/>
        <w:jc w:val="both"/>
        <w:rPr>
          <w:rFonts w:cstheme="minorHAnsi"/>
          <w:sz w:val="22"/>
          <w:szCs w:val="22"/>
        </w:rPr>
      </w:pPr>
      <w:r w:rsidRPr="00E11977">
        <w:rPr>
          <w:rFonts w:cstheme="minorHAnsi"/>
          <w:sz w:val="22"/>
          <w:szCs w:val="22"/>
        </w:rPr>
        <w:t>Tolerancia de los tejidos.</w:t>
      </w:r>
    </w:p>
    <w:p w14:paraId="02D67173" w14:textId="77777777" w:rsidR="005C724B" w:rsidRDefault="005C724B" w:rsidP="00E11977">
      <w:pPr>
        <w:pStyle w:val="Prrafodelista"/>
        <w:numPr>
          <w:ilvl w:val="0"/>
          <w:numId w:val="19"/>
        </w:numPr>
        <w:spacing w:after="240" w:line="276" w:lineRule="auto"/>
        <w:jc w:val="both"/>
        <w:rPr>
          <w:rFonts w:cstheme="minorHAnsi"/>
          <w:sz w:val="22"/>
          <w:szCs w:val="22"/>
        </w:rPr>
      </w:pPr>
      <w:r w:rsidRPr="00E11977">
        <w:rPr>
          <w:rFonts w:cstheme="minorHAnsi"/>
          <w:sz w:val="22"/>
          <w:szCs w:val="22"/>
        </w:rPr>
        <w:t>Mecanismos fisiológicos de defensa.</w:t>
      </w:r>
    </w:p>
    <w:p w14:paraId="77CAE77F" w14:textId="77777777" w:rsidR="000D5888" w:rsidRPr="00E11977" w:rsidRDefault="000D5888" w:rsidP="000D5888">
      <w:pPr>
        <w:pStyle w:val="Prrafodelista"/>
        <w:spacing w:after="240" w:line="276" w:lineRule="auto"/>
        <w:ind w:left="360"/>
        <w:jc w:val="both"/>
        <w:rPr>
          <w:rFonts w:cstheme="minorHAnsi"/>
          <w:sz w:val="22"/>
          <w:szCs w:val="22"/>
        </w:rPr>
      </w:pPr>
    </w:p>
    <w:p w14:paraId="3E1FDF1C" w14:textId="77777777" w:rsidR="005C724B" w:rsidRPr="00E11977" w:rsidRDefault="005C724B" w:rsidP="00E11977">
      <w:pPr>
        <w:pStyle w:val="Prrafodelista"/>
        <w:numPr>
          <w:ilvl w:val="3"/>
          <w:numId w:val="12"/>
        </w:numPr>
        <w:spacing w:after="240" w:line="276" w:lineRule="auto"/>
        <w:jc w:val="both"/>
        <w:rPr>
          <w:rFonts w:cstheme="minorHAnsi"/>
          <w:b/>
          <w:sz w:val="22"/>
          <w:szCs w:val="22"/>
        </w:rPr>
      </w:pPr>
      <w:r w:rsidRPr="00E11977">
        <w:rPr>
          <w:rFonts w:cstheme="minorHAnsi"/>
          <w:b/>
          <w:sz w:val="22"/>
          <w:szCs w:val="22"/>
        </w:rPr>
        <w:t>Efecto del Boro</w:t>
      </w:r>
    </w:p>
    <w:p w14:paraId="67BF1C32" w14:textId="77777777" w:rsidR="005C724B" w:rsidRPr="00E11977" w:rsidRDefault="005C724B" w:rsidP="00E11977">
      <w:pPr>
        <w:spacing w:after="240" w:line="276" w:lineRule="auto"/>
        <w:jc w:val="both"/>
        <w:rPr>
          <w:rFonts w:cstheme="minorHAnsi"/>
          <w:sz w:val="22"/>
          <w:szCs w:val="22"/>
        </w:rPr>
      </w:pPr>
      <w:r w:rsidRPr="00E11977">
        <w:rPr>
          <w:rFonts w:cstheme="minorHAnsi"/>
          <w:sz w:val="22"/>
          <w:szCs w:val="22"/>
        </w:rPr>
        <w:t xml:space="preserve">Es un elemento esencial para el desarrollo de las plantas, en cantidades relativamente pequeñas, sin embargo, cuando se encuentra presente en cantidades apreciablemente mayores que las necesarias puede ser toxico. Participa en el movimiento de fotosintatos (compuestos que tienen su origen en la fotosíntesis), favorece el movimiento de calcio y tiene mucha importancia en el proceso de polinización y fecundación del ovulo. Su carencia puede provocar problemas en el cuajado de los frutos. La diferencia entre la concentración requerida (0.3-0.5 ppm) y la toxicidad (1.0 ppm en la mayoría de las plantas cultivadas) es muy pequeña, por lo que se debe tener especial cuidado con este elemento. Para la mayoría de los cultivos los síntomas de toxicidad de B aparecen cuando las concentraciones en los tejidos </w:t>
      </w:r>
      <w:r w:rsidRPr="00E11977">
        <w:rPr>
          <w:rFonts w:cstheme="minorHAnsi"/>
          <w:sz w:val="22"/>
          <w:szCs w:val="22"/>
        </w:rPr>
        <w:lastRenderedPageBreak/>
        <w:t>foliares exceden de 250-350 mg kg</w:t>
      </w:r>
      <w:r w:rsidRPr="00E11977">
        <w:rPr>
          <w:rFonts w:cstheme="minorHAnsi"/>
          <w:sz w:val="22"/>
          <w:szCs w:val="22"/>
          <w:vertAlign w:val="superscript"/>
        </w:rPr>
        <w:t>-1</w:t>
      </w:r>
      <w:r w:rsidRPr="00E11977">
        <w:rPr>
          <w:rFonts w:cstheme="minorHAnsi"/>
          <w:sz w:val="22"/>
          <w:szCs w:val="22"/>
        </w:rPr>
        <w:t xml:space="preserve"> (base seca). Incluyen amarillamiento inicial de las hojas más viejas, partiendo de las puntas y difundiéndose hacia la base, moteados necróticos o secamiento de los tejidos foliares en los ápices y en los bordes. El secamiento y la clorosis a menudo progresan </w:t>
      </w:r>
      <w:proofErr w:type="spellStart"/>
      <w:r w:rsidRPr="00E11977">
        <w:rPr>
          <w:rFonts w:cstheme="minorHAnsi"/>
          <w:sz w:val="22"/>
          <w:szCs w:val="22"/>
        </w:rPr>
        <w:t>intervenalmente</w:t>
      </w:r>
      <w:proofErr w:type="spellEnd"/>
      <w:r w:rsidRPr="00E11977">
        <w:rPr>
          <w:rFonts w:cstheme="minorHAnsi"/>
          <w:sz w:val="22"/>
          <w:szCs w:val="22"/>
        </w:rPr>
        <w:t xml:space="preserve"> hacia el centro de la hoja a medida que el B se acumula con el tiempo </w:t>
      </w:r>
      <w:r w:rsidRPr="00E11977">
        <w:rPr>
          <w:rFonts w:cstheme="minorHAnsi"/>
          <w:noProof/>
          <w:sz w:val="22"/>
          <w:szCs w:val="22"/>
        </w:rPr>
        <w:t>(García, 2012; Gat Fertiliquidos, 2017; INTAGRI, 2018)</w:t>
      </w:r>
      <w:r w:rsidRPr="00E11977">
        <w:rPr>
          <w:rFonts w:cstheme="minorHAnsi"/>
          <w:sz w:val="22"/>
          <w:szCs w:val="22"/>
        </w:rPr>
        <w:t xml:space="preserve">. </w:t>
      </w:r>
    </w:p>
    <w:p w14:paraId="29A9A101" w14:textId="77777777" w:rsidR="005C724B" w:rsidRPr="00E11977" w:rsidRDefault="005C724B" w:rsidP="00E11977">
      <w:pPr>
        <w:spacing w:after="240" w:line="276" w:lineRule="auto"/>
        <w:jc w:val="both"/>
        <w:rPr>
          <w:rFonts w:cstheme="minorHAnsi"/>
          <w:sz w:val="22"/>
          <w:szCs w:val="22"/>
        </w:rPr>
      </w:pPr>
      <w:r w:rsidRPr="00E11977">
        <w:rPr>
          <w:rFonts w:cstheme="minorHAnsi"/>
          <w:sz w:val="22"/>
          <w:szCs w:val="22"/>
        </w:rPr>
        <w:t>Al respecto Bingham (1984)</w:t>
      </w:r>
      <w:r w:rsidRPr="00E11977">
        <w:rPr>
          <w:rFonts w:cstheme="minorHAnsi"/>
          <w:noProof/>
          <w:sz w:val="22"/>
          <w:szCs w:val="22"/>
        </w:rPr>
        <w:t xml:space="preserve"> demostró que el efecto del boro sobre las plantas sigue la misma tendencia que el efecto salino debido al potencial osmotico, por lo cual se puede utilizar una ecuacion similar a la propuesta para las sales solubles </w:t>
      </w:r>
      <w:r w:rsidRPr="00E11977">
        <w:rPr>
          <w:rFonts w:cstheme="minorHAnsi"/>
          <w:sz w:val="22"/>
          <w:szCs w:val="22"/>
        </w:rPr>
        <w:t xml:space="preserve">(citado en </w:t>
      </w:r>
      <w:r w:rsidRPr="00E11977">
        <w:rPr>
          <w:rFonts w:cstheme="minorHAnsi"/>
          <w:noProof/>
          <w:sz w:val="22"/>
          <w:szCs w:val="22"/>
        </w:rPr>
        <w:t>García, 2012).</w:t>
      </w:r>
    </w:p>
    <w:p w14:paraId="6B9259FC" w14:textId="77777777" w:rsidR="00782B43" w:rsidRPr="00E11977" w:rsidRDefault="005C724B" w:rsidP="00E11977">
      <w:pPr>
        <w:pStyle w:val="Prrafodelista"/>
        <w:numPr>
          <w:ilvl w:val="3"/>
          <w:numId w:val="12"/>
        </w:numPr>
        <w:spacing w:after="240" w:line="276" w:lineRule="auto"/>
        <w:jc w:val="both"/>
        <w:rPr>
          <w:rFonts w:cstheme="minorHAnsi"/>
          <w:b/>
          <w:sz w:val="22"/>
          <w:szCs w:val="22"/>
        </w:rPr>
      </w:pPr>
      <w:r w:rsidRPr="00E11977">
        <w:rPr>
          <w:rFonts w:cstheme="minorHAnsi"/>
          <w:b/>
          <w:sz w:val="22"/>
          <w:szCs w:val="22"/>
        </w:rPr>
        <w:t>Efecto del Sodio</w:t>
      </w:r>
    </w:p>
    <w:p w14:paraId="68930258" w14:textId="77777777" w:rsidR="005C724B" w:rsidRPr="00E11977" w:rsidRDefault="005C724B" w:rsidP="00E11977">
      <w:pPr>
        <w:spacing w:after="240" w:line="276" w:lineRule="auto"/>
        <w:jc w:val="both"/>
        <w:rPr>
          <w:rFonts w:cstheme="minorHAnsi"/>
          <w:sz w:val="22"/>
          <w:szCs w:val="22"/>
        </w:rPr>
      </w:pPr>
      <w:r w:rsidRPr="00E11977">
        <w:rPr>
          <w:rFonts w:cstheme="minorHAnsi"/>
          <w:sz w:val="22"/>
          <w:szCs w:val="22"/>
        </w:rPr>
        <w:t>Además del daño estructural que causa en los suelos (floculación), también puede causar toxicidad en el cultivo ya que compite con otros iones, como potasio durante la absorción de nutrientes por las raíces y al acumularse en las hojas de algunos cultivos. Debe considerarse el cultivo a establecer al momento de interpretar este parámetro debido a que cada uno de ellos tiene un grado de tolerancia distinta al sodio. Así mismo, debe tomarse en cuenta el sistema de riego, puesto que en los sistemas por aspersión el sodio tiene un efecto toxico directo sobre la hoja</w:t>
      </w:r>
      <w:sdt>
        <w:sdtPr>
          <w:rPr>
            <w:rFonts w:cstheme="minorHAnsi"/>
            <w:sz w:val="22"/>
            <w:szCs w:val="22"/>
          </w:rPr>
          <w:id w:val="1720777216"/>
          <w:citation/>
        </w:sdtPr>
        <w:sdtEndPr/>
        <w:sdtContent>
          <w:r w:rsidRPr="00E11977">
            <w:rPr>
              <w:rFonts w:cstheme="minorHAnsi"/>
              <w:sz w:val="22"/>
              <w:szCs w:val="22"/>
            </w:rPr>
            <w:fldChar w:fldCharType="begin"/>
          </w:r>
          <w:r w:rsidRPr="00E11977">
            <w:rPr>
              <w:rFonts w:cstheme="minorHAnsi"/>
              <w:sz w:val="22"/>
              <w:szCs w:val="22"/>
            </w:rPr>
            <w:instrText xml:space="preserve"> CITATION INT18 \l 3082 </w:instrText>
          </w:r>
          <w:r w:rsidRPr="00E11977">
            <w:rPr>
              <w:rFonts w:cstheme="minorHAnsi"/>
              <w:sz w:val="22"/>
              <w:szCs w:val="22"/>
            </w:rPr>
            <w:fldChar w:fldCharType="separate"/>
          </w:r>
          <w:r w:rsidR="00FD2114" w:rsidRPr="00E11977">
            <w:rPr>
              <w:rFonts w:cstheme="minorHAnsi"/>
              <w:noProof/>
              <w:sz w:val="22"/>
              <w:szCs w:val="22"/>
            </w:rPr>
            <w:t xml:space="preserve"> (INTAGRI, 2018)</w:t>
          </w:r>
          <w:r w:rsidRPr="00E11977">
            <w:rPr>
              <w:rFonts w:cstheme="minorHAnsi"/>
              <w:sz w:val="22"/>
              <w:szCs w:val="22"/>
            </w:rPr>
            <w:fldChar w:fldCharType="end"/>
          </w:r>
        </w:sdtContent>
      </w:sdt>
      <w:r w:rsidRPr="00E11977">
        <w:rPr>
          <w:rFonts w:cstheme="minorHAnsi"/>
          <w:sz w:val="22"/>
          <w:szCs w:val="22"/>
        </w:rPr>
        <w:t>.</w:t>
      </w:r>
    </w:p>
    <w:p w14:paraId="6ACDD617" w14:textId="77777777" w:rsidR="005C724B" w:rsidRPr="00E11977" w:rsidRDefault="005C724B" w:rsidP="00E11977">
      <w:pPr>
        <w:spacing w:after="240" w:line="276" w:lineRule="auto"/>
        <w:jc w:val="both"/>
        <w:rPr>
          <w:rFonts w:cstheme="minorHAnsi"/>
          <w:sz w:val="22"/>
          <w:szCs w:val="22"/>
        </w:rPr>
      </w:pPr>
      <w:r w:rsidRPr="00E11977">
        <w:rPr>
          <w:rFonts w:cstheme="minorHAnsi"/>
          <w:sz w:val="22"/>
          <w:szCs w:val="22"/>
        </w:rPr>
        <w:t xml:space="preserve">Para la mayoría de las plantas cultivadas no se ha demostrado que el </w:t>
      </w:r>
      <w:proofErr w:type="spellStart"/>
      <w:r w:rsidRPr="00E11977">
        <w:rPr>
          <w:rFonts w:cstheme="minorHAnsi"/>
          <w:sz w:val="22"/>
          <w:szCs w:val="22"/>
        </w:rPr>
        <w:t>Na</w:t>
      </w:r>
      <w:proofErr w:type="spellEnd"/>
      <w:r w:rsidRPr="00E11977">
        <w:rPr>
          <w:rFonts w:cstheme="minorHAnsi"/>
          <w:sz w:val="22"/>
          <w:szCs w:val="22"/>
        </w:rPr>
        <w:t xml:space="preserve"> sea esencial, aunque se sabe que puede reemplazar al potasio en algunos casos. Muchas plantas cuentan con mecanismos que reducen la absorción y la translocación del sodio a las hojas, por lo que no es común que aparezcan síntomas de toxicidad en estas, ya que se acumula en tallos y raíces. Los síntomas de toxicidad incluyen quemazones, encrespamiento de la hoja y muerte de tejidos (necrosis) lo cual ocurre inicialmente en los bordes externos y a medida que la severidad de la toxicidad aumenta, progresa en los tejidos intervenales. Los síntomas aparecen primero en las </w:t>
      </w:r>
      <w:r w:rsidRPr="00E11977">
        <w:rPr>
          <w:rFonts w:cstheme="minorHAnsi"/>
          <w:sz w:val="22"/>
          <w:szCs w:val="22"/>
        </w:rPr>
        <w:lastRenderedPageBreak/>
        <w:t xml:space="preserve">hojas más viejas y se diferencian de la toxicidad por cloruros en que esta se inicia en el ápice de la hoja </w:t>
      </w:r>
      <w:r w:rsidRPr="00E11977">
        <w:rPr>
          <w:rFonts w:cstheme="minorHAnsi"/>
          <w:noProof/>
          <w:sz w:val="22"/>
          <w:szCs w:val="22"/>
        </w:rPr>
        <w:t>(García, 2012; Gat Fertiliquidos, 2017)</w:t>
      </w:r>
      <w:r w:rsidRPr="00E11977">
        <w:rPr>
          <w:rFonts w:cstheme="minorHAnsi"/>
          <w:sz w:val="22"/>
          <w:szCs w:val="22"/>
        </w:rPr>
        <w:t>.</w:t>
      </w:r>
    </w:p>
    <w:p w14:paraId="759B0E50" w14:textId="77777777" w:rsidR="005C724B" w:rsidRPr="00E11977" w:rsidRDefault="005C724B" w:rsidP="00E11977">
      <w:pPr>
        <w:spacing w:after="240" w:line="276" w:lineRule="auto"/>
        <w:jc w:val="both"/>
        <w:rPr>
          <w:rFonts w:cstheme="minorHAnsi"/>
          <w:sz w:val="22"/>
          <w:szCs w:val="22"/>
        </w:rPr>
      </w:pPr>
      <w:r w:rsidRPr="00E11977">
        <w:rPr>
          <w:rFonts w:cstheme="minorHAnsi"/>
          <w:sz w:val="22"/>
          <w:szCs w:val="22"/>
        </w:rPr>
        <w:t xml:space="preserve">Al respecto </w:t>
      </w:r>
      <w:r w:rsidR="00B2649F" w:rsidRPr="00E11977">
        <w:rPr>
          <w:rFonts w:cstheme="minorHAnsi"/>
          <w:sz w:val="22"/>
          <w:szCs w:val="22"/>
        </w:rPr>
        <w:t>Días y Blanco</w:t>
      </w:r>
      <w:r w:rsidRPr="00E11977">
        <w:rPr>
          <w:rFonts w:cstheme="minorHAnsi"/>
          <w:sz w:val="22"/>
          <w:szCs w:val="22"/>
        </w:rPr>
        <w:t xml:space="preserve"> </w:t>
      </w:r>
      <w:sdt>
        <w:sdtPr>
          <w:rPr>
            <w:rFonts w:cstheme="minorHAnsi"/>
            <w:sz w:val="22"/>
            <w:szCs w:val="22"/>
          </w:rPr>
          <w:id w:val="-1153210927"/>
          <w:citation/>
        </w:sdtPr>
        <w:sdtEndPr/>
        <w:sdtContent>
          <w:r w:rsidRPr="00E11977">
            <w:rPr>
              <w:rFonts w:cstheme="minorHAnsi"/>
              <w:sz w:val="22"/>
              <w:szCs w:val="22"/>
            </w:rPr>
            <w:fldChar w:fldCharType="begin"/>
          </w:r>
          <w:r w:rsidRPr="00E11977">
            <w:rPr>
              <w:rFonts w:cstheme="minorHAnsi"/>
              <w:sz w:val="22"/>
              <w:szCs w:val="22"/>
            </w:rPr>
            <w:instrText xml:space="preserve">CITATION Raj101 \n  \t  \l 3082 </w:instrText>
          </w:r>
          <w:r w:rsidRPr="00E11977">
            <w:rPr>
              <w:rFonts w:cstheme="minorHAnsi"/>
              <w:sz w:val="22"/>
              <w:szCs w:val="22"/>
            </w:rPr>
            <w:fldChar w:fldCharType="separate"/>
          </w:r>
          <w:r w:rsidR="00FD2114" w:rsidRPr="00E11977">
            <w:rPr>
              <w:rFonts w:cstheme="minorHAnsi"/>
              <w:noProof/>
              <w:sz w:val="22"/>
              <w:szCs w:val="22"/>
            </w:rPr>
            <w:t>(2010)</w:t>
          </w:r>
          <w:r w:rsidRPr="00E11977">
            <w:rPr>
              <w:rFonts w:cstheme="minorHAnsi"/>
              <w:sz w:val="22"/>
              <w:szCs w:val="22"/>
            </w:rPr>
            <w:fldChar w:fldCharType="end"/>
          </w:r>
        </w:sdtContent>
      </w:sdt>
      <w:r w:rsidRPr="00E11977">
        <w:rPr>
          <w:rFonts w:cstheme="minorHAnsi"/>
          <w:sz w:val="22"/>
          <w:szCs w:val="22"/>
        </w:rPr>
        <w:t xml:space="preserve"> expresa</w:t>
      </w:r>
      <w:r w:rsidR="00B2649F" w:rsidRPr="00E11977">
        <w:rPr>
          <w:rFonts w:cstheme="minorHAnsi"/>
          <w:sz w:val="22"/>
          <w:szCs w:val="22"/>
        </w:rPr>
        <w:t>n</w:t>
      </w:r>
      <w:r w:rsidRPr="00E11977">
        <w:rPr>
          <w:rFonts w:cstheme="minorHAnsi"/>
          <w:sz w:val="22"/>
          <w:szCs w:val="22"/>
        </w:rPr>
        <w:t xml:space="preserve"> que la toxicidad del sodio es más difícil de diagnosticar que los cloruros, pero ha sido identificada claramente como resultado de alta proporción de sodio en agua (alto contenido de sodio o RAS).</w:t>
      </w:r>
    </w:p>
    <w:p w14:paraId="58810ADF" w14:textId="77777777" w:rsidR="005C724B" w:rsidRPr="00E11977" w:rsidRDefault="005C724B" w:rsidP="00E11977">
      <w:pPr>
        <w:spacing w:after="240" w:line="276" w:lineRule="auto"/>
        <w:jc w:val="both"/>
        <w:rPr>
          <w:rFonts w:cstheme="minorHAnsi"/>
          <w:sz w:val="22"/>
          <w:szCs w:val="22"/>
        </w:rPr>
      </w:pPr>
      <w:r w:rsidRPr="00E11977">
        <w:rPr>
          <w:rFonts w:cstheme="minorHAnsi"/>
          <w:sz w:val="22"/>
          <w:szCs w:val="22"/>
        </w:rPr>
        <w:t>El efecto perjudicial del sodio sobre los cultivos, en la mayoría de los casos, es indirecto, debido a la influencia negativa que tiene este catión sobre la estructura del suelo. El sodio desplaza al calcio y al magnesio del complejo arcillo-húmico, provocando así la dispersión de las partículas del suelo, lo que acarrea el desmoronamiento de la estructura del suelo. El suelo pierde su capacidad de aireación y de infiltración; además, se produce la alcalinización del suelo, pudiéndose elevar el pH por encima de 8.5</w:t>
      </w:r>
      <w:r w:rsidR="00DE59A6" w:rsidRPr="00E11977">
        <w:rPr>
          <w:rFonts w:cstheme="minorHAnsi"/>
          <w:sz w:val="22"/>
          <w:szCs w:val="22"/>
        </w:rPr>
        <w:t xml:space="preserve"> </w:t>
      </w:r>
      <w:sdt>
        <w:sdtPr>
          <w:rPr>
            <w:rFonts w:cstheme="minorHAnsi"/>
            <w:sz w:val="22"/>
            <w:szCs w:val="22"/>
          </w:rPr>
          <w:id w:val="1219477834"/>
          <w:citation/>
        </w:sdtPr>
        <w:sdtEndPr/>
        <w:sdtContent>
          <w:r w:rsidR="00DE59A6" w:rsidRPr="00E11977">
            <w:rPr>
              <w:rFonts w:cstheme="minorHAnsi"/>
              <w:sz w:val="22"/>
              <w:szCs w:val="22"/>
            </w:rPr>
            <w:fldChar w:fldCharType="begin"/>
          </w:r>
          <w:r w:rsidR="00DE59A6" w:rsidRPr="00E11977">
            <w:rPr>
              <w:rFonts w:cstheme="minorHAnsi"/>
              <w:sz w:val="22"/>
              <w:szCs w:val="22"/>
            </w:rPr>
            <w:instrText xml:space="preserve"> CITATION Gat17 \l 3082 </w:instrText>
          </w:r>
          <w:r w:rsidR="00DE59A6" w:rsidRPr="00E11977">
            <w:rPr>
              <w:rFonts w:cstheme="minorHAnsi"/>
              <w:sz w:val="22"/>
              <w:szCs w:val="22"/>
            </w:rPr>
            <w:fldChar w:fldCharType="separate"/>
          </w:r>
          <w:r w:rsidR="00FD2114" w:rsidRPr="00E11977">
            <w:rPr>
              <w:rFonts w:cstheme="minorHAnsi"/>
              <w:noProof/>
              <w:sz w:val="22"/>
              <w:szCs w:val="22"/>
            </w:rPr>
            <w:t>(Gat Fertiliquidos, 2017)</w:t>
          </w:r>
          <w:r w:rsidR="00DE59A6" w:rsidRPr="00E11977">
            <w:rPr>
              <w:rFonts w:cstheme="minorHAnsi"/>
              <w:sz w:val="22"/>
              <w:szCs w:val="22"/>
            </w:rPr>
            <w:fldChar w:fldCharType="end"/>
          </w:r>
        </w:sdtContent>
      </w:sdt>
      <w:r w:rsidRPr="00E11977">
        <w:rPr>
          <w:rFonts w:cstheme="minorHAnsi"/>
          <w:sz w:val="22"/>
          <w:szCs w:val="22"/>
        </w:rPr>
        <w:t>.</w:t>
      </w:r>
    </w:p>
    <w:p w14:paraId="698AF7EF" w14:textId="77777777" w:rsidR="005C724B" w:rsidRPr="00E11977" w:rsidRDefault="005C724B" w:rsidP="00E11977">
      <w:pPr>
        <w:pStyle w:val="Prrafodelista"/>
        <w:numPr>
          <w:ilvl w:val="2"/>
          <w:numId w:val="12"/>
        </w:numPr>
        <w:spacing w:after="240" w:line="276" w:lineRule="auto"/>
        <w:jc w:val="both"/>
        <w:rPr>
          <w:rFonts w:cstheme="minorHAnsi"/>
          <w:b/>
          <w:sz w:val="22"/>
          <w:szCs w:val="22"/>
        </w:rPr>
      </w:pPr>
      <w:r w:rsidRPr="00E11977">
        <w:rPr>
          <w:rFonts w:cstheme="minorHAnsi"/>
          <w:b/>
          <w:sz w:val="22"/>
          <w:szCs w:val="22"/>
        </w:rPr>
        <w:t>Efectos indirectos</w:t>
      </w:r>
    </w:p>
    <w:p w14:paraId="13566D62" w14:textId="77777777" w:rsidR="005C724B" w:rsidRPr="00E11977" w:rsidRDefault="005C724B" w:rsidP="00E11977">
      <w:pPr>
        <w:spacing w:after="240" w:line="276" w:lineRule="auto"/>
        <w:jc w:val="both"/>
        <w:rPr>
          <w:rFonts w:cstheme="minorHAnsi"/>
          <w:sz w:val="22"/>
          <w:szCs w:val="22"/>
        </w:rPr>
      </w:pPr>
      <w:r w:rsidRPr="00E11977">
        <w:rPr>
          <w:rFonts w:cstheme="minorHAnsi"/>
          <w:sz w:val="22"/>
          <w:szCs w:val="22"/>
        </w:rPr>
        <w:t xml:space="preserve">Según Raj </w:t>
      </w:r>
      <w:r w:rsidRPr="00E11977">
        <w:rPr>
          <w:rFonts w:cstheme="minorHAnsi"/>
          <w:i/>
          <w:sz w:val="22"/>
          <w:szCs w:val="22"/>
        </w:rPr>
        <w:t>et al</w:t>
      </w:r>
      <w:r w:rsidRPr="00E11977">
        <w:rPr>
          <w:rFonts w:cstheme="minorHAnsi"/>
          <w:sz w:val="22"/>
          <w:szCs w:val="22"/>
        </w:rPr>
        <w:t>.</w:t>
      </w:r>
      <w:sdt>
        <w:sdtPr>
          <w:rPr>
            <w:rFonts w:cstheme="minorHAnsi"/>
            <w:sz w:val="22"/>
            <w:szCs w:val="22"/>
          </w:rPr>
          <w:id w:val="546111675"/>
          <w:citation/>
        </w:sdtPr>
        <w:sdtEndPr/>
        <w:sdtContent>
          <w:r w:rsidRPr="00E11977">
            <w:rPr>
              <w:rFonts w:cstheme="minorHAnsi"/>
              <w:sz w:val="22"/>
              <w:szCs w:val="22"/>
            </w:rPr>
            <w:fldChar w:fldCharType="begin"/>
          </w:r>
          <w:r w:rsidRPr="00E11977">
            <w:rPr>
              <w:rFonts w:cstheme="minorHAnsi"/>
              <w:sz w:val="22"/>
              <w:szCs w:val="22"/>
            </w:rPr>
            <w:instrText xml:space="preserve">CITATION Raj101 \n  \t  \l 3082 </w:instrText>
          </w:r>
          <w:r w:rsidRPr="00E11977">
            <w:rPr>
              <w:rFonts w:cstheme="minorHAnsi"/>
              <w:sz w:val="22"/>
              <w:szCs w:val="22"/>
            </w:rPr>
            <w:fldChar w:fldCharType="separate"/>
          </w:r>
          <w:r w:rsidR="00FD2114" w:rsidRPr="00E11977">
            <w:rPr>
              <w:rFonts w:cstheme="minorHAnsi"/>
              <w:noProof/>
              <w:sz w:val="22"/>
              <w:szCs w:val="22"/>
            </w:rPr>
            <w:t xml:space="preserve"> (2010)</w:t>
          </w:r>
          <w:r w:rsidRPr="00E11977">
            <w:rPr>
              <w:rFonts w:cstheme="minorHAnsi"/>
              <w:sz w:val="22"/>
              <w:szCs w:val="22"/>
            </w:rPr>
            <w:fldChar w:fldCharType="end"/>
          </w:r>
        </w:sdtContent>
      </w:sdt>
      <w:r w:rsidRPr="00E11977">
        <w:rPr>
          <w:rFonts w:cstheme="minorHAnsi"/>
          <w:sz w:val="22"/>
          <w:szCs w:val="22"/>
        </w:rPr>
        <w:t xml:space="preserve">, estos efectos indirectos ocurren cuando las altas concentraciones de sodio u otros cationes en la solución interfieren en las condiciones físicas del suelo o en la disponibilidad de algunos elementos, afectando el crecimiento y el desenvolvimiento de las plantas indirectamente. </w:t>
      </w:r>
    </w:p>
    <w:p w14:paraId="75AF0F1B" w14:textId="77777777" w:rsidR="005C724B" w:rsidRPr="00E11977" w:rsidRDefault="005C724B" w:rsidP="00E11977">
      <w:pPr>
        <w:spacing w:after="240" w:line="276" w:lineRule="auto"/>
        <w:jc w:val="both"/>
        <w:rPr>
          <w:rFonts w:cstheme="minorHAnsi"/>
          <w:sz w:val="22"/>
          <w:szCs w:val="22"/>
        </w:rPr>
      </w:pPr>
      <w:r w:rsidRPr="00E11977">
        <w:rPr>
          <w:rFonts w:cstheme="minorHAnsi"/>
          <w:sz w:val="22"/>
          <w:szCs w:val="22"/>
        </w:rPr>
        <w:t>Este autor refiere que la presencia de un ion en exceso podrá provocar deficiencia o inhibir la absorción de otro, debido a precipitación. La presencia de sales de sodio también tiende a restringir la taza de mineralización de nitrógeno (N), ya que, con el aumento de su concentración en el suelo, en general la mineralización de N orgánico es reducida, afectando el crecimiento de la planta, por la reducción de N disponible y no por el exceso de sodio.</w:t>
      </w:r>
    </w:p>
    <w:p w14:paraId="57E37C16" w14:textId="77777777" w:rsidR="005C724B" w:rsidRPr="00E11977" w:rsidRDefault="00392ACA" w:rsidP="00E11977">
      <w:pPr>
        <w:pStyle w:val="Prrafodelista"/>
        <w:numPr>
          <w:ilvl w:val="2"/>
          <w:numId w:val="12"/>
        </w:numPr>
        <w:spacing w:after="240" w:line="276" w:lineRule="auto"/>
        <w:jc w:val="both"/>
        <w:rPr>
          <w:rFonts w:cstheme="minorHAnsi"/>
          <w:b/>
          <w:sz w:val="22"/>
          <w:szCs w:val="22"/>
        </w:rPr>
      </w:pPr>
      <w:r w:rsidRPr="00E11977">
        <w:rPr>
          <w:rFonts w:cstheme="minorHAnsi"/>
          <w:b/>
          <w:sz w:val="22"/>
          <w:szCs w:val="22"/>
        </w:rPr>
        <w:t>Desequilibrio nutricional de las plantas</w:t>
      </w:r>
    </w:p>
    <w:p w14:paraId="4D1C4CCE" w14:textId="77777777" w:rsidR="00392ACA" w:rsidRPr="00E11977" w:rsidRDefault="00392ACA" w:rsidP="00E11977">
      <w:pPr>
        <w:spacing w:after="240" w:line="276" w:lineRule="auto"/>
        <w:jc w:val="both"/>
        <w:rPr>
          <w:rFonts w:cstheme="minorHAnsi"/>
          <w:sz w:val="22"/>
          <w:szCs w:val="22"/>
        </w:rPr>
      </w:pPr>
      <w:r w:rsidRPr="00E11977">
        <w:rPr>
          <w:rFonts w:cstheme="minorHAnsi"/>
          <w:sz w:val="22"/>
          <w:szCs w:val="22"/>
        </w:rPr>
        <w:lastRenderedPageBreak/>
        <w:t>Entre los factores estudiados para caracterizar los efectos de las sales en la planta, una gran atención debe ser dada al desequilibrio nutricional. Varios estudios han asociado los efectos de la salinidad bajo el desequilibrio nutricional y las interacciones iónicas en el tejido vegetal.</w:t>
      </w:r>
    </w:p>
    <w:p w14:paraId="51BB5B7E" w14:textId="77777777" w:rsidR="00392ACA" w:rsidRPr="00E11977" w:rsidRDefault="00392ACA" w:rsidP="00E11977">
      <w:pPr>
        <w:spacing w:after="240" w:line="276" w:lineRule="auto"/>
        <w:jc w:val="both"/>
        <w:rPr>
          <w:rFonts w:cstheme="minorHAnsi"/>
          <w:sz w:val="22"/>
          <w:szCs w:val="22"/>
        </w:rPr>
      </w:pPr>
      <w:r w:rsidRPr="00E11977">
        <w:rPr>
          <w:rFonts w:cstheme="minorHAnsi"/>
          <w:sz w:val="22"/>
          <w:szCs w:val="22"/>
        </w:rPr>
        <w:t xml:space="preserve">De acuerdo con </w:t>
      </w:r>
      <w:r w:rsidR="00737481" w:rsidRPr="00E11977">
        <w:rPr>
          <w:rFonts w:cstheme="minorHAnsi"/>
          <w:sz w:val="22"/>
          <w:szCs w:val="22"/>
        </w:rPr>
        <w:t xml:space="preserve">Yoshida </w:t>
      </w:r>
      <w:sdt>
        <w:sdtPr>
          <w:rPr>
            <w:rFonts w:cstheme="minorHAnsi"/>
            <w:sz w:val="22"/>
            <w:szCs w:val="22"/>
          </w:rPr>
          <w:id w:val="-1819804340"/>
          <w:citation/>
        </w:sdtPr>
        <w:sdtEndPr/>
        <w:sdtContent>
          <w:r w:rsidR="00737481" w:rsidRPr="00E11977">
            <w:rPr>
              <w:rFonts w:cstheme="minorHAnsi"/>
              <w:sz w:val="22"/>
              <w:szCs w:val="22"/>
            </w:rPr>
            <w:fldChar w:fldCharType="begin"/>
          </w:r>
          <w:r w:rsidR="00737481" w:rsidRPr="00E11977">
            <w:rPr>
              <w:rFonts w:cstheme="minorHAnsi"/>
              <w:sz w:val="22"/>
              <w:szCs w:val="22"/>
            </w:rPr>
            <w:instrText xml:space="preserve">CITATION Yos02 \n  \t  \l 3082 </w:instrText>
          </w:r>
          <w:r w:rsidR="00737481" w:rsidRPr="00E11977">
            <w:rPr>
              <w:rFonts w:cstheme="minorHAnsi"/>
              <w:sz w:val="22"/>
              <w:szCs w:val="22"/>
            </w:rPr>
            <w:fldChar w:fldCharType="separate"/>
          </w:r>
          <w:r w:rsidR="00FD2114" w:rsidRPr="00E11977">
            <w:rPr>
              <w:rFonts w:cstheme="minorHAnsi"/>
              <w:noProof/>
              <w:sz w:val="22"/>
              <w:szCs w:val="22"/>
            </w:rPr>
            <w:t>(2002)</w:t>
          </w:r>
          <w:r w:rsidR="00737481" w:rsidRPr="00E11977">
            <w:rPr>
              <w:rFonts w:cstheme="minorHAnsi"/>
              <w:sz w:val="22"/>
              <w:szCs w:val="22"/>
            </w:rPr>
            <w:fldChar w:fldCharType="end"/>
          </w:r>
        </w:sdtContent>
      </w:sdt>
      <w:r w:rsidRPr="00E11977">
        <w:rPr>
          <w:rFonts w:cstheme="minorHAnsi"/>
          <w:sz w:val="22"/>
          <w:szCs w:val="22"/>
        </w:rPr>
        <w:t xml:space="preserve"> el aumento de NaCl en la solución del suelo perjudica la absorción radicular de nutrientes, principalmente de K y Ca, interfiriendo en las funciones fisiológicas de la planta. Entonces, la habilidad de los genotipos en mantener altos los niveles de K y Ca y bajos niveles de </w:t>
      </w:r>
      <w:proofErr w:type="spellStart"/>
      <w:r w:rsidRPr="00E11977">
        <w:rPr>
          <w:rFonts w:cstheme="minorHAnsi"/>
          <w:sz w:val="22"/>
          <w:szCs w:val="22"/>
        </w:rPr>
        <w:t>Na</w:t>
      </w:r>
      <w:proofErr w:type="spellEnd"/>
      <w:r w:rsidRPr="00E11977">
        <w:rPr>
          <w:rFonts w:cstheme="minorHAnsi"/>
          <w:sz w:val="22"/>
          <w:szCs w:val="22"/>
        </w:rPr>
        <w:t xml:space="preserve"> en el tejido vegetal es los mecanismos que contribuyen a expresar la tolerancia de las plantas a la salinidad. En la mayoría de los casos, los genotipos tolerantes a la salinidad son capaces de mantener altas relaciones de K/</w:t>
      </w:r>
      <w:proofErr w:type="spellStart"/>
      <w:r w:rsidRPr="00E11977">
        <w:rPr>
          <w:rFonts w:cstheme="minorHAnsi"/>
          <w:sz w:val="22"/>
          <w:szCs w:val="22"/>
        </w:rPr>
        <w:t>Na</w:t>
      </w:r>
      <w:proofErr w:type="spellEnd"/>
      <w:r w:rsidRPr="00E11977">
        <w:rPr>
          <w:rFonts w:cstheme="minorHAnsi"/>
          <w:sz w:val="22"/>
          <w:szCs w:val="22"/>
        </w:rPr>
        <w:t xml:space="preserve"> en los tejidos. Por el aumento de la absorción del K y consecuente reducción de la absorción de </w:t>
      </w:r>
      <w:proofErr w:type="spellStart"/>
      <w:r w:rsidRPr="00E11977">
        <w:rPr>
          <w:rFonts w:cstheme="minorHAnsi"/>
          <w:sz w:val="22"/>
          <w:szCs w:val="22"/>
        </w:rPr>
        <w:t>Na</w:t>
      </w:r>
      <w:proofErr w:type="spellEnd"/>
      <w:r w:rsidRPr="00E11977">
        <w:rPr>
          <w:rFonts w:cstheme="minorHAnsi"/>
          <w:sz w:val="22"/>
          <w:szCs w:val="22"/>
        </w:rPr>
        <w:t>, el K contribuye para mantener la relación K/</w:t>
      </w:r>
      <w:proofErr w:type="spellStart"/>
      <w:r w:rsidRPr="00E11977">
        <w:rPr>
          <w:rFonts w:cstheme="minorHAnsi"/>
          <w:sz w:val="22"/>
          <w:szCs w:val="22"/>
        </w:rPr>
        <w:t>Na</w:t>
      </w:r>
      <w:proofErr w:type="spellEnd"/>
      <w:r w:rsidRPr="00E11977">
        <w:rPr>
          <w:rFonts w:cstheme="minorHAnsi"/>
          <w:sz w:val="22"/>
          <w:szCs w:val="22"/>
        </w:rPr>
        <w:t xml:space="preserve"> alta en la planta</w:t>
      </w:r>
      <w:r w:rsidR="00737481" w:rsidRPr="00E11977">
        <w:rPr>
          <w:rFonts w:cstheme="minorHAnsi"/>
          <w:sz w:val="22"/>
          <w:szCs w:val="22"/>
        </w:rPr>
        <w:t>.</w:t>
      </w:r>
    </w:p>
    <w:p w14:paraId="1BB1D6C1" w14:textId="77777777" w:rsidR="00EB52D1" w:rsidRPr="00E11977" w:rsidRDefault="00BC654F" w:rsidP="00E11977">
      <w:pPr>
        <w:spacing w:after="240" w:line="276" w:lineRule="auto"/>
        <w:jc w:val="both"/>
        <w:rPr>
          <w:rFonts w:cstheme="minorHAnsi"/>
          <w:noProof/>
          <w:sz w:val="22"/>
          <w:szCs w:val="22"/>
        </w:rPr>
      </w:pPr>
      <w:r w:rsidRPr="00E11977">
        <w:rPr>
          <w:rFonts w:cstheme="minorHAnsi"/>
          <w:sz w:val="22"/>
          <w:szCs w:val="22"/>
        </w:rPr>
        <w:t>Durante las últimas décadas, la producción agrícola neta ha sufrido una caída significativa, aunque la productividad por unidad de área ha aumentado, esto se debe principalmente a la pérdida de áreas agrícolas productivas por salinización</w:t>
      </w:r>
      <w:r w:rsidRPr="00E11977">
        <w:rPr>
          <w:rFonts w:cstheme="minorHAnsi"/>
          <w:noProof/>
          <w:sz w:val="22"/>
          <w:szCs w:val="22"/>
        </w:rPr>
        <w:t xml:space="preserve"> (Ismail et al., 2010).</w:t>
      </w:r>
    </w:p>
    <w:p w14:paraId="108865C2" w14:textId="77777777" w:rsidR="003C48A1" w:rsidRPr="00E11977" w:rsidRDefault="003C48A1" w:rsidP="00E11977">
      <w:pPr>
        <w:spacing w:after="240" w:line="276" w:lineRule="auto"/>
        <w:jc w:val="both"/>
        <w:rPr>
          <w:rFonts w:cstheme="minorHAnsi"/>
          <w:sz w:val="22"/>
          <w:szCs w:val="22"/>
        </w:rPr>
      </w:pPr>
      <w:r w:rsidRPr="00E11977">
        <w:rPr>
          <w:rFonts w:cstheme="minorHAnsi"/>
          <w:noProof/>
          <w:sz w:val="22"/>
          <w:szCs w:val="22"/>
        </w:rPr>
        <w:t>En el mundo se pierden al menos, 10 ha de tierras arables</w:t>
      </w:r>
      <w:r w:rsidR="00C6311D" w:rsidRPr="00E11977">
        <w:rPr>
          <w:rFonts w:cstheme="minorHAnsi"/>
          <w:noProof/>
          <w:sz w:val="22"/>
          <w:szCs w:val="22"/>
        </w:rPr>
        <w:t xml:space="preserve"> cada minuto: cinco por causa de la erosion, tres por salinizacion del suelo, una que obedece a otros procesos degradativos y otra por ser usada en la agricultura</w:t>
      </w:r>
      <w:sdt>
        <w:sdtPr>
          <w:rPr>
            <w:rFonts w:cstheme="minorHAnsi"/>
            <w:noProof/>
            <w:sz w:val="22"/>
            <w:szCs w:val="22"/>
          </w:rPr>
          <w:id w:val="-1817168164"/>
          <w:citation/>
        </w:sdtPr>
        <w:sdtEndPr/>
        <w:sdtContent>
          <w:r w:rsidR="00C6311D" w:rsidRPr="00E11977">
            <w:rPr>
              <w:rFonts w:cstheme="minorHAnsi"/>
              <w:noProof/>
              <w:sz w:val="22"/>
              <w:szCs w:val="22"/>
            </w:rPr>
            <w:fldChar w:fldCharType="begin"/>
          </w:r>
          <w:r w:rsidR="00C6311D" w:rsidRPr="00E11977">
            <w:rPr>
              <w:rFonts w:cstheme="minorHAnsi"/>
              <w:noProof/>
              <w:sz w:val="22"/>
              <w:szCs w:val="22"/>
            </w:rPr>
            <w:instrText xml:space="preserve"> CITATION Mes03 \l 3082 </w:instrText>
          </w:r>
          <w:r w:rsidR="00C6311D" w:rsidRPr="00E11977">
            <w:rPr>
              <w:rFonts w:cstheme="minorHAnsi"/>
              <w:noProof/>
              <w:sz w:val="22"/>
              <w:szCs w:val="22"/>
            </w:rPr>
            <w:fldChar w:fldCharType="separate"/>
          </w:r>
          <w:r w:rsidR="00FD2114" w:rsidRPr="00E11977">
            <w:rPr>
              <w:rFonts w:cstheme="minorHAnsi"/>
              <w:noProof/>
              <w:sz w:val="22"/>
              <w:szCs w:val="22"/>
            </w:rPr>
            <w:t xml:space="preserve"> (Mesa, 2003)</w:t>
          </w:r>
          <w:r w:rsidR="00C6311D" w:rsidRPr="00E11977">
            <w:rPr>
              <w:rFonts w:cstheme="minorHAnsi"/>
              <w:noProof/>
              <w:sz w:val="22"/>
              <w:szCs w:val="22"/>
            </w:rPr>
            <w:fldChar w:fldCharType="end"/>
          </w:r>
        </w:sdtContent>
      </w:sdt>
      <w:r w:rsidR="00C6311D" w:rsidRPr="00E11977">
        <w:rPr>
          <w:rFonts w:cstheme="minorHAnsi"/>
          <w:noProof/>
          <w:sz w:val="22"/>
          <w:szCs w:val="22"/>
        </w:rPr>
        <w:t>.</w:t>
      </w:r>
    </w:p>
    <w:p w14:paraId="5BB48D6E" w14:textId="77777777" w:rsidR="00C617DD" w:rsidRPr="00E11977" w:rsidRDefault="00C617DD" w:rsidP="00E11977">
      <w:pPr>
        <w:spacing w:after="240" w:line="276" w:lineRule="auto"/>
        <w:jc w:val="both"/>
        <w:rPr>
          <w:rFonts w:cstheme="minorHAnsi"/>
          <w:noProof/>
          <w:sz w:val="22"/>
          <w:szCs w:val="22"/>
        </w:rPr>
      </w:pPr>
      <w:r w:rsidRPr="00E11977">
        <w:rPr>
          <w:rFonts w:cstheme="minorHAnsi"/>
          <w:sz w:val="22"/>
          <w:szCs w:val="22"/>
        </w:rPr>
        <w:t>Según la “Guía metodológica para facilitar la evaluación y reducción de los efectos del cambio climático sobre los procesos de degradación de los suelos de América Latina”</w:t>
      </w:r>
      <w:r w:rsidR="006E5EA6" w:rsidRPr="00E11977">
        <w:rPr>
          <w:rFonts w:cstheme="minorHAnsi"/>
          <w:sz w:val="22"/>
          <w:szCs w:val="22"/>
        </w:rPr>
        <w:t xml:space="preserve"> </w:t>
      </w:r>
      <w:sdt>
        <w:sdtPr>
          <w:rPr>
            <w:rFonts w:cstheme="minorHAnsi"/>
            <w:sz w:val="22"/>
            <w:szCs w:val="22"/>
          </w:rPr>
          <w:id w:val="-1751806210"/>
          <w:citation/>
        </w:sdtPr>
        <w:sdtEndPr/>
        <w:sdtContent>
          <w:r w:rsidR="006E5EA6" w:rsidRPr="00E11977">
            <w:rPr>
              <w:rFonts w:cstheme="minorHAnsi"/>
              <w:sz w:val="22"/>
              <w:szCs w:val="22"/>
            </w:rPr>
            <w:fldChar w:fldCharType="begin"/>
          </w:r>
          <w:r w:rsidR="006E5EA6" w:rsidRPr="00E11977">
            <w:rPr>
              <w:rFonts w:cstheme="minorHAnsi"/>
              <w:sz w:val="22"/>
              <w:szCs w:val="22"/>
            </w:rPr>
            <w:instrText xml:space="preserve"> CITATION Ont14 \l 3082 </w:instrText>
          </w:r>
          <w:r w:rsidR="006E5EA6" w:rsidRPr="00E11977">
            <w:rPr>
              <w:rFonts w:cstheme="minorHAnsi"/>
              <w:sz w:val="22"/>
              <w:szCs w:val="22"/>
            </w:rPr>
            <w:fldChar w:fldCharType="separate"/>
          </w:r>
          <w:r w:rsidR="00FD2114" w:rsidRPr="00E11977">
            <w:rPr>
              <w:rFonts w:cstheme="minorHAnsi"/>
              <w:noProof/>
              <w:sz w:val="22"/>
              <w:szCs w:val="22"/>
            </w:rPr>
            <w:t>(Ontiveros, 2014)</w:t>
          </w:r>
          <w:r w:rsidR="006E5EA6" w:rsidRPr="00E11977">
            <w:rPr>
              <w:rFonts w:cstheme="minorHAnsi"/>
              <w:sz w:val="22"/>
              <w:szCs w:val="22"/>
            </w:rPr>
            <w:fldChar w:fldCharType="end"/>
          </w:r>
        </w:sdtContent>
      </w:sdt>
      <w:r w:rsidR="006E5EA6" w:rsidRPr="00E11977">
        <w:rPr>
          <w:rFonts w:cstheme="minorHAnsi"/>
          <w:sz w:val="22"/>
          <w:szCs w:val="22"/>
        </w:rPr>
        <w:t>, existen graves problemas de degradación de suelos en todos los países, ya sea en mayor o menor grado de extensión, afectando a zonas áridas, semiáridas y subhúmedas secas en forma de desertificación (un 35% del territorio 6.9 millones de km</w:t>
      </w:r>
      <w:r w:rsidR="006E5EA6" w:rsidRPr="00E11977">
        <w:rPr>
          <w:rFonts w:cstheme="minorHAnsi"/>
          <w:sz w:val="22"/>
          <w:szCs w:val="22"/>
          <w:vertAlign w:val="superscript"/>
        </w:rPr>
        <w:t>2</w:t>
      </w:r>
      <w:r w:rsidR="006E5EA6" w:rsidRPr="00E11977">
        <w:rPr>
          <w:rFonts w:cstheme="minorHAnsi"/>
          <w:sz w:val="22"/>
          <w:szCs w:val="22"/>
        </w:rPr>
        <w:t xml:space="preserve">). En las regiones húmedas el motor principal de la </w:t>
      </w:r>
      <w:r w:rsidR="006E5EA6" w:rsidRPr="00E11977">
        <w:rPr>
          <w:rFonts w:cstheme="minorHAnsi"/>
          <w:sz w:val="22"/>
          <w:szCs w:val="22"/>
        </w:rPr>
        <w:lastRenderedPageBreak/>
        <w:t>degradación del suelo es la deforestación; la perdida de bosques afecta a un 6.5% del territorio (1.3 millones de km</w:t>
      </w:r>
      <w:r w:rsidR="006E5EA6" w:rsidRPr="00E11977">
        <w:rPr>
          <w:rFonts w:cstheme="minorHAnsi"/>
          <w:sz w:val="22"/>
          <w:szCs w:val="22"/>
          <w:vertAlign w:val="superscript"/>
        </w:rPr>
        <w:t>2</w:t>
      </w:r>
      <w:r w:rsidR="006E5EA6" w:rsidRPr="00E11977">
        <w:rPr>
          <w:rFonts w:cstheme="minorHAnsi"/>
          <w:sz w:val="22"/>
          <w:szCs w:val="22"/>
        </w:rPr>
        <w:t xml:space="preserve">). La extensión de suelo vulnerable a la </w:t>
      </w:r>
      <w:r w:rsidR="00BC654F" w:rsidRPr="00E11977">
        <w:rPr>
          <w:rFonts w:cstheme="minorHAnsi"/>
          <w:sz w:val="22"/>
          <w:szCs w:val="22"/>
        </w:rPr>
        <w:t>erosión</w:t>
      </w:r>
      <w:r w:rsidR="006E5EA6" w:rsidRPr="00E11977">
        <w:rPr>
          <w:rFonts w:cstheme="minorHAnsi"/>
          <w:sz w:val="22"/>
          <w:szCs w:val="22"/>
        </w:rPr>
        <w:t xml:space="preserve"> hídrica supone la mitad del territorio, el 49% (9.8 millones de km</w:t>
      </w:r>
      <w:r w:rsidR="006E5EA6" w:rsidRPr="00E11977">
        <w:rPr>
          <w:rFonts w:cstheme="minorHAnsi"/>
          <w:sz w:val="22"/>
          <w:szCs w:val="22"/>
          <w:vertAlign w:val="superscript"/>
        </w:rPr>
        <w:t>2</w:t>
      </w:r>
      <w:r w:rsidR="006E5EA6" w:rsidRPr="00E11977">
        <w:rPr>
          <w:rFonts w:cstheme="minorHAnsi"/>
          <w:sz w:val="22"/>
          <w:szCs w:val="22"/>
        </w:rPr>
        <w:t>), mientras que los suelos afectados por salinidad o acidez</w:t>
      </w:r>
      <w:r w:rsidR="003F2C1D" w:rsidRPr="00E11977">
        <w:rPr>
          <w:rFonts w:cstheme="minorHAnsi"/>
          <w:sz w:val="22"/>
          <w:szCs w:val="22"/>
        </w:rPr>
        <w:t xml:space="preserve"> – degradación química- suponen al menos el 56% del territorio (11.2 millones de km</w:t>
      </w:r>
      <w:r w:rsidR="003F2C1D" w:rsidRPr="00E11977">
        <w:rPr>
          <w:rFonts w:cstheme="minorHAnsi"/>
          <w:sz w:val="22"/>
          <w:szCs w:val="22"/>
          <w:vertAlign w:val="superscript"/>
        </w:rPr>
        <w:t>2</w:t>
      </w:r>
      <w:r w:rsidR="003F2C1D" w:rsidRPr="00E11977">
        <w:rPr>
          <w:rFonts w:cstheme="minorHAnsi"/>
          <w:sz w:val="22"/>
          <w:szCs w:val="22"/>
        </w:rPr>
        <w:t>)</w:t>
      </w:r>
      <w:r w:rsidR="000B44C3" w:rsidRPr="00E11977">
        <w:rPr>
          <w:rFonts w:cstheme="minorHAnsi"/>
          <w:noProof/>
          <w:sz w:val="22"/>
          <w:szCs w:val="22"/>
        </w:rPr>
        <w:t xml:space="preserve"> (Gardi et al., 2014)</w:t>
      </w:r>
      <w:r w:rsidR="0075560B" w:rsidRPr="00E11977">
        <w:rPr>
          <w:rFonts w:cstheme="minorHAnsi"/>
          <w:noProof/>
          <w:sz w:val="22"/>
          <w:szCs w:val="22"/>
        </w:rPr>
        <w:t>.</w:t>
      </w:r>
    </w:p>
    <w:p w14:paraId="38A29984" w14:textId="77777777" w:rsidR="00572931" w:rsidRPr="00E11977" w:rsidRDefault="00D51FC9" w:rsidP="00E11977">
      <w:pPr>
        <w:spacing w:after="240" w:line="276" w:lineRule="auto"/>
        <w:jc w:val="both"/>
        <w:rPr>
          <w:rFonts w:cstheme="minorHAnsi"/>
          <w:sz w:val="22"/>
          <w:szCs w:val="22"/>
        </w:rPr>
      </w:pPr>
      <w:r w:rsidRPr="00E11977">
        <w:rPr>
          <w:rFonts w:cstheme="minorHAnsi"/>
          <w:noProof/>
          <w:sz w:val="22"/>
          <w:szCs w:val="22"/>
        </w:rPr>
        <w:t>El uso de aguas salinas, asi como el reuso de aguas de drenaje en la irrigacion, dependen de estrategias a largo plazo que garanticen la sostenibilidad socioeconomica y ambiental de los sistemas agricolas, permitiendo la obtencion de cosechas rentables sin que se produzca degradacion del suelo. Entre estas estrategias, es posible citar: el cultivo de especies tolernates, la utilizacion de practicas de manejo del suelo, las mezclas de aguas de diferentes calidades y el uso de diferentes fuentes de agua en diferentes estadios de desarrollo de la planta (Rocha et al., 2009).</w:t>
      </w:r>
    </w:p>
    <w:p w14:paraId="50E82DA6" w14:textId="77777777" w:rsidR="00392ACA" w:rsidRPr="00E11977" w:rsidRDefault="004E186F" w:rsidP="00E11977">
      <w:pPr>
        <w:spacing w:after="240" w:line="276" w:lineRule="auto"/>
        <w:jc w:val="both"/>
        <w:rPr>
          <w:rFonts w:cstheme="minorHAnsi"/>
          <w:sz w:val="22"/>
          <w:szCs w:val="22"/>
        </w:rPr>
      </w:pPr>
      <w:r w:rsidRPr="00E11977">
        <w:rPr>
          <w:rFonts w:cstheme="minorHAnsi"/>
          <w:sz w:val="22"/>
          <w:szCs w:val="22"/>
        </w:rPr>
        <w:t xml:space="preserve">Bajo este contexto es importante buscar alternativas </w:t>
      </w:r>
      <w:r w:rsidR="00C617DD" w:rsidRPr="00E11977">
        <w:rPr>
          <w:rFonts w:cstheme="minorHAnsi"/>
          <w:sz w:val="22"/>
          <w:szCs w:val="22"/>
        </w:rPr>
        <w:t>para el uso y aprovechamiento de suelos con elevadas concentraciones salinas</w:t>
      </w:r>
      <w:r w:rsidR="00C14B24" w:rsidRPr="00E11977">
        <w:rPr>
          <w:rFonts w:cstheme="minorHAnsi"/>
          <w:sz w:val="22"/>
          <w:szCs w:val="22"/>
        </w:rPr>
        <w:t xml:space="preserve"> mediante la agricultura salina y la recuperación de suelos</w:t>
      </w:r>
      <w:r w:rsidR="00C617DD" w:rsidRPr="00E11977">
        <w:rPr>
          <w:rFonts w:cstheme="minorHAnsi"/>
          <w:sz w:val="22"/>
          <w:szCs w:val="22"/>
        </w:rPr>
        <w:t>, las cual son planteadas en este trabajo.</w:t>
      </w:r>
    </w:p>
    <w:p w14:paraId="762C2B31" w14:textId="77777777" w:rsidR="00392ACA" w:rsidRPr="00E11977" w:rsidRDefault="00945779" w:rsidP="00E11977">
      <w:pPr>
        <w:pStyle w:val="Prrafodelista"/>
        <w:numPr>
          <w:ilvl w:val="0"/>
          <w:numId w:val="12"/>
        </w:numPr>
        <w:spacing w:after="240" w:line="276" w:lineRule="auto"/>
        <w:jc w:val="both"/>
        <w:rPr>
          <w:rFonts w:cstheme="minorHAnsi"/>
          <w:b/>
          <w:sz w:val="22"/>
          <w:szCs w:val="22"/>
        </w:rPr>
      </w:pPr>
      <w:r w:rsidRPr="00E11977">
        <w:rPr>
          <w:rFonts w:cstheme="minorHAnsi"/>
          <w:b/>
          <w:sz w:val="22"/>
          <w:szCs w:val="22"/>
        </w:rPr>
        <w:t>AGRICULTURA SALINA</w:t>
      </w:r>
    </w:p>
    <w:p w14:paraId="1781FA9A" w14:textId="77777777" w:rsidR="00945779" w:rsidRPr="00E11977" w:rsidRDefault="00D35517" w:rsidP="00E11977">
      <w:pPr>
        <w:spacing w:after="240" w:line="276" w:lineRule="auto"/>
        <w:jc w:val="both"/>
        <w:rPr>
          <w:rFonts w:cstheme="minorHAnsi"/>
          <w:sz w:val="22"/>
          <w:szCs w:val="22"/>
        </w:rPr>
      </w:pPr>
      <w:r w:rsidRPr="00E11977">
        <w:rPr>
          <w:rFonts w:cstheme="minorHAnsi"/>
          <w:sz w:val="22"/>
          <w:szCs w:val="22"/>
        </w:rPr>
        <w:t>Por</w:t>
      </w:r>
      <w:r w:rsidR="00297E04" w:rsidRPr="00E11977">
        <w:rPr>
          <w:rFonts w:cstheme="minorHAnsi"/>
          <w:sz w:val="22"/>
          <w:szCs w:val="22"/>
        </w:rPr>
        <w:t xml:space="preserve"> agricultura salina se entiende</w:t>
      </w:r>
      <w:r w:rsidRPr="00E11977">
        <w:rPr>
          <w:rFonts w:cstheme="minorHAnsi"/>
          <w:sz w:val="22"/>
          <w:szCs w:val="22"/>
        </w:rPr>
        <w:t xml:space="preserve"> al uso de aguas o suelos salinos para el cultivo de especies tolerantes al estrés salino, en este tipo de agricultura predomina el uso de halófitas</w:t>
      </w:r>
      <w:r w:rsidR="0052533D" w:rsidRPr="00E11977">
        <w:rPr>
          <w:rFonts w:cstheme="minorHAnsi"/>
          <w:sz w:val="22"/>
          <w:szCs w:val="22"/>
        </w:rPr>
        <w:t>, especies naturalmente adaptadas a crecer y producir en condiciones con altas concentraciones de sales.</w:t>
      </w:r>
    </w:p>
    <w:p w14:paraId="7077ACE6" w14:textId="77777777" w:rsidR="0052533D" w:rsidRPr="00E11977" w:rsidRDefault="0052533D" w:rsidP="00E11977">
      <w:pPr>
        <w:spacing w:after="240" w:line="276" w:lineRule="auto"/>
        <w:jc w:val="both"/>
        <w:rPr>
          <w:rFonts w:cstheme="minorHAnsi"/>
          <w:sz w:val="22"/>
          <w:szCs w:val="22"/>
        </w:rPr>
      </w:pPr>
      <w:r w:rsidRPr="00E11977">
        <w:rPr>
          <w:rFonts w:cstheme="minorHAnsi"/>
          <w:sz w:val="22"/>
          <w:szCs w:val="22"/>
        </w:rPr>
        <w:t xml:space="preserve">De modo general, la salinidad es un factor </w:t>
      </w:r>
      <w:r w:rsidR="00D63DFB" w:rsidRPr="00E11977">
        <w:rPr>
          <w:rFonts w:cstheme="minorHAnsi"/>
          <w:sz w:val="22"/>
          <w:szCs w:val="22"/>
        </w:rPr>
        <w:t>abiótico</w:t>
      </w:r>
      <w:r w:rsidR="007E06D3" w:rsidRPr="00E11977">
        <w:rPr>
          <w:rFonts w:cstheme="minorHAnsi"/>
          <w:sz w:val="22"/>
          <w:szCs w:val="22"/>
        </w:rPr>
        <w:t xml:space="preserve"> con alto impacto en las actividades agrícolas, que se caracteriza por la reducción del </w:t>
      </w:r>
      <w:r w:rsidR="00D63DFB" w:rsidRPr="00E11977">
        <w:rPr>
          <w:rFonts w:cstheme="minorHAnsi"/>
          <w:sz w:val="22"/>
          <w:szCs w:val="22"/>
        </w:rPr>
        <w:t>potencial</w:t>
      </w:r>
      <w:r w:rsidR="007E06D3" w:rsidRPr="00E11977">
        <w:rPr>
          <w:rFonts w:cstheme="minorHAnsi"/>
          <w:sz w:val="22"/>
          <w:szCs w:val="22"/>
        </w:rPr>
        <w:t xml:space="preserve"> </w:t>
      </w:r>
      <w:r w:rsidR="00D63DFB" w:rsidRPr="00E11977">
        <w:rPr>
          <w:rFonts w:cstheme="minorHAnsi"/>
          <w:sz w:val="22"/>
          <w:szCs w:val="22"/>
        </w:rPr>
        <w:t>osmótico</w:t>
      </w:r>
      <w:r w:rsidR="007E06D3" w:rsidRPr="00E11977">
        <w:rPr>
          <w:rFonts w:cstheme="minorHAnsi"/>
          <w:sz w:val="22"/>
          <w:szCs w:val="22"/>
        </w:rPr>
        <w:t xml:space="preserve"> y gran aumento de la actividad </w:t>
      </w:r>
      <w:r w:rsidR="00D63DFB" w:rsidRPr="00E11977">
        <w:rPr>
          <w:rFonts w:cstheme="minorHAnsi"/>
          <w:sz w:val="22"/>
          <w:szCs w:val="22"/>
        </w:rPr>
        <w:t>iónica</w:t>
      </w:r>
      <w:r w:rsidR="007E06D3" w:rsidRPr="00E11977">
        <w:rPr>
          <w:rFonts w:cstheme="minorHAnsi"/>
          <w:sz w:val="22"/>
          <w:szCs w:val="22"/>
        </w:rPr>
        <w:t xml:space="preserve"> de la solución del suelo. En síntesis, la salinidad induce a eventos de salinización que desencadenan cambios en la expresión </w:t>
      </w:r>
      <w:r w:rsidR="00D63DFB" w:rsidRPr="00E11977">
        <w:rPr>
          <w:rFonts w:cstheme="minorHAnsi"/>
          <w:sz w:val="22"/>
          <w:szCs w:val="22"/>
        </w:rPr>
        <w:t>génica</w:t>
      </w:r>
      <w:r w:rsidR="007E06D3" w:rsidRPr="00E11977">
        <w:rPr>
          <w:rFonts w:cstheme="minorHAnsi"/>
          <w:sz w:val="22"/>
          <w:szCs w:val="22"/>
        </w:rPr>
        <w:t xml:space="preserve"> y en el incremento y en la actividad de complejos proteicos, estas a su vez </w:t>
      </w:r>
      <w:r w:rsidR="007E06D3" w:rsidRPr="00E11977">
        <w:rPr>
          <w:rFonts w:cstheme="minorHAnsi"/>
          <w:sz w:val="22"/>
          <w:szCs w:val="22"/>
        </w:rPr>
        <w:lastRenderedPageBreak/>
        <w:t xml:space="preserve">inducen alteraciones en los procesos metabólicos energéticos, teniendo como consecuencia, en corto y medio tiempo, la atenuación del impacto directo, por cambios en el potencial osmótico y en la actividad de los iones; a largo plazo, las plantas buscan adaptarse al estrés, como resultado de la expresión de genes y cambios estructurales, bioquímicas y fisiológicas de las células, reflejándose en cambios en su crecimiento y desarrollo </w:t>
      </w:r>
      <w:r w:rsidR="00D8747C" w:rsidRPr="00E11977">
        <w:rPr>
          <w:rFonts w:cstheme="minorHAnsi"/>
          <w:noProof/>
          <w:sz w:val="22"/>
          <w:szCs w:val="22"/>
        </w:rPr>
        <w:t>(Kosová et al., 2013)</w:t>
      </w:r>
      <w:r w:rsidR="00073E3C" w:rsidRPr="00E11977">
        <w:rPr>
          <w:rFonts w:cstheme="minorHAnsi"/>
          <w:sz w:val="22"/>
          <w:szCs w:val="22"/>
        </w:rPr>
        <w:t>.</w:t>
      </w:r>
    </w:p>
    <w:p w14:paraId="3A30F448" w14:textId="77777777" w:rsidR="00724B0D" w:rsidRPr="00E11977" w:rsidRDefault="00724B0D" w:rsidP="00E11977">
      <w:pPr>
        <w:spacing w:after="240" w:line="276" w:lineRule="auto"/>
        <w:jc w:val="both"/>
        <w:rPr>
          <w:rFonts w:cstheme="minorHAnsi"/>
          <w:sz w:val="22"/>
          <w:szCs w:val="22"/>
        </w:rPr>
      </w:pPr>
      <w:r w:rsidRPr="00E11977">
        <w:rPr>
          <w:rFonts w:cstheme="minorHAnsi"/>
          <w:sz w:val="22"/>
          <w:szCs w:val="22"/>
        </w:rPr>
        <w:t xml:space="preserve">En las </w:t>
      </w:r>
      <w:r w:rsidR="002A7742" w:rsidRPr="00E11977">
        <w:rPr>
          <w:rFonts w:cstheme="minorHAnsi"/>
          <w:sz w:val="22"/>
          <w:szCs w:val="22"/>
        </w:rPr>
        <w:t>últimas</w:t>
      </w:r>
      <w:r w:rsidRPr="00E11977">
        <w:rPr>
          <w:rFonts w:cstheme="minorHAnsi"/>
          <w:sz w:val="22"/>
          <w:szCs w:val="22"/>
        </w:rPr>
        <w:t xml:space="preserve"> dos décadas en desiertos y zonas áridas, se han orientado los esfuerzos de investigación hacia el estudio y desarrollo de recursos vegetales que constituyan una alternativa a los cultivos tradicionales, estos estudios muestran que las </w:t>
      </w:r>
      <w:r w:rsidR="002A7742" w:rsidRPr="00E11977">
        <w:rPr>
          <w:rFonts w:cstheme="minorHAnsi"/>
          <w:sz w:val="22"/>
          <w:szCs w:val="22"/>
        </w:rPr>
        <w:t xml:space="preserve">halófitas son los recursos biológicos mas promisorios para explotar o desarrollar económicamente zonas áridas y costeras, ya que toleran altas concentraciones de sales </w:t>
      </w:r>
      <w:r w:rsidR="002A7742" w:rsidRPr="00E11977">
        <w:rPr>
          <w:rFonts w:cstheme="minorHAnsi"/>
          <w:noProof/>
          <w:sz w:val="22"/>
          <w:szCs w:val="22"/>
        </w:rPr>
        <w:t>(Rueda et al., 2015).</w:t>
      </w:r>
    </w:p>
    <w:p w14:paraId="03184A66" w14:textId="77777777" w:rsidR="00073E3C" w:rsidRPr="00E11977" w:rsidRDefault="00073E3C" w:rsidP="00E11977">
      <w:pPr>
        <w:spacing w:after="240" w:line="276" w:lineRule="auto"/>
        <w:jc w:val="both"/>
        <w:rPr>
          <w:rFonts w:cstheme="minorHAnsi"/>
          <w:sz w:val="22"/>
          <w:szCs w:val="22"/>
        </w:rPr>
      </w:pPr>
      <w:r w:rsidRPr="00E11977">
        <w:rPr>
          <w:rFonts w:cstheme="minorHAnsi"/>
          <w:sz w:val="22"/>
          <w:szCs w:val="22"/>
        </w:rPr>
        <w:t>En este sentido</w:t>
      </w:r>
      <w:r w:rsidR="007D3C8D" w:rsidRPr="00E11977">
        <w:rPr>
          <w:rFonts w:cstheme="minorHAnsi"/>
          <w:sz w:val="22"/>
          <w:szCs w:val="22"/>
        </w:rPr>
        <w:t>,</w:t>
      </w:r>
      <w:r w:rsidRPr="00E11977">
        <w:rPr>
          <w:rFonts w:cstheme="minorHAnsi"/>
          <w:sz w:val="22"/>
          <w:szCs w:val="22"/>
        </w:rPr>
        <w:t xml:space="preserve"> son </w:t>
      </w:r>
      <w:proofErr w:type="spellStart"/>
      <w:r w:rsidRPr="00E11977">
        <w:rPr>
          <w:rFonts w:cstheme="minorHAnsi"/>
          <w:sz w:val="22"/>
          <w:szCs w:val="22"/>
        </w:rPr>
        <w:t>glicófitas</w:t>
      </w:r>
      <w:proofErr w:type="spellEnd"/>
      <w:r w:rsidRPr="00E11977">
        <w:rPr>
          <w:rFonts w:cstheme="minorHAnsi"/>
          <w:sz w:val="22"/>
          <w:szCs w:val="22"/>
        </w:rPr>
        <w:t xml:space="preserve"> las especies que tienen una baja tolerancia a la salinidad</w:t>
      </w:r>
      <w:r w:rsidR="007D3C8D" w:rsidRPr="00E11977">
        <w:rPr>
          <w:rFonts w:cstheme="minorHAnsi"/>
          <w:sz w:val="22"/>
          <w:szCs w:val="22"/>
        </w:rPr>
        <w:t xml:space="preserve">, muchas fuentes convencionales de alimentos utilizados, hasta los tiempos actuales, en la alimentación humana. Las especies de esta categoría son incapaces de </w:t>
      </w:r>
      <w:proofErr w:type="spellStart"/>
      <w:r w:rsidR="007D3C8D" w:rsidRPr="00E11977">
        <w:rPr>
          <w:rFonts w:cstheme="minorHAnsi"/>
          <w:sz w:val="22"/>
          <w:szCs w:val="22"/>
        </w:rPr>
        <w:t>compartimentalizar</w:t>
      </w:r>
      <w:proofErr w:type="spellEnd"/>
      <w:r w:rsidR="007D3C8D" w:rsidRPr="00E11977">
        <w:rPr>
          <w:rFonts w:cstheme="minorHAnsi"/>
          <w:sz w:val="22"/>
          <w:szCs w:val="22"/>
        </w:rPr>
        <w:t xml:space="preserve">, eficientemente, los solutos orgánicos e inorgánicos en las células, contra el gradiente de concentración, en condiciones de alta salinidad </w:t>
      </w:r>
      <w:r w:rsidR="00FC21E5" w:rsidRPr="00E11977">
        <w:rPr>
          <w:rFonts w:cstheme="minorHAnsi"/>
          <w:noProof/>
          <w:sz w:val="22"/>
          <w:szCs w:val="22"/>
        </w:rPr>
        <w:t>(Fernandes et al., 2016)</w:t>
      </w:r>
      <w:r w:rsidR="007D3C8D" w:rsidRPr="00E11977">
        <w:rPr>
          <w:rFonts w:cstheme="minorHAnsi"/>
          <w:sz w:val="22"/>
          <w:szCs w:val="22"/>
        </w:rPr>
        <w:t>.</w:t>
      </w:r>
    </w:p>
    <w:p w14:paraId="55EACF2B" w14:textId="77777777" w:rsidR="007D3C8D" w:rsidRPr="00E11977" w:rsidRDefault="007D3C8D" w:rsidP="00E11977">
      <w:pPr>
        <w:pStyle w:val="Prrafodelista"/>
        <w:numPr>
          <w:ilvl w:val="1"/>
          <w:numId w:val="12"/>
        </w:numPr>
        <w:spacing w:after="240" w:line="276" w:lineRule="auto"/>
        <w:jc w:val="both"/>
        <w:rPr>
          <w:rFonts w:cstheme="minorHAnsi"/>
          <w:b/>
          <w:sz w:val="22"/>
          <w:szCs w:val="22"/>
        </w:rPr>
      </w:pPr>
      <w:r w:rsidRPr="00E11977">
        <w:rPr>
          <w:rFonts w:cstheme="minorHAnsi"/>
          <w:b/>
          <w:sz w:val="22"/>
          <w:szCs w:val="22"/>
        </w:rPr>
        <w:t>Halófitas</w:t>
      </w:r>
    </w:p>
    <w:p w14:paraId="2C1A9398" w14:textId="77777777" w:rsidR="00233678" w:rsidRPr="00E11977" w:rsidRDefault="00233678" w:rsidP="00E11977">
      <w:pPr>
        <w:spacing w:after="240" w:line="276" w:lineRule="auto"/>
        <w:jc w:val="both"/>
        <w:rPr>
          <w:rFonts w:cstheme="minorHAnsi"/>
          <w:sz w:val="22"/>
          <w:szCs w:val="22"/>
        </w:rPr>
      </w:pPr>
      <w:r w:rsidRPr="00E11977">
        <w:rPr>
          <w:rFonts w:cstheme="minorHAnsi"/>
          <w:sz w:val="22"/>
          <w:szCs w:val="22"/>
        </w:rPr>
        <w:t xml:space="preserve">Las halófitas son </w:t>
      </w:r>
      <w:r w:rsidR="00734CF5" w:rsidRPr="00E11977">
        <w:rPr>
          <w:rFonts w:cstheme="minorHAnsi"/>
          <w:sz w:val="22"/>
          <w:szCs w:val="22"/>
        </w:rPr>
        <w:t xml:space="preserve">plantas especializadas geológica, fisiológica y bioquímicamente que pueden sobrevivir y producir en las condiciones que ofrece </w:t>
      </w:r>
      <w:r w:rsidR="00734CF5" w:rsidRPr="00E11977">
        <w:rPr>
          <w:rFonts w:cstheme="minorHAnsi"/>
          <w:sz w:val="22"/>
          <w:szCs w:val="22"/>
        </w:rPr>
        <w:lastRenderedPageBreak/>
        <w:t xml:space="preserve">los suelos salinos. La domesticación de estas especies será una solución prometedora para aumentar el suministro de alimento y la utilización de los suelos abandonados afectados por sales, así mismo ofrece un enfoque de bajo costo para recuperar y habilitar los hábitats salinos </w:t>
      </w:r>
      <w:r w:rsidR="00734CF5" w:rsidRPr="00E11977">
        <w:rPr>
          <w:rFonts w:cstheme="minorHAnsi"/>
          <w:noProof/>
          <w:sz w:val="22"/>
          <w:szCs w:val="22"/>
        </w:rPr>
        <w:t xml:space="preserve">(Tawfik </w:t>
      </w:r>
      <w:r w:rsidR="00734CF5" w:rsidRPr="00E11977">
        <w:rPr>
          <w:rFonts w:cstheme="minorHAnsi"/>
          <w:i/>
          <w:noProof/>
          <w:sz w:val="22"/>
          <w:szCs w:val="22"/>
        </w:rPr>
        <w:t>et al</w:t>
      </w:r>
      <w:r w:rsidR="00734CF5" w:rsidRPr="00E11977">
        <w:rPr>
          <w:rFonts w:cstheme="minorHAnsi"/>
          <w:noProof/>
          <w:sz w:val="22"/>
          <w:szCs w:val="22"/>
        </w:rPr>
        <w:t>., 2011)</w:t>
      </w:r>
      <w:r w:rsidR="00734CF5" w:rsidRPr="00E11977">
        <w:rPr>
          <w:rFonts w:cstheme="minorHAnsi"/>
          <w:sz w:val="22"/>
          <w:szCs w:val="22"/>
        </w:rPr>
        <w:t xml:space="preserve">. </w:t>
      </w:r>
    </w:p>
    <w:p w14:paraId="129CF913" w14:textId="77777777" w:rsidR="007D3C8D" w:rsidRPr="00E11977" w:rsidRDefault="00CC28DD" w:rsidP="00E11977">
      <w:pPr>
        <w:spacing w:after="240" w:line="276" w:lineRule="auto"/>
        <w:jc w:val="both"/>
        <w:rPr>
          <w:rFonts w:cstheme="minorHAnsi"/>
          <w:sz w:val="22"/>
          <w:szCs w:val="22"/>
        </w:rPr>
      </w:pPr>
      <w:r w:rsidRPr="00E11977">
        <w:rPr>
          <w:rFonts w:cstheme="minorHAnsi"/>
          <w:sz w:val="22"/>
          <w:szCs w:val="22"/>
        </w:rPr>
        <w:t>Los halófitos se pueden agrupar en un tipo halófito específico de acuerdo con los mecanismos más relevantes de resistencia a la sal. Se pueden caracterizar por el predominio de los procesos que regulan el transporte por vía oral en los órganos de las plantas, de acuerdo con la acumulación de sales. Una definición simplificada distingue entre halófitos que acumulan NaCl hasta concentraciones similares o superiores al nivel de salinidad del agua (incl.) O Especies excluyentes de NaCl (excluyentes). La adaptación a los ambientes salinos por parte de los halófitos puede tomar la forma de tolerancia a la sal (</w:t>
      </w:r>
      <w:proofErr w:type="spellStart"/>
      <w:r w:rsidRPr="00E11977">
        <w:rPr>
          <w:rFonts w:cstheme="minorHAnsi"/>
          <w:sz w:val="22"/>
          <w:szCs w:val="22"/>
        </w:rPr>
        <w:t>verhalotolerancia</w:t>
      </w:r>
      <w:proofErr w:type="spellEnd"/>
      <w:r w:rsidRPr="00E11977">
        <w:rPr>
          <w:rFonts w:cstheme="minorHAnsi"/>
          <w:sz w:val="22"/>
          <w:szCs w:val="22"/>
        </w:rPr>
        <w:t xml:space="preserve">) o evitar la sal. Las plantas que evitan los efectos de un alto contenido de sal, aunque viven en un ambiente salino, pueden denominarse halófitos facultativos en lugar de halófitos "verdaderos", </w:t>
      </w:r>
      <w:r w:rsidR="00240AFE" w:rsidRPr="00E11977">
        <w:rPr>
          <w:rFonts w:cstheme="minorHAnsi"/>
          <w:sz w:val="22"/>
          <w:szCs w:val="22"/>
        </w:rPr>
        <w:t>obligatorios</w:t>
      </w:r>
      <w:r w:rsidRPr="00E11977">
        <w:rPr>
          <w:rFonts w:cstheme="minorHAnsi"/>
          <w:sz w:val="22"/>
          <w:szCs w:val="22"/>
        </w:rPr>
        <w:t xml:space="preserve">. Un pequeño número de linajes de plantas en numerosas familias relacionadas han evolucionado mecanismos estructurales, fenológicos, fisiológicos y bioquímicos para la resistencia a la sal. Estas pueden dividirse en dos categorías: (a) especies halófitas de origen, las que evolucionaron bajo condiciones permanentes de alta salinidad, y (b) halófitas facultativas, que abarca especies evolucionadas en ambientes sujetos a variaciones en la concentración de sales, durante parte de las fases de crecimiento y desarrollo </w:t>
      </w:r>
      <w:r w:rsidR="00A264C2" w:rsidRPr="00E11977">
        <w:rPr>
          <w:rFonts w:cstheme="minorHAnsi"/>
          <w:noProof/>
          <w:sz w:val="22"/>
          <w:szCs w:val="22"/>
        </w:rPr>
        <w:t>(Koyro et al., 2008)</w:t>
      </w:r>
      <w:r w:rsidRPr="00E11977">
        <w:rPr>
          <w:rFonts w:cstheme="minorHAnsi"/>
          <w:sz w:val="22"/>
          <w:szCs w:val="22"/>
        </w:rPr>
        <w:t>.</w:t>
      </w:r>
    </w:p>
    <w:p w14:paraId="2B0C12FD" w14:textId="77777777" w:rsidR="00993017" w:rsidRDefault="00993017" w:rsidP="00E11977">
      <w:pPr>
        <w:spacing w:after="240" w:line="276" w:lineRule="auto"/>
        <w:jc w:val="both"/>
        <w:rPr>
          <w:rFonts w:cstheme="minorHAnsi"/>
          <w:sz w:val="22"/>
          <w:szCs w:val="22"/>
        </w:rPr>
        <w:sectPr w:rsidR="00993017" w:rsidSect="00993017">
          <w:footnotePr>
            <w:pos w:val="beneathText"/>
          </w:footnotePr>
          <w:type w:val="continuous"/>
          <w:pgSz w:w="12240" w:h="15840" w:code="1"/>
          <w:pgMar w:top="1440" w:right="1080" w:bottom="1440" w:left="1080" w:header="993" w:footer="720" w:gutter="0"/>
          <w:cols w:num="2" w:space="720"/>
          <w:titlePg/>
          <w:docGrid w:linePitch="360"/>
          <w15:footnoteColumns w:val="1"/>
        </w:sectPr>
      </w:pPr>
    </w:p>
    <w:p w14:paraId="09413986" w14:textId="17194D02" w:rsidR="00EC2305" w:rsidRPr="003A567F" w:rsidRDefault="00EC2305" w:rsidP="003A567F">
      <w:pPr>
        <w:pStyle w:val="Descripcin"/>
        <w:keepNext/>
        <w:spacing w:after="240" w:line="276" w:lineRule="auto"/>
        <w:jc w:val="center"/>
        <w:rPr>
          <w:rFonts w:cstheme="minorHAnsi"/>
          <w:i w:val="0"/>
          <w:szCs w:val="22"/>
        </w:rPr>
      </w:pPr>
      <w:r w:rsidRPr="003A567F">
        <w:rPr>
          <w:rFonts w:cstheme="minorHAnsi"/>
          <w:i w:val="0"/>
          <w:szCs w:val="22"/>
        </w:rPr>
        <w:lastRenderedPageBreak/>
        <w:t xml:space="preserve">Tabla </w:t>
      </w:r>
      <w:r w:rsidR="00E11977" w:rsidRPr="003A567F">
        <w:rPr>
          <w:rFonts w:cstheme="minorHAnsi"/>
          <w:i w:val="0"/>
          <w:szCs w:val="22"/>
        </w:rPr>
        <w:fldChar w:fldCharType="begin"/>
      </w:r>
      <w:r w:rsidR="00E11977" w:rsidRPr="003A567F">
        <w:rPr>
          <w:rFonts w:cstheme="minorHAnsi"/>
          <w:i w:val="0"/>
          <w:szCs w:val="22"/>
        </w:rPr>
        <w:instrText xml:space="preserve"> SEQ Tabla \* ARABIC </w:instrText>
      </w:r>
      <w:r w:rsidR="00E11977" w:rsidRPr="003A567F">
        <w:rPr>
          <w:rFonts w:cstheme="minorHAnsi"/>
          <w:i w:val="0"/>
          <w:szCs w:val="22"/>
        </w:rPr>
        <w:fldChar w:fldCharType="separate"/>
      </w:r>
      <w:r w:rsidR="00B53612">
        <w:rPr>
          <w:rFonts w:cstheme="minorHAnsi"/>
          <w:i w:val="0"/>
          <w:noProof/>
          <w:szCs w:val="22"/>
        </w:rPr>
        <w:t>5</w:t>
      </w:r>
      <w:r w:rsidR="00E11977" w:rsidRPr="003A567F">
        <w:rPr>
          <w:rFonts w:cstheme="minorHAnsi"/>
          <w:i w:val="0"/>
          <w:noProof/>
          <w:szCs w:val="22"/>
        </w:rPr>
        <w:fldChar w:fldCharType="end"/>
      </w:r>
      <w:r w:rsidR="003A567F">
        <w:rPr>
          <w:rFonts w:cstheme="minorHAnsi"/>
          <w:i w:val="0"/>
          <w:szCs w:val="22"/>
        </w:rPr>
        <w:t>.</w:t>
      </w:r>
      <w:r w:rsidRPr="003A567F">
        <w:rPr>
          <w:rFonts w:cstheme="minorHAnsi"/>
          <w:i w:val="0"/>
          <w:szCs w:val="22"/>
        </w:rPr>
        <w:t xml:space="preserve"> Clasificación de las plantas de ambientes salinos</w:t>
      </w:r>
      <w:r w:rsidR="003A567F">
        <w:rPr>
          <w:rFonts w:cstheme="minorHAnsi"/>
          <w:i w:val="0"/>
          <w:szCs w:val="22"/>
        </w:rPr>
        <w:t>.</w:t>
      </w:r>
    </w:p>
    <w:tbl>
      <w:tblPr>
        <w:tblStyle w:val="Tabladelista3-nfasis51"/>
        <w:tblW w:w="0" w:type="auto"/>
        <w:jc w:val="center"/>
        <w:tblBorders>
          <w:top w:val="single" w:sz="4" w:space="0" w:color="auto"/>
          <w:left w:val="none" w:sz="0" w:space="0" w:color="auto"/>
          <w:bottom w:val="single" w:sz="4" w:space="0" w:color="auto"/>
          <w:right w:val="none" w:sz="0" w:space="0" w:color="auto"/>
          <w:insideH w:val="single" w:sz="4" w:space="0" w:color="auto"/>
        </w:tblBorders>
        <w:tblLook w:val="04A0" w:firstRow="1" w:lastRow="0" w:firstColumn="1" w:lastColumn="0" w:noHBand="0" w:noVBand="1"/>
      </w:tblPr>
      <w:tblGrid>
        <w:gridCol w:w="1573"/>
        <w:gridCol w:w="3672"/>
        <w:gridCol w:w="3771"/>
      </w:tblGrid>
      <w:tr w:rsidR="00CF7071" w:rsidRPr="00E11977" w14:paraId="0F49E2D3" w14:textId="77777777" w:rsidTr="003A567F">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573" w:type="dxa"/>
            <w:tcBorders>
              <w:bottom w:val="none" w:sz="0" w:space="0" w:color="auto"/>
              <w:right w:val="none" w:sz="0" w:space="0" w:color="auto"/>
            </w:tcBorders>
            <w:shd w:val="clear" w:color="auto" w:fill="auto"/>
          </w:tcPr>
          <w:p w14:paraId="26487357" w14:textId="77777777" w:rsidR="00CF7071" w:rsidRPr="003A567F" w:rsidRDefault="00A01FCA" w:rsidP="003A567F">
            <w:pPr>
              <w:jc w:val="center"/>
              <w:rPr>
                <w:rFonts w:asciiTheme="minorHAnsi" w:hAnsiTheme="minorHAnsi" w:cstheme="minorHAnsi"/>
                <w:color w:val="auto"/>
                <w:sz w:val="22"/>
                <w:lang w:val="es-ES"/>
              </w:rPr>
            </w:pPr>
            <w:r w:rsidRPr="003A567F">
              <w:rPr>
                <w:rFonts w:asciiTheme="minorHAnsi" w:hAnsiTheme="minorHAnsi" w:cstheme="minorHAnsi"/>
                <w:color w:val="auto"/>
                <w:sz w:val="22"/>
                <w:lang w:val="es-ES"/>
              </w:rPr>
              <w:t>Denominación</w:t>
            </w:r>
          </w:p>
        </w:tc>
        <w:tc>
          <w:tcPr>
            <w:tcW w:w="3672" w:type="dxa"/>
            <w:shd w:val="clear" w:color="auto" w:fill="auto"/>
          </w:tcPr>
          <w:p w14:paraId="447DAA25" w14:textId="77777777" w:rsidR="00CF7071" w:rsidRPr="003A567F" w:rsidRDefault="00A01FCA" w:rsidP="003A567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lang w:val="es-ES"/>
              </w:rPr>
            </w:pPr>
            <w:r w:rsidRPr="003A567F">
              <w:rPr>
                <w:rFonts w:asciiTheme="minorHAnsi" w:hAnsiTheme="minorHAnsi" w:cstheme="minorHAnsi"/>
                <w:color w:val="auto"/>
                <w:sz w:val="22"/>
                <w:lang w:val="es-ES"/>
              </w:rPr>
              <w:t>Características</w:t>
            </w:r>
          </w:p>
        </w:tc>
        <w:tc>
          <w:tcPr>
            <w:tcW w:w="3771" w:type="dxa"/>
            <w:shd w:val="clear" w:color="auto" w:fill="auto"/>
          </w:tcPr>
          <w:p w14:paraId="23F5299B" w14:textId="77777777" w:rsidR="00CF7071" w:rsidRPr="003A567F" w:rsidRDefault="00CF7071" w:rsidP="003A567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rPr>
            </w:pPr>
            <w:proofErr w:type="spellStart"/>
            <w:r w:rsidRPr="003A567F">
              <w:rPr>
                <w:rFonts w:asciiTheme="minorHAnsi" w:hAnsiTheme="minorHAnsi" w:cstheme="minorHAnsi"/>
                <w:color w:val="auto"/>
                <w:sz w:val="22"/>
              </w:rPr>
              <w:t>Ejemplos</w:t>
            </w:r>
            <w:proofErr w:type="spellEnd"/>
          </w:p>
        </w:tc>
      </w:tr>
      <w:tr w:rsidR="00CF7071" w:rsidRPr="00E11977" w14:paraId="6F7C4CC2" w14:textId="77777777" w:rsidTr="003A567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73" w:type="dxa"/>
            <w:tcBorders>
              <w:top w:val="none" w:sz="0" w:space="0" w:color="auto"/>
              <w:bottom w:val="none" w:sz="0" w:space="0" w:color="auto"/>
              <w:right w:val="none" w:sz="0" w:space="0" w:color="auto"/>
            </w:tcBorders>
          </w:tcPr>
          <w:p w14:paraId="208F5F05" w14:textId="77777777" w:rsidR="00CF7071" w:rsidRPr="00E11977" w:rsidRDefault="00CF7071" w:rsidP="003A567F">
            <w:pPr>
              <w:jc w:val="center"/>
              <w:rPr>
                <w:rFonts w:asciiTheme="minorHAnsi" w:hAnsiTheme="minorHAnsi" w:cstheme="minorHAnsi"/>
                <w:b w:val="0"/>
                <w:sz w:val="22"/>
                <w:lang w:val="es-ES"/>
              </w:rPr>
            </w:pPr>
            <w:proofErr w:type="spellStart"/>
            <w:r w:rsidRPr="00E11977">
              <w:rPr>
                <w:rFonts w:asciiTheme="minorHAnsi" w:hAnsiTheme="minorHAnsi" w:cstheme="minorHAnsi"/>
                <w:b w:val="0"/>
                <w:sz w:val="22"/>
                <w:lang w:val="es-ES"/>
              </w:rPr>
              <w:t>Euhalófitos</w:t>
            </w:r>
            <w:proofErr w:type="spellEnd"/>
          </w:p>
        </w:tc>
        <w:tc>
          <w:tcPr>
            <w:tcW w:w="3672" w:type="dxa"/>
            <w:tcBorders>
              <w:top w:val="none" w:sz="0" w:space="0" w:color="auto"/>
              <w:bottom w:val="none" w:sz="0" w:space="0" w:color="auto"/>
            </w:tcBorders>
          </w:tcPr>
          <w:p w14:paraId="373CF64B" w14:textId="77777777" w:rsidR="00CF7071" w:rsidRPr="00E11977" w:rsidRDefault="00CF7071" w:rsidP="003A567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s-ES"/>
              </w:rPr>
            </w:pPr>
            <w:r w:rsidRPr="00E11977">
              <w:rPr>
                <w:rFonts w:asciiTheme="minorHAnsi" w:hAnsiTheme="minorHAnsi" w:cstheme="minorHAnsi"/>
                <w:sz w:val="22"/>
                <w:lang w:val="es-ES"/>
              </w:rPr>
              <w:t>Acumulación de sales en tejidos</w:t>
            </w:r>
          </w:p>
        </w:tc>
        <w:tc>
          <w:tcPr>
            <w:tcW w:w="3771" w:type="dxa"/>
            <w:tcBorders>
              <w:top w:val="none" w:sz="0" w:space="0" w:color="auto"/>
              <w:bottom w:val="none" w:sz="0" w:space="0" w:color="auto"/>
            </w:tcBorders>
          </w:tcPr>
          <w:p w14:paraId="38C16CEB" w14:textId="77777777" w:rsidR="00CF7071" w:rsidRPr="00E11977" w:rsidRDefault="00CF7071" w:rsidP="003A567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sz w:val="22"/>
                <w:lang w:val="es-ES"/>
              </w:rPr>
            </w:pPr>
            <w:proofErr w:type="spellStart"/>
            <w:r w:rsidRPr="00E11977">
              <w:rPr>
                <w:rFonts w:asciiTheme="minorHAnsi" w:hAnsiTheme="minorHAnsi" w:cstheme="minorHAnsi"/>
                <w:i/>
                <w:sz w:val="22"/>
                <w:lang w:val="es-ES"/>
              </w:rPr>
              <w:t>Arthrocnemum</w:t>
            </w:r>
            <w:proofErr w:type="spellEnd"/>
            <w:r w:rsidRPr="00E11977">
              <w:rPr>
                <w:rFonts w:asciiTheme="minorHAnsi" w:hAnsiTheme="minorHAnsi" w:cstheme="minorHAnsi"/>
                <w:i/>
                <w:sz w:val="22"/>
                <w:lang w:val="es-ES"/>
              </w:rPr>
              <w:t xml:space="preserve">, Salicornia, </w:t>
            </w:r>
            <w:proofErr w:type="spellStart"/>
            <w:r w:rsidRPr="00E11977">
              <w:rPr>
                <w:rFonts w:asciiTheme="minorHAnsi" w:hAnsiTheme="minorHAnsi" w:cstheme="minorHAnsi"/>
                <w:i/>
                <w:sz w:val="22"/>
                <w:lang w:val="es-ES"/>
              </w:rPr>
              <w:t>Sarcocornia</w:t>
            </w:r>
            <w:proofErr w:type="spellEnd"/>
          </w:p>
        </w:tc>
      </w:tr>
      <w:tr w:rsidR="00CF7071" w:rsidRPr="00E11977" w14:paraId="51DB0592" w14:textId="77777777" w:rsidTr="003A567F">
        <w:trPr>
          <w:jc w:val="center"/>
        </w:trPr>
        <w:tc>
          <w:tcPr>
            <w:cnfStyle w:val="001000000000" w:firstRow="0" w:lastRow="0" w:firstColumn="1" w:lastColumn="0" w:oddVBand="0" w:evenVBand="0" w:oddHBand="0" w:evenHBand="0" w:firstRowFirstColumn="0" w:firstRowLastColumn="0" w:lastRowFirstColumn="0" w:lastRowLastColumn="0"/>
            <w:tcW w:w="1573" w:type="dxa"/>
            <w:tcBorders>
              <w:right w:val="none" w:sz="0" w:space="0" w:color="auto"/>
            </w:tcBorders>
          </w:tcPr>
          <w:p w14:paraId="0E99A311" w14:textId="77777777" w:rsidR="00CF7071" w:rsidRPr="00E11977" w:rsidRDefault="00CF7071" w:rsidP="003A567F">
            <w:pPr>
              <w:jc w:val="center"/>
              <w:rPr>
                <w:rFonts w:asciiTheme="minorHAnsi" w:hAnsiTheme="minorHAnsi" w:cstheme="minorHAnsi"/>
                <w:b w:val="0"/>
                <w:sz w:val="22"/>
                <w:lang w:val="es-ES"/>
              </w:rPr>
            </w:pPr>
            <w:proofErr w:type="spellStart"/>
            <w:r w:rsidRPr="00E11977">
              <w:rPr>
                <w:rFonts w:asciiTheme="minorHAnsi" w:hAnsiTheme="minorHAnsi" w:cstheme="minorHAnsi"/>
                <w:b w:val="0"/>
                <w:sz w:val="22"/>
                <w:lang w:val="es-ES"/>
              </w:rPr>
              <w:t>Crinohalófitos</w:t>
            </w:r>
            <w:proofErr w:type="spellEnd"/>
          </w:p>
        </w:tc>
        <w:tc>
          <w:tcPr>
            <w:tcW w:w="3672" w:type="dxa"/>
          </w:tcPr>
          <w:p w14:paraId="37118EEE" w14:textId="77777777" w:rsidR="00CF7071" w:rsidRPr="00E11977" w:rsidRDefault="00CF7071" w:rsidP="003A567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s-ES"/>
              </w:rPr>
            </w:pPr>
            <w:r w:rsidRPr="00E11977">
              <w:rPr>
                <w:rFonts w:asciiTheme="minorHAnsi" w:hAnsiTheme="minorHAnsi" w:cstheme="minorHAnsi"/>
                <w:sz w:val="22"/>
                <w:lang w:val="es-ES"/>
              </w:rPr>
              <w:t>Glándulas o pelos excretores</w:t>
            </w:r>
          </w:p>
        </w:tc>
        <w:tc>
          <w:tcPr>
            <w:tcW w:w="3771" w:type="dxa"/>
          </w:tcPr>
          <w:p w14:paraId="37A50C70" w14:textId="77777777" w:rsidR="00CF7071" w:rsidRPr="00E11977" w:rsidRDefault="00CF7071" w:rsidP="003A567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22"/>
              </w:rPr>
            </w:pPr>
            <w:proofErr w:type="spellStart"/>
            <w:r w:rsidRPr="00E11977">
              <w:rPr>
                <w:rFonts w:asciiTheme="minorHAnsi" w:hAnsiTheme="minorHAnsi" w:cstheme="minorHAnsi"/>
                <w:i/>
                <w:sz w:val="22"/>
              </w:rPr>
              <w:t>Atriplex</w:t>
            </w:r>
            <w:proofErr w:type="spellEnd"/>
            <w:r w:rsidRPr="00E11977">
              <w:rPr>
                <w:rFonts w:asciiTheme="minorHAnsi" w:hAnsiTheme="minorHAnsi" w:cstheme="minorHAnsi"/>
                <w:i/>
                <w:sz w:val="22"/>
              </w:rPr>
              <w:t xml:space="preserve"> </w:t>
            </w:r>
            <w:proofErr w:type="spellStart"/>
            <w:r w:rsidRPr="00E11977">
              <w:rPr>
                <w:rFonts w:asciiTheme="minorHAnsi" w:hAnsiTheme="minorHAnsi" w:cstheme="minorHAnsi"/>
                <w:i/>
                <w:sz w:val="22"/>
              </w:rPr>
              <w:t>spongiosa</w:t>
            </w:r>
            <w:proofErr w:type="spellEnd"/>
            <w:r w:rsidRPr="00E11977">
              <w:rPr>
                <w:rFonts w:asciiTheme="minorHAnsi" w:hAnsiTheme="minorHAnsi" w:cstheme="minorHAnsi"/>
                <w:i/>
                <w:sz w:val="22"/>
              </w:rPr>
              <w:t xml:space="preserve">, </w:t>
            </w:r>
            <w:proofErr w:type="spellStart"/>
            <w:r w:rsidRPr="00E11977">
              <w:rPr>
                <w:rFonts w:asciiTheme="minorHAnsi" w:hAnsiTheme="minorHAnsi" w:cstheme="minorHAnsi"/>
                <w:i/>
                <w:sz w:val="22"/>
              </w:rPr>
              <w:t>Limonium</w:t>
            </w:r>
            <w:proofErr w:type="spellEnd"/>
            <w:r w:rsidRPr="00E11977">
              <w:rPr>
                <w:rFonts w:asciiTheme="minorHAnsi" w:hAnsiTheme="minorHAnsi" w:cstheme="minorHAnsi"/>
                <w:i/>
                <w:sz w:val="22"/>
              </w:rPr>
              <w:t xml:space="preserve">, </w:t>
            </w:r>
            <w:proofErr w:type="spellStart"/>
            <w:r w:rsidRPr="00E11977">
              <w:rPr>
                <w:rFonts w:asciiTheme="minorHAnsi" w:hAnsiTheme="minorHAnsi" w:cstheme="minorHAnsi"/>
                <w:i/>
                <w:sz w:val="22"/>
              </w:rPr>
              <w:t>Tamarix</w:t>
            </w:r>
            <w:proofErr w:type="spellEnd"/>
          </w:p>
        </w:tc>
      </w:tr>
      <w:tr w:rsidR="00CF7071" w:rsidRPr="00E11977" w14:paraId="3BF58099" w14:textId="77777777" w:rsidTr="003A567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73" w:type="dxa"/>
            <w:tcBorders>
              <w:top w:val="none" w:sz="0" w:space="0" w:color="auto"/>
              <w:bottom w:val="none" w:sz="0" w:space="0" w:color="auto"/>
              <w:right w:val="none" w:sz="0" w:space="0" w:color="auto"/>
            </w:tcBorders>
          </w:tcPr>
          <w:p w14:paraId="5A71868F" w14:textId="77777777" w:rsidR="00CF7071" w:rsidRPr="00E11977" w:rsidRDefault="00CF7071" w:rsidP="003A567F">
            <w:pPr>
              <w:jc w:val="center"/>
              <w:rPr>
                <w:rFonts w:asciiTheme="minorHAnsi" w:hAnsiTheme="minorHAnsi" w:cstheme="minorHAnsi"/>
                <w:b w:val="0"/>
                <w:sz w:val="22"/>
                <w:lang w:val="es-ES"/>
              </w:rPr>
            </w:pPr>
            <w:proofErr w:type="spellStart"/>
            <w:r w:rsidRPr="00E11977">
              <w:rPr>
                <w:rFonts w:asciiTheme="minorHAnsi" w:hAnsiTheme="minorHAnsi" w:cstheme="minorHAnsi"/>
                <w:b w:val="0"/>
                <w:sz w:val="22"/>
                <w:lang w:val="es-ES"/>
              </w:rPr>
              <w:t>Glicohalófitos</w:t>
            </w:r>
            <w:proofErr w:type="spellEnd"/>
          </w:p>
        </w:tc>
        <w:tc>
          <w:tcPr>
            <w:tcW w:w="3672" w:type="dxa"/>
            <w:tcBorders>
              <w:top w:val="none" w:sz="0" w:space="0" w:color="auto"/>
              <w:bottom w:val="none" w:sz="0" w:space="0" w:color="auto"/>
            </w:tcBorders>
          </w:tcPr>
          <w:p w14:paraId="5043F197" w14:textId="77777777" w:rsidR="00CF7071" w:rsidRPr="00E11977" w:rsidRDefault="00CF7071" w:rsidP="003A567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s-ES"/>
              </w:rPr>
            </w:pPr>
            <w:r w:rsidRPr="00E11977">
              <w:rPr>
                <w:rFonts w:asciiTheme="minorHAnsi" w:hAnsiTheme="minorHAnsi" w:cstheme="minorHAnsi"/>
                <w:sz w:val="22"/>
                <w:lang w:val="es-ES"/>
              </w:rPr>
              <w:t>Absorción selectiva de sales</w:t>
            </w:r>
          </w:p>
        </w:tc>
        <w:tc>
          <w:tcPr>
            <w:tcW w:w="3771" w:type="dxa"/>
            <w:tcBorders>
              <w:top w:val="none" w:sz="0" w:space="0" w:color="auto"/>
              <w:bottom w:val="none" w:sz="0" w:space="0" w:color="auto"/>
            </w:tcBorders>
          </w:tcPr>
          <w:p w14:paraId="59981F4C" w14:textId="77777777" w:rsidR="00CF7071" w:rsidRPr="00E11977" w:rsidRDefault="00CF7071" w:rsidP="003A567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sz w:val="22"/>
              </w:rPr>
            </w:pPr>
            <w:proofErr w:type="spellStart"/>
            <w:r w:rsidRPr="00E11977">
              <w:rPr>
                <w:rFonts w:asciiTheme="minorHAnsi" w:hAnsiTheme="minorHAnsi" w:cstheme="minorHAnsi"/>
                <w:i/>
                <w:sz w:val="22"/>
              </w:rPr>
              <w:t>Hordeum</w:t>
            </w:r>
            <w:proofErr w:type="spellEnd"/>
            <w:r w:rsidRPr="00E11977">
              <w:rPr>
                <w:rFonts w:asciiTheme="minorHAnsi" w:hAnsiTheme="minorHAnsi" w:cstheme="minorHAnsi"/>
                <w:i/>
                <w:sz w:val="22"/>
              </w:rPr>
              <w:t xml:space="preserve">, </w:t>
            </w:r>
            <w:proofErr w:type="spellStart"/>
            <w:r w:rsidRPr="00E11977">
              <w:rPr>
                <w:rFonts w:asciiTheme="minorHAnsi" w:hAnsiTheme="minorHAnsi" w:cstheme="minorHAnsi"/>
                <w:i/>
                <w:sz w:val="22"/>
              </w:rPr>
              <w:t>Rhizophora</w:t>
            </w:r>
            <w:proofErr w:type="spellEnd"/>
          </w:p>
        </w:tc>
      </w:tr>
      <w:tr w:rsidR="00CF7071" w:rsidRPr="00E11977" w14:paraId="77922052" w14:textId="77777777" w:rsidTr="003A567F">
        <w:trPr>
          <w:jc w:val="center"/>
        </w:trPr>
        <w:tc>
          <w:tcPr>
            <w:cnfStyle w:val="001000000000" w:firstRow="0" w:lastRow="0" w:firstColumn="1" w:lastColumn="0" w:oddVBand="0" w:evenVBand="0" w:oddHBand="0" w:evenHBand="0" w:firstRowFirstColumn="0" w:firstRowLastColumn="0" w:lastRowFirstColumn="0" w:lastRowLastColumn="0"/>
            <w:tcW w:w="1573" w:type="dxa"/>
            <w:tcBorders>
              <w:right w:val="none" w:sz="0" w:space="0" w:color="auto"/>
            </w:tcBorders>
          </w:tcPr>
          <w:p w14:paraId="54534D31" w14:textId="77777777" w:rsidR="00CF7071" w:rsidRPr="00E11977" w:rsidRDefault="00CF7071" w:rsidP="003A567F">
            <w:pPr>
              <w:jc w:val="center"/>
              <w:rPr>
                <w:rFonts w:asciiTheme="minorHAnsi" w:hAnsiTheme="minorHAnsi" w:cstheme="minorHAnsi"/>
                <w:b w:val="0"/>
                <w:sz w:val="22"/>
                <w:lang w:val="es-ES"/>
              </w:rPr>
            </w:pPr>
            <w:proofErr w:type="spellStart"/>
            <w:r w:rsidRPr="00E11977">
              <w:rPr>
                <w:rFonts w:asciiTheme="minorHAnsi" w:hAnsiTheme="minorHAnsi" w:cstheme="minorHAnsi"/>
                <w:b w:val="0"/>
                <w:sz w:val="22"/>
                <w:lang w:val="es-ES"/>
              </w:rPr>
              <w:t>Locahalófitos</w:t>
            </w:r>
            <w:proofErr w:type="spellEnd"/>
          </w:p>
        </w:tc>
        <w:tc>
          <w:tcPr>
            <w:tcW w:w="3672" w:type="dxa"/>
          </w:tcPr>
          <w:p w14:paraId="1AC521F3" w14:textId="77777777" w:rsidR="00CF7071" w:rsidRPr="00E11977" w:rsidRDefault="00CF7071" w:rsidP="003A567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s-ES"/>
              </w:rPr>
            </w:pPr>
            <w:r w:rsidRPr="00E11977">
              <w:rPr>
                <w:rFonts w:asciiTheme="minorHAnsi" w:hAnsiTheme="minorHAnsi" w:cstheme="minorHAnsi"/>
                <w:sz w:val="22"/>
                <w:lang w:val="es-ES"/>
              </w:rPr>
              <w:t>Confinan sal en estructuras especiales</w:t>
            </w:r>
          </w:p>
        </w:tc>
        <w:tc>
          <w:tcPr>
            <w:tcW w:w="3771" w:type="dxa"/>
          </w:tcPr>
          <w:p w14:paraId="17B43641" w14:textId="77777777" w:rsidR="00CF7071" w:rsidRPr="00E11977" w:rsidRDefault="00CF7071" w:rsidP="003A567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22"/>
                <w:lang w:val="es-ES"/>
              </w:rPr>
            </w:pPr>
            <w:proofErr w:type="spellStart"/>
            <w:r w:rsidRPr="00E11977">
              <w:rPr>
                <w:rFonts w:asciiTheme="minorHAnsi" w:hAnsiTheme="minorHAnsi" w:cstheme="minorHAnsi"/>
                <w:i/>
                <w:sz w:val="22"/>
                <w:lang w:val="es-ES"/>
              </w:rPr>
              <w:t>Atriplex</w:t>
            </w:r>
            <w:proofErr w:type="spellEnd"/>
            <w:r w:rsidRPr="00E11977">
              <w:rPr>
                <w:rFonts w:asciiTheme="minorHAnsi" w:hAnsiTheme="minorHAnsi" w:cstheme="minorHAnsi"/>
                <w:i/>
                <w:sz w:val="22"/>
                <w:lang w:val="es-ES"/>
              </w:rPr>
              <w:t xml:space="preserve"> </w:t>
            </w:r>
            <w:proofErr w:type="spellStart"/>
            <w:r w:rsidRPr="00E11977">
              <w:rPr>
                <w:rFonts w:asciiTheme="minorHAnsi" w:hAnsiTheme="minorHAnsi" w:cstheme="minorHAnsi"/>
                <w:i/>
                <w:sz w:val="22"/>
                <w:lang w:val="es-ES"/>
              </w:rPr>
              <w:t>halimus</w:t>
            </w:r>
            <w:proofErr w:type="spellEnd"/>
            <w:r w:rsidRPr="00E11977">
              <w:rPr>
                <w:rFonts w:asciiTheme="minorHAnsi" w:hAnsiTheme="minorHAnsi" w:cstheme="minorHAnsi"/>
                <w:i/>
                <w:sz w:val="22"/>
                <w:lang w:val="es-ES"/>
              </w:rPr>
              <w:t xml:space="preserve">, </w:t>
            </w:r>
            <w:proofErr w:type="spellStart"/>
            <w:r w:rsidRPr="00E11977">
              <w:rPr>
                <w:rFonts w:asciiTheme="minorHAnsi" w:hAnsiTheme="minorHAnsi" w:cstheme="minorHAnsi"/>
                <w:i/>
                <w:sz w:val="22"/>
                <w:lang w:val="es-ES"/>
              </w:rPr>
              <w:t>Salsola</w:t>
            </w:r>
            <w:proofErr w:type="spellEnd"/>
            <w:r w:rsidRPr="00E11977">
              <w:rPr>
                <w:rFonts w:asciiTheme="minorHAnsi" w:hAnsiTheme="minorHAnsi" w:cstheme="minorHAnsi"/>
                <w:i/>
                <w:sz w:val="22"/>
                <w:lang w:val="es-ES"/>
              </w:rPr>
              <w:t xml:space="preserve"> </w:t>
            </w:r>
            <w:proofErr w:type="spellStart"/>
            <w:r w:rsidRPr="00E11977">
              <w:rPr>
                <w:rFonts w:asciiTheme="minorHAnsi" w:hAnsiTheme="minorHAnsi" w:cstheme="minorHAnsi"/>
                <w:i/>
                <w:sz w:val="22"/>
                <w:lang w:val="es-ES"/>
              </w:rPr>
              <w:t>oppositifolia</w:t>
            </w:r>
            <w:proofErr w:type="spellEnd"/>
          </w:p>
        </w:tc>
      </w:tr>
    </w:tbl>
    <w:p w14:paraId="3BEED948" w14:textId="77777777" w:rsidR="00CF7071" w:rsidRPr="00E11977" w:rsidRDefault="00F22CD8" w:rsidP="00E11977">
      <w:pPr>
        <w:spacing w:after="240" w:line="276" w:lineRule="auto"/>
        <w:jc w:val="both"/>
        <w:rPr>
          <w:rFonts w:cstheme="minorHAnsi"/>
          <w:sz w:val="22"/>
          <w:szCs w:val="22"/>
        </w:rPr>
      </w:pPr>
      <w:r w:rsidRPr="00E11977">
        <w:rPr>
          <w:rFonts w:cstheme="minorHAnsi"/>
          <w:sz w:val="22"/>
          <w:szCs w:val="22"/>
        </w:rPr>
        <w:t>Fuente: Alcaraz (2012)</w:t>
      </w:r>
      <w:r w:rsidR="003A567F">
        <w:rPr>
          <w:rFonts w:cstheme="minorHAnsi"/>
          <w:sz w:val="22"/>
          <w:szCs w:val="22"/>
        </w:rPr>
        <w:t>.</w:t>
      </w:r>
    </w:p>
    <w:p w14:paraId="551283C9" w14:textId="77777777" w:rsidR="003A567F" w:rsidRDefault="003A567F" w:rsidP="00E11977">
      <w:pPr>
        <w:pStyle w:val="Prrafodelista"/>
        <w:numPr>
          <w:ilvl w:val="1"/>
          <w:numId w:val="12"/>
        </w:numPr>
        <w:spacing w:after="240" w:line="276" w:lineRule="auto"/>
        <w:jc w:val="both"/>
        <w:rPr>
          <w:rFonts w:cstheme="minorHAnsi"/>
          <w:b/>
          <w:sz w:val="22"/>
          <w:szCs w:val="22"/>
        </w:rPr>
        <w:sectPr w:rsidR="003A567F" w:rsidSect="009B5904">
          <w:footnotePr>
            <w:pos w:val="beneathText"/>
          </w:footnotePr>
          <w:type w:val="continuous"/>
          <w:pgSz w:w="12240" w:h="15840" w:code="1"/>
          <w:pgMar w:top="1440" w:right="1080" w:bottom="1440" w:left="1080" w:header="993" w:footer="720" w:gutter="0"/>
          <w:cols w:space="720"/>
          <w:titlePg/>
          <w:docGrid w:linePitch="360"/>
          <w15:footnoteColumns w:val="1"/>
        </w:sectPr>
      </w:pPr>
    </w:p>
    <w:p w14:paraId="42568DB0" w14:textId="77777777" w:rsidR="003A567F" w:rsidRPr="003A567F" w:rsidRDefault="003A567F" w:rsidP="003A567F">
      <w:pPr>
        <w:spacing w:after="240" w:line="276" w:lineRule="auto"/>
        <w:ind w:firstLine="360"/>
        <w:jc w:val="both"/>
        <w:rPr>
          <w:rFonts w:cstheme="minorHAnsi"/>
          <w:sz w:val="22"/>
          <w:szCs w:val="22"/>
        </w:rPr>
      </w:pPr>
      <w:r w:rsidRPr="003A567F">
        <w:rPr>
          <w:rFonts w:cstheme="minorHAnsi"/>
          <w:sz w:val="22"/>
          <w:szCs w:val="22"/>
        </w:rPr>
        <w:lastRenderedPageBreak/>
        <w:t xml:space="preserve">Así mismo, es conocido que una de las etapas </w:t>
      </w:r>
      <w:proofErr w:type="spellStart"/>
      <w:r w:rsidRPr="003A567F">
        <w:rPr>
          <w:rFonts w:cstheme="minorHAnsi"/>
          <w:sz w:val="22"/>
          <w:szCs w:val="22"/>
        </w:rPr>
        <w:t>criticas</w:t>
      </w:r>
      <w:proofErr w:type="spellEnd"/>
      <w:r w:rsidRPr="003A567F">
        <w:rPr>
          <w:rFonts w:cstheme="minorHAnsi"/>
          <w:sz w:val="22"/>
          <w:szCs w:val="22"/>
        </w:rPr>
        <w:t xml:space="preserve"> en el ciclo de vida de los halófitos es el periodo de germinación y establecimiento, siendo la respuesta germinativa en condiciones de estrés salino determinante del éxito de muchas poblaciones de plantas características de salares </w:t>
      </w:r>
      <w:r w:rsidRPr="003A567F">
        <w:rPr>
          <w:rFonts w:cstheme="minorHAnsi"/>
          <w:noProof/>
          <w:sz w:val="22"/>
          <w:szCs w:val="22"/>
        </w:rPr>
        <w:t>(Herranz et al., 2004).</w:t>
      </w:r>
    </w:p>
    <w:p w14:paraId="0D866059" w14:textId="77777777" w:rsidR="003A567F" w:rsidRPr="003A567F" w:rsidRDefault="003A567F" w:rsidP="003A567F">
      <w:pPr>
        <w:spacing w:after="240" w:line="276" w:lineRule="auto"/>
        <w:jc w:val="both"/>
        <w:rPr>
          <w:rFonts w:cstheme="minorHAnsi"/>
          <w:sz w:val="22"/>
          <w:szCs w:val="22"/>
        </w:rPr>
      </w:pPr>
      <w:r w:rsidRPr="003A567F">
        <w:rPr>
          <w:rFonts w:cstheme="minorHAnsi"/>
          <w:sz w:val="22"/>
          <w:szCs w:val="22"/>
        </w:rPr>
        <w:t xml:space="preserve">Por otra parte, </w:t>
      </w:r>
      <w:r w:rsidRPr="003A567F">
        <w:rPr>
          <w:rFonts w:cstheme="minorHAnsi"/>
          <w:noProof/>
          <w:sz w:val="22"/>
          <w:szCs w:val="22"/>
        </w:rPr>
        <w:t>Alcaraz</w:t>
      </w:r>
      <w:r w:rsidRPr="003A567F">
        <w:rPr>
          <w:rFonts w:cstheme="minorHAnsi"/>
          <w:sz w:val="22"/>
          <w:szCs w:val="22"/>
        </w:rPr>
        <w:t xml:space="preserve"> </w:t>
      </w:r>
      <w:sdt>
        <w:sdtPr>
          <w:id w:val="1113795219"/>
          <w:citation/>
        </w:sdtPr>
        <w:sdtEndPr/>
        <w:sdtContent>
          <w:r w:rsidRPr="003A567F">
            <w:rPr>
              <w:rFonts w:cstheme="minorHAnsi"/>
              <w:sz w:val="22"/>
              <w:szCs w:val="22"/>
            </w:rPr>
            <w:fldChar w:fldCharType="begin"/>
          </w:r>
          <w:r w:rsidRPr="003A567F">
            <w:rPr>
              <w:rFonts w:cstheme="minorHAnsi"/>
              <w:sz w:val="22"/>
              <w:szCs w:val="22"/>
            </w:rPr>
            <w:instrText xml:space="preserve">CITATION Alc12 \n  \t  \l 3082 </w:instrText>
          </w:r>
          <w:r w:rsidRPr="003A567F">
            <w:rPr>
              <w:rFonts w:cstheme="minorHAnsi"/>
              <w:sz w:val="22"/>
              <w:szCs w:val="22"/>
            </w:rPr>
            <w:fldChar w:fldCharType="separate"/>
          </w:r>
          <w:r w:rsidRPr="003A567F">
            <w:rPr>
              <w:rFonts w:cstheme="minorHAnsi"/>
              <w:noProof/>
              <w:sz w:val="22"/>
              <w:szCs w:val="22"/>
            </w:rPr>
            <w:t>(2012)</w:t>
          </w:r>
          <w:r w:rsidRPr="003A567F">
            <w:rPr>
              <w:rFonts w:cstheme="minorHAnsi"/>
              <w:sz w:val="22"/>
              <w:szCs w:val="22"/>
            </w:rPr>
            <w:fldChar w:fldCharType="end"/>
          </w:r>
        </w:sdtContent>
      </w:sdt>
      <w:r w:rsidRPr="003A567F">
        <w:rPr>
          <w:rFonts w:cstheme="minorHAnsi"/>
          <w:sz w:val="22"/>
          <w:szCs w:val="22"/>
        </w:rPr>
        <w:t>, menciona que las plantas de ambientes salinos se clasifican en 4 grupos</w:t>
      </w:r>
      <w:r>
        <w:rPr>
          <w:rFonts w:cstheme="minorHAnsi"/>
          <w:sz w:val="22"/>
          <w:szCs w:val="22"/>
        </w:rPr>
        <w:t xml:space="preserve">, ver </w:t>
      </w:r>
      <w:r w:rsidRPr="003A567F">
        <w:rPr>
          <w:rFonts w:cstheme="minorHAnsi"/>
          <w:sz w:val="22"/>
          <w:szCs w:val="22"/>
        </w:rPr>
        <w:t>tabla 5.</w:t>
      </w:r>
    </w:p>
    <w:p w14:paraId="772AEDC7" w14:textId="77777777" w:rsidR="00384AD3" w:rsidRPr="00E11977" w:rsidRDefault="00384AD3" w:rsidP="00E11977">
      <w:pPr>
        <w:pStyle w:val="Prrafodelista"/>
        <w:numPr>
          <w:ilvl w:val="1"/>
          <w:numId w:val="12"/>
        </w:numPr>
        <w:spacing w:after="240" w:line="276" w:lineRule="auto"/>
        <w:jc w:val="both"/>
        <w:rPr>
          <w:rFonts w:cstheme="minorHAnsi"/>
          <w:b/>
          <w:sz w:val="22"/>
          <w:szCs w:val="22"/>
        </w:rPr>
      </w:pPr>
      <w:r w:rsidRPr="00E11977">
        <w:rPr>
          <w:rFonts w:cstheme="minorHAnsi"/>
          <w:b/>
          <w:sz w:val="22"/>
          <w:szCs w:val="22"/>
        </w:rPr>
        <w:t xml:space="preserve">Adaptaciones </w:t>
      </w:r>
      <w:r w:rsidR="00E16C7C" w:rsidRPr="00E11977">
        <w:rPr>
          <w:rFonts w:cstheme="minorHAnsi"/>
          <w:b/>
          <w:sz w:val="22"/>
          <w:szCs w:val="22"/>
        </w:rPr>
        <w:t>fisiológicas</w:t>
      </w:r>
    </w:p>
    <w:p w14:paraId="44F0D504" w14:textId="77777777" w:rsidR="00CF7071" w:rsidRPr="00E11977" w:rsidRDefault="00910429" w:rsidP="00E11977">
      <w:pPr>
        <w:pStyle w:val="Prrafodelista"/>
        <w:numPr>
          <w:ilvl w:val="2"/>
          <w:numId w:val="12"/>
        </w:numPr>
        <w:spacing w:after="240" w:line="276" w:lineRule="auto"/>
        <w:jc w:val="both"/>
        <w:rPr>
          <w:rFonts w:cstheme="minorHAnsi"/>
          <w:b/>
          <w:sz w:val="22"/>
          <w:szCs w:val="22"/>
        </w:rPr>
      </w:pPr>
      <w:r w:rsidRPr="00E11977">
        <w:rPr>
          <w:rFonts w:cstheme="minorHAnsi"/>
          <w:b/>
          <w:sz w:val="22"/>
          <w:szCs w:val="22"/>
        </w:rPr>
        <w:t>Tolerancia a la salinidad</w:t>
      </w:r>
    </w:p>
    <w:p w14:paraId="6628DFAE" w14:textId="77777777" w:rsidR="00910429" w:rsidRPr="00E11977" w:rsidRDefault="00910429" w:rsidP="00E11977">
      <w:pPr>
        <w:spacing w:after="240" w:line="276" w:lineRule="auto"/>
        <w:jc w:val="both"/>
        <w:rPr>
          <w:rFonts w:cstheme="minorHAnsi"/>
          <w:sz w:val="22"/>
          <w:szCs w:val="22"/>
        </w:rPr>
      </w:pPr>
      <w:r w:rsidRPr="00E11977">
        <w:rPr>
          <w:rFonts w:cstheme="minorHAnsi"/>
          <w:sz w:val="22"/>
          <w:szCs w:val="22"/>
        </w:rPr>
        <w:t xml:space="preserve">La tolerancia es una propiedad desarrollada por las plantas durante el proceso evolutivo, para poder perpetuar la especie en condiciones donde se producen estrés climáticos o edáficos constantes, o que se repiten periódicamente. Los ejemplares que no se adaptan a esas condiciones adversas se eliminan de la población, mientras que se conservan y dan descendencia los que logran sobrevivir, hasta que aparecen organismos adaptados a la situación de estrés. Esa adaptación se fija genéticamente y se transmite de generación en generación asegurando la supervivencia de la especie y conformando una población más tolerante </w:t>
      </w:r>
      <w:r w:rsidR="009567F8" w:rsidRPr="00E11977">
        <w:rPr>
          <w:rFonts w:cstheme="minorHAnsi"/>
          <w:noProof/>
          <w:sz w:val="22"/>
          <w:szCs w:val="22"/>
        </w:rPr>
        <w:t>(González et al., 2002)</w:t>
      </w:r>
      <w:r w:rsidRPr="00E11977">
        <w:rPr>
          <w:rFonts w:cstheme="minorHAnsi"/>
          <w:sz w:val="22"/>
          <w:szCs w:val="22"/>
        </w:rPr>
        <w:t>.</w:t>
      </w:r>
    </w:p>
    <w:p w14:paraId="4919FF43" w14:textId="77777777" w:rsidR="00BF5F68" w:rsidRPr="00E11977" w:rsidRDefault="00BF5F68" w:rsidP="00E11977">
      <w:pPr>
        <w:spacing w:after="240" w:line="276" w:lineRule="auto"/>
        <w:jc w:val="both"/>
        <w:rPr>
          <w:rFonts w:cstheme="minorHAnsi"/>
          <w:sz w:val="22"/>
          <w:szCs w:val="22"/>
        </w:rPr>
      </w:pPr>
      <w:r w:rsidRPr="00E11977">
        <w:rPr>
          <w:rFonts w:cstheme="minorHAnsi"/>
          <w:sz w:val="22"/>
          <w:szCs w:val="22"/>
        </w:rPr>
        <w:t>Es importante resaltar que, aunque la salinidad del suelo reduzca la disponibilidad del agua en el suelo, los cultivos no responden igualmente a los efectos negativos de las sales, puesto que algunas son más tolerantes que otras y pueden extraer agua con más facilidad.</w:t>
      </w:r>
    </w:p>
    <w:p w14:paraId="05627A25" w14:textId="77777777" w:rsidR="00BF5F68" w:rsidRPr="00E11977" w:rsidRDefault="00BF5F68" w:rsidP="00E11977">
      <w:pPr>
        <w:spacing w:after="240" w:line="276" w:lineRule="auto"/>
        <w:jc w:val="both"/>
        <w:rPr>
          <w:rFonts w:cstheme="minorHAnsi"/>
          <w:sz w:val="22"/>
          <w:szCs w:val="22"/>
        </w:rPr>
      </w:pPr>
      <w:r w:rsidRPr="00E11977">
        <w:rPr>
          <w:rFonts w:cstheme="minorHAnsi"/>
          <w:sz w:val="22"/>
          <w:szCs w:val="22"/>
        </w:rPr>
        <w:t>Raj et al. (2010) menciona que la diferentes especies y cultivares de las plantas responden deferentemente a los efectos negativo de la salinidad, habiendo para cada especie o cultivar un límite tolerable de salinidad que no causa reducción en la productividad potencial a partir del cual la productividad pasa a disminuir a medida que se incrementa la salinidad del suelo.</w:t>
      </w:r>
    </w:p>
    <w:p w14:paraId="2DF497E3" w14:textId="77777777" w:rsidR="00BF5F68" w:rsidRPr="00E11977" w:rsidRDefault="00BF5F68" w:rsidP="00E11977">
      <w:pPr>
        <w:spacing w:after="240" w:line="276" w:lineRule="auto"/>
        <w:jc w:val="both"/>
        <w:rPr>
          <w:rFonts w:cstheme="minorHAnsi"/>
          <w:sz w:val="22"/>
          <w:szCs w:val="22"/>
        </w:rPr>
      </w:pPr>
      <w:r w:rsidRPr="00E11977">
        <w:rPr>
          <w:rFonts w:cstheme="minorHAnsi"/>
          <w:sz w:val="22"/>
          <w:szCs w:val="22"/>
        </w:rPr>
        <w:lastRenderedPageBreak/>
        <w:t xml:space="preserve">Para </w:t>
      </w:r>
      <w:proofErr w:type="spellStart"/>
      <w:r w:rsidRPr="00E11977">
        <w:rPr>
          <w:rFonts w:cstheme="minorHAnsi"/>
          <w:sz w:val="22"/>
          <w:szCs w:val="22"/>
        </w:rPr>
        <w:t>Maas</w:t>
      </w:r>
      <w:proofErr w:type="spellEnd"/>
      <w:r w:rsidRPr="00E11977">
        <w:rPr>
          <w:rFonts w:cstheme="minorHAnsi"/>
          <w:sz w:val="22"/>
          <w:szCs w:val="22"/>
        </w:rPr>
        <w:t xml:space="preserve"> y Hoffman (1977) además de la variación de la tolerancia entre las especies y los cultivares, dentro de una misma especie puede también existir diferencias entre las fases fenológicas (citados en Raj et al., 2010). </w:t>
      </w:r>
    </w:p>
    <w:p w14:paraId="1B73AD05" w14:textId="77777777" w:rsidR="00BF5F68" w:rsidRPr="00E11977" w:rsidRDefault="00BF5F68" w:rsidP="00E11977">
      <w:pPr>
        <w:spacing w:after="240" w:line="276" w:lineRule="auto"/>
        <w:jc w:val="both"/>
        <w:rPr>
          <w:rFonts w:cstheme="minorHAnsi"/>
          <w:sz w:val="22"/>
          <w:szCs w:val="22"/>
        </w:rPr>
      </w:pPr>
      <w:r w:rsidRPr="00E11977">
        <w:rPr>
          <w:rFonts w:cstheme="minorHAnsi"/>
          <w:sz w:val="22"/>
          <w:szCs w:val="22"/>
        </w:rPr>
        <w:t>Este autor menciona que la tolerancia y la sensibilidad de las plantas a la salinidad dependen, sobre todo, del tipo de sal, del método y la frecuencia de riego y de las condiciones climáticas.</w:t>
      </w:r>
    </w:p>
    <w:p w14:paraId="3FC14C38" w14:textId="77777777" w:rsidR="00707107" w:rsidRPr="00E11977" w:rsidRDefault="00087D91" w:rsidP="00E11977">
      <w:pPr>
        <w:spacing w:after="240" w:line="276" w:lineRule="auto"/>
        <w:jc w:val="both"/>
        <w:rPr>
          <w:rFonts w:cstheme="minorHAnsi"/>
          <w:sz w:val="22"/>
          <w:szCs w:val="22"/>
        </w:rPr>
      </w:pPr>
      <w:r w:rsidRPr="00E11977">
        <w:rPr>
          <w:rFonts w:cstheme="minorHAnsi"/>
          <w:sz w:val="22"/>
          <w:szCs w:val="22"/>
        </w:rPr>
        <w:t xml:space="preserve">Autores como </w:t>
      </w:r>
      <w:r w:rsidRPr="00E11977">
        <w:rPr>
          <w:rFonts w:cstheme="minorHAnsi"/>
          <w:noProof/>
          <w:sz w:val="22"/>
          <w:szCs w:val="22"/>
        </w:rPr>
        <w:t>Kranner &amp; Seal (2011)</w:t>
      </w:r>
      <w:r w:rsidRPr="00E11977">
        <w:rPr>
          <w:rFonts w:cstheme="minorHAnsi"/>
          <w:sz w:val="22"/>
          <w:szCs w:val="22"/>
        </w:rPr>
        <w:t xml:space="preserve"> resaltan que la protección, reparación, aclimatación y adaptación son vistos como los bloques de construcción de la fase de “resistencia”. La falla de los mecanismos de protección y reparación, dependiendo de la dosis y el tiempo de exposición al estrés resulta en un “agotamiento”, que comprende la muerte celular y de la planta, de este modo se discuten las implicaciones para las plantas tolerantes y sensibles a la sal.</w:t>
      </w:r>
    </w:p>
    <w:p w14:paraId="7595CB0B" w14:textId="77777777" w:rsidR="00BF5F68" w:rsidRPr="00E11977" w:rsidRDefault="00BF5F68" w:rsidP="00E11977">
      <w:pPr>
        <w:spacing w:after="240" w:line="276" w:lineRule="auto"/>
        <w:jc w:val="both"/>
        <w:rPr>
          <w:rFonts w:cstheme="minorHAnsi"/>
          <w:sz w:val="22"/>
          <w:szCs w:val="22"/>
        </w:rPr>
      </w:pPr>
      <w:r w:rsidRPr="00E11977">
        <w:rPr>
          <w:rFonts w:cstheme="minorHAnsi"/>
          <w:sz w:val="22"/>
          <w:szCs w:val="22"/>
        </w:rPr>
        <w:t xml:space="preserve">Con base a la tolerancia y la sensibilidad de las plantas a la salinidad, estas son clasificadas en </w:t>
      </w:r>
      <w:proofErr w:type="spellStart"/>
      <w:r w:rsidRPr="00E11977">
        <w:rPr>
          <w:rFonts w:cstheme="minorHAnsi"/>
          <w:sz w:val="22"/>
          <w:szCs w:val="22"/>
        </w:rPr>
        <w:t>glicofitas</w:t>
      </w:r>
      <w:proofErr w:type="spellEnd"/>
      <w:r w:rsidRPr="00E11977">
        <w:rPr>
          <w:rFonts w:cstheme="minorHAnsi"/>
          <w:sz w:val="22"/>
          <w:szCs w:val="22"/>
        </w:rPr>
        <w:t xml:space="preserve"> y </w:t>
      </w:r>
      <w:proofErr w:type="spellStart"/>
      <w:r w:rsidR="0026793A" w:rsidRPr="00E11977">
        <w:rPr>
          <w:rFonts w:cstheme="minorHAnsi"/>
          <w:sz w:val="22"/>
          <w:szCs w:val="22"/>
        </w:rPr>
        <w:t>halófitas</w:t>
      </w:r>
      <w:proofErr w:type="spellEnd"/>
      <w:r w:rsidRPr="00E11977">
        <w:rPr>
          <w:rFonts w:cstheme="minorHAnsi"/>
          <w:sz w:val="22"/>
          <w:szCs w:val="22"/>
        </w:rPr>
        <w:t xml:space="preserve">. Las </w:t>
      </w:r>
      <w:proofErr w:type="spellStart"/>
      <w:r w:rsidRPr="00E11977">
        <w:rPr>
          <w:rFonts w:cstheme="minorHAnsi"/>
          <w:sz w:val="22"/>
          <w:szCs w:val="22"/>
        </w:rPr>
        <w:t>glicofitas</w:t>
      </w:r>
      <w:proofErr w:type="spellEnd"/>
      <w:r w:rsidRPr="00E11977">
        <w:rPr>
          <w:rFonts w:cstheme="minorHAnsi"/>
          <w:sz w:val="22"/>
          <w:szCs w:val="22"/>
        </w:rPr>
        <w:t xml:space="preserve"> representan a un grupo de plantas cultivadas que, en su mayoría, son las menos tolerantes a los efectos de las sales, las </w:t>
      </w:r>
      <w:proofErr w:type="spellStart"/>
      <w:r w:rsidRPr="00E11977">
        <w:rPr>
          <w:rFonts w:cstheme="minorHAnsi"/>
          <w:sz w:val="22"/>
          <w:szCs w:val="22"/>
        </w:rPr>
        <w:t>glicofitas</w:t>
      </w:r>
      <w:proofErr w:type="spellEnd"/>
      <w:r w:rsidRPr="00E11977">
        <w:rPr>
          <w:rFonts w:cstheme="minorHAnsi"/>
          <w:sz w:val="22"/>
          <w:szCs w:val="22"/>
        </w:rPr>
        <w:t xml:space="preserve"> pertenecientes a diferentes familias botánicas y géneros se pueden diferenciar gradualmente por su nivel de tolerancia e incluso entre géneros y especies de una misma familia, mientras que las </w:t>
      </w:r>
      <w:r w:rsidR="0026793A" w:rsidRPr="00E11977">
        <w:rPr>
          <w:rFonts w:cstheme="minorHAnsi"/>
          <w:sz w:val="22"/>
          <w:szCs w:val="22"/>
        </w:rPr>
        <w:t>halófitas</w:t>
      </w:r>
      <w:r w:rsidRPr="00E11977">
        <w:rPr>
          <w:rFonts w:cstheme="minorHAnsi"/>
          <w:sz w:val="22"/>
          <w:szCs w:val="22"/>
        </w:rPr>
        <w:t xml:space="preserve"> componen el grupo de plantas que acumulan gran cantidad de NaCl en sus tejidos y hasta pueden beneficiarse del exceso de sodio, ajustándose osmóticamente en medio altamente salino (Raj et al., 2016; </w:t>
      </w:r>
      <w:r w:rsidR="00104236" w:rsidRPr="00E11977">
        <w:rPr>
          <w:rFonts w:cstheme="minorHAnsi"/>
          <w:sz w:val="22"/>
          <w:szCs w:val="22"/>
        </w:rPr>
        <w:t xml:space="preserve">Raj </w:t>
      </w:r>
      <w:r w:rsidRPr="00E11977">
        <w:rPr>
          <w:rFonts w:cstheme="minorHAnsi"/>
          <w:sz w:val="22"/>
          <w:szCs w:val="22"/>
        </w:rPr>
        <w:t>et al., 2002).</w:t>
      </w:r>
    </w:p>
    <w:p w14:paraId="0E9B68E0" w14:textId="77777777" w:rsidR="00157BB4" w:rsidRPr="00E11977" w:rsidRDefault="00241B98" w:rsidP="00E11977">
      <w:pPr>
        <w:spacing w:after="240" w:line="276" w:lineRule="auto"/>
        <w:jc w:val="both"/>
        <w:rPr>
          <w:rFonts w:cstheme="minorHAnsi"/>
          <w:sz w:val="22"/>
          <w:szCs w:val="22"/>
        </w:rPr>
      </w:pPr>
      <w:r w:rsidRPr="00E11977">
        <w:rPr>
          <w:rFonts w:cstheme="minorHAnsi"/>
          <w:sz w:val="22"/>
          <w:szCs w:val="22"/>
        </w:rPr>
        <w:t>En los últimos años se ha</w:t>
      </w:r>
      <w:r w:rsidR="00157BB4" w:rsidRPr="00E11977">
        <w:rPr>
          <w:rFonts w:cstheme="minorHAnsi"/>
          <w:sz w:val="22"/>
          <w:szCs w:val="22"/>
        </w:rPr>
        <w:t xml:space="preserve"> intensificado estudios dirigidos a la tolerancia de la salinidad, así como la búsqueda de nuevas especies y variedades tolerantes, esto ha llevado a los investigadores a trabajar, con el objetivo de establecer un concepto claro sobre la tolerancia a la salinidad y las vías para determinarlas,</w:t>
      </w:r>
      <w:r w:rsidR="00492257" w:rsidRPr="00E11977">
        <w:rPr>
          <w:rFonts w:cstheme="minorHAnsi"/>
          <w:sz w:val="22"/>
          <w:szCs w:val="22"/>
        </w:rPr>
        <w:t xml:space="preserve"> especies como </w:t>
      </w:r>
      <w:proofErr w:type="spellStart"/>
      <w:r w:rsidR="00492257" w:rsidRPr="00E11977">
        <w:rPr>
          <w:rFonts w:cstheme="minorHAnsi"/>
          <w:i/>
          <w:sz w:val="22"/>
          <w:szCs w:val="22"/>
        </w:rPr>
        <w:t>Prosopis</w:t>
      </w:r>
      <w:proofErr w:type="spellEnd"/>
      <w:r w:rsidR="00492257" w:rsidRPr="00E11977">
        <w:rPr>
          <w:rFonts w:cstheme="minorHAnsi"/>
          <w:i/>
          <w:sz w:val="22"/>
          <w:szCs w:val="22"/>
        </w:rPr>
        <w:t xml:space="preserve"> </w:t>
      </w:r>
      <w:proofErr w:type="spellStart"/>
      <w:r w:rsidR="00492257" w:rsidRPr="00E11977">
        <w:rPr>
          <w:rFonts w:cstheme="minorHAnsi"/>
          <w:i/>
          <w:sz w:val="22"/>
          <w:szCs w:val="22"/>
        </w:rPr>
        <w:t>strombulifera</w:t>
      </w:r>
      <w:proofErr w:type="spellEnd"/>
      <w:r w:rsidR="00157BB4" w:rsidRPr="00E11977">
        <w:rPr>
          <w:rFonts w:cstheme="minorHAnsi"/>
          <w:sz w:val="22"/>
          <w:szCs w:val="22"/>
        </w:rPr>
        <w:t xml:space="preserve"> </w:t>
      </w:r>
      <w:r w:rsidR="00492257" w:rsidRPr="00E11977">
        <w:rPr>
          <w:rFonts w:cstheme="minorHAnsi"/>
          <w:noProof/>
          <w:sz w:val="22"/>
          <w:szCs w:val="22"/>
        </w:rPr>
        <w:t xml:space="preserve">(Reginato et al., 2011) y </w:t>
      </w:r>
      <w:r w:rsidR="00492257" w:rsidRPr="00E11977">
        <w:rPr>
          <w:rFonts w:cstheme="minorHAnsi"/>
          <w:i/>
          <w:noProof/>
          <w:sz w:val="22"/>
          <w:szCs w:val="22"/>
        </w:rPr>
        <w:t>Thinopyrum ponticum</w:t>
      </w:r>
      <w:r w:rsidR="00492257" w:rsidRPr="00E11977">
        <w:rPr>
          <w:rFonts w:cstheme="minorHAnsi"/>
          <w:noProof/>
          <w:sz w:val="22"/>
          <w:szCs w:val="22"/>
        </w:rPr>
        <w:t xml:space="preserve"> </w:t>
      </w:r>
      <w:r w:rsidR="00492257" w:rsidRPr="00E11977">
        <w:rPr>
          <w:rFonts w:cstheme="minorHAnsi"/>
          <w:noProof/>
          <w:sz w:val="22"/>
          <w:szCs w:val="22"/>
        </w:rPr>
        <w:lastRenderedPageBreak/>
        <w:t xml:space="preserve">(Terrazas, 2018) se estudiaron por su alta tolerancia a contenidos de cloruro de sodio, </w:t>
      </w:r>
      <w:r w:rsidR="00157BB4" w:rsidRPr="00E11977">
        <w:rPr>
          <w:rFonts w:cstheme="minorHAnsi"/>
          <w:sz w:val="22"/>
          <w:szCs w:val="22"/>
        </w:rPr>
        <w:t>en este sentido, para definir los conceptos de tolerancia a la salinidad, es necesario establecer dos aspectos fundamentales: uno bilógico y otro agronómico:</w:t>
      </w:r>
    </w:p>
    <w:p w14:paraId="7B1300DC" w14:textId="77777777" w:rsidR="00241B98" w:rsidRPr="00E11977" w:rsidRDefault="00157BB4" w:rsidP="00E11977">
      <w:pPr>
        <w:pStyle w:val="Prrafodelista"/>
        <w:numPr>
          <w:ilvl w:val="0"/>
          <w:numId w:val="21"/>
        </w:numPr>
        <w:spacing w:after="240" w:line="276" w:lineRule="auto"/>
        <w:jc w:val="both"/>
        <w:rPr>
          <w:rFonts w:cstheme="minorHAnsi"/>
          <w:sz w:val="22"/>
          <w:szCs w:val="22"/>
        </w:rPr>
      </w:pPr>
      <w:r w:rsidRPr="003A567F">
        <w:rPr>
          <w:rFonts w:cstheme="minorHAnsi"/>
          <w:b/>
          <w:i/>
          <w:sz w:val="22"/>
          <w:szCs w:val="22"/>
        </w:rPr>
        <w:t>Desde el punto de vista biológico</w:t>
      </w:r>
      <w:r w:rsidRPr="00E11977">
        <w:rPr>
          <w:rFonts w:cstheme="minorHAnsi"/>
          <w:sz w:val="22"/>
          <w:szCs w:val="22"/>
        </w:rPr>
        <w:t>, por tolerancia a la salinidad en determinada especie o variedad, se debe entender aquel nivel de salinidad, hasta el cual las plantas son capaces de completar su ciclo de desarrollo y producir semillas viables.</w:t>
      </w:r>
    </w:p>
    <w:p w14:paraId="2314ED90" w14:textId="77777777" w:rsidR="00157BB4" w:rsidRPr="00E11977" w:rsidRDefault="00157BB4" w:rsidP="00E11977">
      <w:pPr>
        <w:pStyle w:val="Prrafodelista"/>
        <w:numPr>
          <w:ilvl w:val="0"/>
          <w:numId w:val="21"/>
        </w:numPr>
        <w:spacing w:after="240" w:line="276" w:lineRule="auto"/>
        <w:jc w:val="both"/>
        <w:rPr>
          <w:rFonts w:cstheme="minorHAnsi"/>
          <w:sz w:val="22"/>
          <w:szCs w:val="22"/>
        </w:rPr>
      </w:pPr>
      <w:r w:rsidRPr="003A567F">
        <w:rPr>
          <w:rFonts w:cstheme="minorHAnsi"/>
          <w:b/>
          <w:i/>
          <w:sz w:val="22"/>
          <w:szCs w:val="22"/>
        </w:rPr>
        <w:t xml:space="preserve">Desde el punto de vista </w:t>
      </w:r>
      <w:r w:rsidR="00DA4611" w:rsidRPr="003A567F">
        <w:rPr>
          <w:rFonts w:cstheme="minorHAnsi"/>
          <w:b/>
          <w:i/>
          <w:sz w:val="22"/>
          <w:szCs w:val="22"/>
        </w:rPr>
        <w:t>agronómico</w:t>
      </w:r>
      <w:r w:rsidRPr="00E11977">
        <w:rPr>
          <w:rFonts w:cstheme="minorHAnsi"/>
          <w:sz w:val="22"/>
          <w:szCs w:val="22"/>
        </w:rPr>
        <w:t>, la tolerancia a la salinidad en determinada especie o variedad se define como la habilidad de las plantas para sobrevivir y producir rendimientos económicos en condiciones de estrés y se expresa como la relacione entre el rendimiento de una variedad en condiciones salinas</w:t>
      </w:r>
      <w:r w:rsidR="00DC197F" w:rsidRPr="00E11977">
        <w:rPr>
          <w:rFonts w:cstheme="minorHAnsi"/>
          <w:sz w:val="22"/>
          <w:szCs w:val="22"/>
        </w:rPr>
        <w:t xml:space="preserve"> con respecto a su rendimiento en condiciones normales. Con diferentes niveles de sales en el suelo esta relación puede variar, por lo que al caracterizar el grado de tolerancia de las variedades se debe indicar el nivel de salinidad del </w:t>
      </w:r>
      <w:r w:rsidR="0062256A" w:rsidRPr="00E11977">
        <w:rPr>
          <w:rFonts w:cstheme="minorHAnsi"/>
          <w:sz w:val="22"/>
          <w:szCs w:val="22"/>
        </w:rPr>
        <w:t>sustrato (</w:t>
      </w:r>
      <w:r w:rsidR="00A016A7" w:rsidRPr="00E11977">
        <w:rPr>
          <w:rFonts w:cstheme="minorHAnsi"/>
          <w:sz w:val="22"/>
          <w:szCs w:val="22"/>
        </w:rPr>
        <w:t xml:space="preserve">Gonzales, 1996; </w:t>
      </w:r>
      <w:proofErr w:type="spellStart"/>
      <w:r w:rsidR="00A016A7" w:rsidRPr="00E11977">
        <w:rPr>
          <w:rFonts w:cstheme="minorHAnsi"/>
          <w:sz w:val="22"/>
          <w:szCs w:val="22"/>
        </w:rPr>
        <w:t>Udovenko</w:t>
      </w:r>
      <w:proofErr w:type="spellEnd"/>
      <w:r w:rsidR="00A016A7" w:rsidRPr="00E11977">
        <w:rPr>
          <w:rFonts w:cstheme="minorHAnsi"/>
          <w:sz w:val="22"/>
          <w:szCs w:val="22"/>
        </w:rPr>
        <w:t xml:space="preserve">, 1977 citados en </w:t>
      </w:r>
      <w:r w:rsidR="008F0A3A" w:rsidRPr="00E11977">
        <w:rPr>
          <w:rFonts w:cstheme="minorHAnsi"/>
          <w:noProof/>
          <w:sz w:val="22"/>
          <w:szCs w:val="22"/>
        </w:rPr>
        <w:t>González et al., 2002)</w:t>
      </w:r>
      <w:r w:rsidR="00DC197F" w:rsidRPr="00E11977">
        <w:rPr>
          <w:rFonts w:cstheme="minorHAnsi"/>
          <w:sz w:val="22"/>
          <w:szCs w:val="22"/>
        </w:rPr>
        <w:t>.</w:t>
      </w:r>
    </w:p>
    <w:p w14:paraId="74EA67AE" w14:textId="77777777" w:rsidR="0062256A" w:rsidRPr="00E11977" w:rsidRDefault="0062256A" w:rsidP="00E11977">
      <w:pPr>
        <w:spacing w:after="240" w:line="276" w:lineRule="auto"/>
        <w:jc w:val="both"/>
        <w:rPr>
          <w:rFonts w:cstheme="minorHAnsi"/>
          <w:sz w:val="22"/>
          <w:szCs w:val="22"/>
        </w:rPr>
      </w:pPr>
      <w:r w:rsidRPr="00E11977">
        <w:rPr>
          <w:rFonts w:cstheme="minorHAnsi"/>
          <w:sz w:val="22"/>
          <w:szCs w:val="22"/>
        </w:rPr>
        <w:t>Entre las plantas cultivadas, no existen especies o formas con alta tolerancia a la salinidad, esta característica es propia de las plantas halófitas.</w:t>
      </w:r>
    </w:p>
    <w:p w14:paraId="5F986B28" w14:textId="77777777" w:rsidR="004B75BC" w:rsidRPr="00E11977" w:rsidRDefault="004B75BC" w:rsidP="003A567F">
      <w:pPr>
        <w:spacing w:after="240" w:line="276" w:lineRule="auto"/>
        <w:ind w:firstLine="0"/>
        <w:jc w:val="both"/>
        <w:rPr>
          <w:rFonts w:cstheme="minorHAnsi"/>
          <w:b/>
          <w:sz w:val="22"/>
          <w:szCs w:val="22"/>
        </w:rPr>
      </w:pPr>
      <w:r w:rsidRPr="00E11977">
        <w:rPr>
          <w:rFonts w:cstheme="minorHAnsi"/>
          <w:b/>
          <w:sz w:val="22"/>
          <w:szCs w:val="22"/>
        </w:rPr>
        <w:t>Mecanismos involucrados en la tolerancia a la salinidad</w:t>
      </w:r>
    </w:p>
    <w:p w14:paraId="7553BB90" w14:textId="77777777" w:rsidR="00C60848" w:rsidRPr="00E11977" w:rsidRDefault="00C60848" w:rsidP="00E11977">
      <w:pPr>
        <w:spacing w:after="240" w:line="276" w:lineRule="auto"/>
        <w:jc w:val="both"/>
        <w:rPr>
          <w:rFonts w:cstheme="minorHAnsi"/>
          <w:sz w:val="22"/>
          <w:szCs w:val="22"/>
        </w:rPr>
      </w:pPr>
      <w:r w:rsidRPr="00E11977">
        <w:rPr>
          <w:rFonts w:cstheme="minorHAnsi"/>
          <w:sz w:val="22"/>
          <w:szCs w:val="22"/>
        </w:rPr>
        <w:t xml:space="preserve">Según González et al. (2002), la tolerancia a la salinidad es un fenómeno complejo que envuelve cambios morfológicos y de desarrollo, en estrecha relación con los principales procesos fisiológicos y bioquímicos que operan en las plantas. Entre los mecanismos que explican la capacidad de las especies vegetales para tolerar el estrés por sales se encuentran: </w:t>
      </w:r>
    </w:p>
    <w:p w14:paraId="284F81F1" w14:textId="77777777" w:rsidR="00C60848" w:rsidRPr="003A567F" w:rsidRDefault="00C60848" w:rsidP="003A567F">
      <w:pPr>
        <w:pStyle w:val="Prrafodelista"/>
        <w:numPr>
          <w:ilvl w:val="0"/>
          <w:numId w:val="35"/>
        </w:numPr>
        <w:spacing w:after="240" w:line="276" w:lineRule="auto"/>
        <w:jc w:val="both"/>
        <w:rPr>
          <w:rFonts w:cstheme="minorHAnsi"/>
          <w:sz w:val="22"/>
          <w:szCs w:val="22"/>
        </w:rPr>
      </w:pPr>
      <w:r w:rsidRPr="003A567F">
        <w:rPr>
          <w:rFonts w:cstheme="minorHAnsi"/>
          <w:b/>
          <w:i/>
          <w:sz w:val="22"/>
          <w:szCs w:val="22"/>
        </w:rPr>
        <w:t>El ajuste osmótico</w:t>
      </w:r>
      <w:r w:rsidRPr="003A567F">
        <w:rPr>
          <w:rFonts w:cstheme="minorHAnsi"/>
          <w:sz w:val="22"/>
          <w:szCs w:val="22"/>
        </w:rPr>
        <w:t xml:space="preserve">, ya que las plantas al crecer en condiciones de salinidad pueden disminuir su potencial osmótico interno para compensar el potencial osmótico externo y mantener la </w:t>
      </w:r>
      <w:r w:rsidRPr="003A567F">
        <w:rPr>
          <w:rFonts w:cstheme="minorHAnsi"/>
          <w:sz w:val="22"/>
          <w:szCs w:val="22"/>
        </w:rPr>
        <w:lastRenderedPageBreak/>
        <w:t>actividad enzimática y el transporte del floema y de esta manera evitar la deshidratación y la muerte</w:t>
      </w:r>
      <w:r w:rsidR="00BE4F65" w:rsidRPr="003A567F">
        <w:rPr>
          <w:rFonts w:cstheme="minorHAnsi"/>
          <w:sz w:val="22"/>
          <w:szCs w:val="22"/>
        </w:rPr>
        <w:t xml:space="preserve">, según </w:t>
      </w:r>
      <w:r w:rsidR="00DF7C0E" w:rsidRPr="003A567F">
        <w:rPr>
          <w:rFonts w:cstheme="minorHAnsi"/>
          <w:noProof/>
          <w:sz w:val="22"/>
          <w:szCs w:val="22"/>
        </w:rPr>
        <w:t>(Lamz et al., 2013)</w:t>
      </w:r>
      <w:r w:rsidR="00BE4F65" w:rsidRPr="003A567F">
        <w:rPr>
          <w:rFonts w:cstheme="minorHAnsi"/>
          <w:sz w:val="22"/>
          <w:szCs w:val="22"/>
        </w:rPr>
        <w:t xml:space="preserve">, este confiere a estas la capacidad de tolerar condiciones de escasez de agua y salinidad elevada, con la expresión de mecanismos adaptativos, este ajuste </w:t>
      </w:r>
      <w:r w:rsidR="00C525E3" w:rsidRPr="003A567F">
        <w:rPr>
          <w:rFonts w:cstheme="minorHAnsi"/>
          <w:sz w:val="22"/>
          <w:szCs w:val="22"/>
        </w:rPr>
        <w:t>osmótico</w:t>
      </w:r>
      <w:r w:rsidR="00BE4F65" w:rsidRPr="003A567F">
        <w:rPr>
          <w:rFonts w:cstheme="minorHAnsi"/>
          <w:sz w:val="22"/>
          <w:szCs w:val="22"/>
        </w:rPr>
        <w:t xml:space="preserve"> </w:t>
      </w:r>
      <w:r w:rsidR="00C525E3" w:rsidRPr="003A567F">
        <w:rPr>
          <w:rFonts w:cstheme="minorHAnsi"/>
          <w:sz w:val="22"/>
          <w:szCs w:val="22"/>
        </w:rPr>
        <w:t>está</w:t>
      </w:r>
      <w:r w:rsidR="00BE4F65" w:rsidRPr="003A567F">
        <w:rPr>
          <w:rFonts w:cstheme="minorHAnsi"/>
          <w:sz w:val="22"/>
          <w:szCs w:val="22"/>
        </w:rPr>
        <w:t xml:space="preserve"> basado en la acumulación activa de solutos, utilizando tanto iones tales como </w:t>
      </w:r>
      <w:proofErr w:type="spellStart"/>
      <w:r w:rsidR="00BE4F65" w:rsidRPr="003A567F">
        <w:rPr>
          <w:rFonts w:cstheme="minorHAnsi"/>
          <w:sz w:val="22"/>
          <w:szCs w:val="22"/>
        </w:rPr>
        <w:t>Na</w:t>
      </w:r>
      <w:proofErr w:type="spellEnd"/>
      <w:r w:rsidR="00BE4F65" w:rsidRPr="003A567F">
        <w:rPr>
          <w:rFonts w:cstheme="minorHAnsi"/>
          <w:sz w:val="22"/>
          <w:szCs w:val="22"/>
          <w:vertAlign w:val="superscript"/>
        </w:rPr>
        <w:t>+</w:t>
      </w:r>
      <w:r w:rsidR="00BE4F65" w:rsidRPr="003A567F">
        <w:rPr>
          <w:rFonts w:cstheme="minorHAnsi"/>
          <w:sz w:val="22"/>
          <w:szCs w:val="22"/>
        </w:rPr>
        <w:t xml:space="preserve"> y K</w:t>
      </w:r>
      <w:r w:rsidR="00BE4F65" w:rsidRPr="003A567F">
        <w:rPr>
          <w:rFonts w:cstheme="minorHAnsi"/>
          <w:sz w:val="22"/>
          <w:szCs w:val="22"/>
          <w:vertAlign w:val="superscript"/>
        </w:rPr>
        <w:t>+</w:t>
      </w:r>
      <w:r w:rsidR="00BE4F65" w:rsidRPr="003A567F">
        <w:rPr>
          <w:rFonts w:cstheme="minorHAnsi"/>
          <w:sz w:val="22"/>
          <w:szCs w:val="22"/>
        </w:rPr>
        <w:t xml:space="preserve"> y sintetizando solutos </w:t>
      </w:r>
      <w:r w:rsidR="00C525E3" w:rsidRPr="003A567F">
        <w:rPr>
          <w:rFonts w:cstheme="minorHAnsi"/>
          <w:sz w:val="22"/>
          <w:szCs w:val="22"/>
        </w:rPr>
        <w:t>orgánicos</w:t>
      </w:r>
      <w:r w:rsidR="00BE4F65" w:rsidRPr="003A567F">
        <w:rPr>
          <w:rFonts w:cstheme="minorHAnsi"/>
          <w:sz w:val="22"/>
          <w:szCs w:val="22"/>
        </w:rPr>
        <w:t xml:space="preserve"> compatibles. Sin embargo, la acumulación de iones no reviste gran importancia en la tolerancia por ajuste </w:t>
      </w:r>
      <w:r w:rsidR="00C525E3" w:rsidRPr="003A567F">
        <w:rPr>
          <w:rFonts w:cstheme="minorHAnsi"/>
          <w:sz w:val="22"/>
          <w:szCs w:val="22"/>
        </w:rPr>
        <w:t>osmótico</w:t>
      </w:r>
      <w:r w:rsidR="00BE4F65" w:rsidRPr="003A567F">
        <w:rPr>
          <w:rFonts w:cstheme="minorHAnsi"/>
          <w:sz w:val="22"/>
          <w:szCs w:val="22"/>
        </w:rPr>
        <w:t xml:space="preserve"> en algunos cultivos como es el caso del arroz, debido a que la tolerancia se asocia con la exclusión de </w:t>
      </w:r>
      <w:proofErr w:type="spellStart"/>
      <w:r w:rsidR="00BE4F65" w:rsidRPr="003A567F">
        <w:rPr>
          <w:rFonts w:cstheme="minorHAnsi"/>
          <w:sz w:val="22"/>
          <w:szCs w:val="22"/>
        </w:rPr>
        <w:t>Na</w:t>
      </w:r>
      <w:proofErr w:type="spellEnd"/>
      <w:r w:rsidR="00BE4F65" w:rsidRPr="003A567F">
        <w:rPr>
          <w:rFonts w:cstheme="minorHAnsi"/>
          <w:sz w:val="22"/>
          <w:szCs w:val="22"/>
          <w:vertAlign w:val="superscript"/>
        </w:rPr>
        <w:t>+</w:t>
      </w:r>
      <w:r w:rsidR="00BE4F65" w:rsidRPr="003A567F">
        <w:rPr>
          <w:rFonts w:cstheme="minorHAnsi"/>
          <w:sz w:val="22"/>
          <w:szCs w:val="22"/>
        </w:rPr>
        <w:t xml:space="preserve"> y a una mayor capacidad de absorción de K</w:t>
      </w:r>
      <w:r w:rsidR="00BE4F65" w:rsidRPr="003A567F">
        <w:rPr>
          <w:rFonts w:cstheme="minorHAnsi"/>
          <w:sz w:val="22"/>
          <w:szCs w:val="22"/>
          <w:vertAlign w:val="superscript"/>
        </w:rPr>
        <w:t>+</w:t>
      </w:r>
      <w:r w:rsidRPr="003A567F">
        <w:rPr>
          <w:rFonts w:cstheme="minorHAnsi"/>
          <w:sz w:val="22"/>
          <w:szCs w:val="22"/>
        </w:rPr>
        <w:t>.</w:t>
      </w:r>
    </w:p>
    <w:p w14:paraId="0D38D37E" w14:textId="77777777" w:rsidR="00C60848" w:rsidRPr="003A567F" w:rsidRDefault="00C60848" w:rsidP="003A567F">
      <w:pPr>
        <w:pStyle w:val="Prrafodelista"/>
        <w:numPr>
          <w:ilvl w:val="0"/>
          <w:numId w:val="35"/>
        </w:numPr>
        <w:spacing w:after="240" w:line="276" w:lineRule="auto"/>
        <w:jc w:val="both"/>
        <w:rPr>
          <w:rFonts w:cstheme="minorHAnsi"/>
          <w:sz w:val="22"/>
          <w:szCs w:val="22"/>
        </w:rPr>
      </w:pPr>
      <w:r w:rsidRPr="003A567F">
        <w:rPr>
          <w:rFonts w:cstheme="minorHAnsi"/>
          <w:b/>
          <w:i/>
          <w:sz w:val="22"/>
          <w:szCs w:val="22"/>
        </w:rPr>
        <w:t>La eliminación del exceso de sales</w:t>
      </w:r>
      <w:r w:rsidRPr="003A567F">
        <w:rPr>
          <w:rFonts w:cstheme="minorHAnsi"/>
          <w:i/>
          <w:sz w:val="22"/>
          <w:szCs w:val="22"/>
        </w:rPr>
        <w:t>,</w:t>
      </w:r>
      <w:r w:rsidRPr="003A567F">
        <w:rPr>
          <w:rFonts w:cstheme="minorHAnsi"/>
          <w:sz w:val="22"/>
          <w:szCs w:val="22"/>
        </w:rPr>
        <w:t xml:space="preserve"> directamente a través de glándulas o estructuras especializadas como los cabellos vesiculares. Algunas especies de plantas han desarrollado estructuras especiales como glándulas y cabellos vesiculares que permiten la eliminación del exceso de sales y mantener el equilibrio iónico-osmótico del citoplasma y un buen funcionamiento en la permeabilidad de las membranas.</w:t>
      </w:r>
    </w:p>
    <w:p w14:paraId="5816538D" w14:textId="77777777" w:rsidR="00C60848" w:rsidRPr="003A567F" w:rsidRDefault="00C60848" w:rsidP="003A567F">
      <w:pPr>
        <w:pStyle w:val="Prrafodelista"/>
        <w:numPr>
          <w:ilvl w:val="0"/>
          <w:numId w:val="35"/>
        </w:numPr>
        <w:spacing w:after="240" w:line="276" w:lineRule="auto"/>
        <w:jc w:val="both"/>
        <w:rPr>
          <w:rFonts w:cstheme="minorHAnsi"/>
          <w:sz w:val="22"/>
          <w:szCs w:val="22"/>
        </w:rPr>
      </w:pPr>
      <w:r w:rsidRPr="003A567F">
        <w:rPr>
          <w:rFonts w:cstheme="minorHAnsi"/>
          <w:b/>
          <w:i/>
          <w:sz w:val="22"/>
          <w:szCs w:val="22"/>
        </w:rPr>
        <w:t>La pérdida de sales a través de la caída de las hojas y perdida de los frutos</w:t>
      </w:r>
      <w:r w:rsidRPr="003A567F">
        <w:rPr>
          <w:rFonts w:cstheme="minorHAnsi"/>
          <w:i/>
          <w:sz w:val="22"/>
          <w:szCs w:val="22"/>
        </w:rPr>
        <w:t>.</w:t>
      </w:r>
      <w:r w:rsidRPr="003A567F">
        <w:rPr>
          <w:rFonts w:cstheme="minorHAnsi"/>
          <w:sz w:val="22"/>
          <w:szCs w:val="22"/>
        </w:rPr>
        <w:t xml:space="preserve"> Las plantas son capaces de tolerar el estrés salino a través de la eliminación de sales mediante la regulación de la caída de sus hojas y en casos extremos de sus frutos.</w:t>
      </w:r>
    </w:p>
    <w:p w14:paraId="6B902CB3" w14:textId="77777777" w:rsidR="004B75BC" w:rsidRPr="00E11977" w:rsidRDefault="00C60848" w:rsidP="00E11977">
      <w:pPr>
        <w:spacing w:after="240" w:line="276" w:lineRule="auto"/>
        <w:jc w:val="both"/>
        <w:rPr>
          <w:rFonts w:cstheme="minorHAnsi"/>
          <w:sz w:val="22"/>
          <w:szCs w:val="22"/>
        </w:rPr>
      </w:pPr>
      <w:r w:rsidRPr="00E11977">
        <w:rPr>
          <w:rFonts w:cstheme="minorHAnsi"/>
          <w:sz w:val="22"/>
          <w:szCs w:val="22"/>
        </w:rPr>
        <w:t>En general, puede decirse que la complejidad en el grado de tolerancia y en el modelo de comportamiento de las plantas ante el estrés salino, evidencian la diversidad de estrategias que han logrado desarrollar las plantas a través de su curso evolutivo.</w:t>
      </w:r>
    </w:p>
    <w:p w14:paraId="150FBF1F" w14:textId="77777777" w:rsidR="000C001A" w:rsidRPr="00E11977" w:rsidRDefault="000C001A" w:rsidP="003A567F">
      <w:pPr>
        <w:spacing w:after="240" w:line="276" w:lineRule="auto"/>
        <w:ind w:firstLine="0"/>
        <w:jc w:val="both"/>
        <w:rPr>
          <w:rFonts w:cstheme="minorHAnsi"/>
          <w:b/>
          <w:sz w:val="22"/>
          <w:szCs w:val="22"/>
        </w:rPr>
      </w:pPr>
      <w:r w:rsidRPr="00E11977">
        <w:rPr>
          <w:rFonts w:cstheme="minorHAnsi"/>
          <w:b/>
          <w:sz w:val="22"/>
          <w:szCs w:val="22"/>
        </w:rPr>
        <w:t>Mecanismos empleados para evadir la salinidad</w:t>
      </w:r>
    </w:p>
    <w:p w14:paraId="1823D7EA" w14:textId="77777777" w:rsidR="00520D3B" w:rsidRPr="003A567F" w:rsidRDefault="00520D3B" w:rsidP="003A567F">
      <w:pPr>
        <w:pStyle w:val="Prrafodelista"/>
        <w:numPr>
          <w:ilvl w:val="0"/>
          <w:numId w:val="36"/>
        </w:numPr>
        <w:spacing w:after="240" w:line="276" w:lineRule="auto"/>
        <w:jc w:val="both"/>
        <w:rPr>
          <w:rFonts w:cstheme="minorHAnsi"/>
          <w:sz w:val="22"/>
          <w:szCs w:val="22"/>
        </w:rPr>
      </w:pPr>
      <w:r w:rsidRPr="003A567F">
        <w:rPr>
          <w:rFonts w:cstheme="minorHAnsi"/>
          <w:b/>
          <w:i/>
          <w:sz w:val="22"/>
          <w:szCs w:val="22"/>
        </w:rPr>
        <w:t>Homeostasis iónica</w:t>
      </w:r>
      <w:r w:rsidRPr="003A567F">
        <w:rPr>
          <w:rFonts w:cstheme="minorHAnsi"/>
          <w:sz w:val="22"/>
          <w:szCs w:val="22"/>
        </w:rPr>
        <w:t xml:space="preserve">, es fundamental para el normal desarrollo de las células, se requiere una correcta regulación del flujo iónico para mantener una baja concentración de iones tóxicos y una </w:t>
      </w:r>
      <w:r w:rsidRPr="003A567F">
        <w:rPr>
          <w:rFonts w:cstheme="minorHAnsi"/>
          <w:sz w:val="22"/>
          <w:szCs w:val="22"/>
        </w:rPr>
        <w:lastRenderedPageBreak/>
        <w:t>óptima concentración de aquellos que son esenciales. Ante una situación de estrés salino, la regulación de la absorción de K</w:t>
      </w:r>
      <w:r w:rsidRPr="003A567F">
        <w:rPr>
          <w:rFonts w:cstheme="minorHAnsi"/>
          <w:sz w:val="22"/>
          <w:szCs w:val="22"/>
          <w:vertAlign w:val="superscript"/>
        </w:rPr>
        <w:t>+</w:t>
      </w:r>
      <w:r w:rsidRPr="003A567F">
        <w:rPr>
          <w:rFonts w:cstheme="minorHAnsi"/>
          <w:sz w:val="22"/>
          <w:szCs w:val="22"/>
        </w:rPr>
        <w:t xml:space="preserve"> y la prevención de entrada de </w:t>
      </w:r>
      <w:proofErr w:type="spellStart"/>
      <w:r w:rsidRPr="003A567F">
        <w:rPr>
          <w:rFonts w:cstheme="minorHAnsi"/>
          <w:sz w:val="22"/>
          <w:szCs w:val="22"/>
        </w:rPr>
        <w:t>Na</w:t>
      </w:r>
      <w:proofErr w:type="spellEnd"/>
      <w:r w:rsidRPr="003A567F">
        <w:rPr>
          <w:rFonts w:cstheme="minorHAnsi"/>
          <w:sz w:val="22"/>
          <w:szCs w:val="22"/>
          <w:vertAlign w:val="superscript"/>
        </w:rPr>
        <w:t>+</w:t>
      </w:r>
      <w:r w:rsidRPr="003A567F">
        <w:rPr>
          <w:rFonts w:cstheme="minorHAnsi"/>
          <w:sz w:val="22"/>
          <w:szCs w:val="22"/>
        </w:rPr>
        <w:t xml:space="preserve">, el eflujo de </w:t>
      </w:r>
      <w:proofErr w:type="spellStart"/>
      <w:r w:rsidRPr="003A567F">
        <w:rPr>
          <w:rFonts w:cstheme="minorHAnsi"/>
          <w:sz w:val="22"/>
          <w:szCs w:val="22"/>
        </w:rPr>
        <w:t>Na</w:t>
      </w:r>
      <w:proofErr w:type="spellEnd"/>
      <w:r w:rsidR="00C342DC" w:rsidRPr="003A567F">
        <w:rPr>
          <w:rFonts w:cstheme="minorHAnsi"/>
          <w:sz w:val="22"/>
          <w:szCs w:val="22"/>
          <w:vertAlign w:val="superscript"/>
        </w:rPr>
        <w:t>+</w:t>
      </w:r>
      <w:r w:rsidRPr="003A567F">
        <w:rPr>
          <w:rFonts w:cstheme="minorHAnsi"/>
          <w:sz w:val="22"/>
          <w:szCs w:val="22"/>
          <w:vertAlign w:val="superscript"/>
        </w:rPr>
        <w:t xml:space="preserve"> </w:t>
      </w:r>
      <w:r w:rsidRPr="003A567F">
        <w:rPr>
          <w:rFonts w:cstheme="minorHAnsi"/>
          <w:sz w:val="22"/>
          <w:szCs w:val="22"/>
        </w:rPr>
        <w:t xml:space="preserve">de la </w:t>
      </w:r>
      <w:r w:rsidR="00C342DC" w:rsidRPr="003A567F">
        <w:rPr>
          <w:rFonts w:cstheme="minorHAnsi"/>
          <w:sz w:val="22"/>
          <w:szCs w:val="22"/>
        </w:rPr>
        <w:t>célula</w:t>
      </w:r>
      <w:r w:rsidRPr="003A567F">
        <w:rPr>
          <w:rFonts w:cstheme="minorHAnsi"/>
          <w:sz w:val="22"/>
          <w:szCs w:val="22"/>
        </w:rPr>
        <w:t xml:space="preserve"> y la utilización de </w:t>
      </w:r>
      <w:proofErr w:type="spellStart"/>
      <w:r w:rsidRPr="003A567F">
        <w:rPr>
          <w:rFonts w:cstheme="minorHAnsi"/>
          <w:sz w:val="22"/>
          <w:szCs w:val="22"/>
        </w:rPr>
        <w:t>Na</w:t>
      </w:r>
      <w:proofErr w:type="spellEnd"/>
      <w:r w:rsidRPr="003A567F">
        <w:rPr>
          <w:rFonts w:cstheme="minorHAnsi"/>
          <w:sz w:val="22"/>
          <w:szCs w:val="22"/>
        </w:rPr>
        <w:t xml:space="preserve">+ para el </w:t>
      </w:r>
      <w:proofErr w:type="spellStart"/>
      <w:r w:rsidRPr="003A567F">
        <w:rPr>
          <w:rFonts w:cstheme="minorHAnsi"/>
          <w:sz w:val="22"/>
          <w:szCs w:val="22"/>
        </w:rPr>
        <w:t>asjuste</w:t>
      </w:r>
      <w:proofErr w:type="spellEnd"/>
      <w:r w:rsidRPr="003A567F">
        <w:rPr>
          <w:rFonts w:cstheme="minorHAnsi"/>
          <w:sz w:val="22"/>
          <w:szCs w:val="22"/>
        </w:rPr>
        <w:t xml:space="preserve"> </w:t>
      </w:r>
      <w:r w:rsidR="00C342DC" w:rsidRPr="003A567F">
        <w:rPr>
          <w:rFonts w:cstheme="minorHAnsi"/>
          <w:sz w:val="22"/>
          <w:szCs w:val="22"/>
        </w:rPr>
        <w:t>osmótico</w:t>
      </w:r>
      <w:r w:rsidRPr="003A567F">
        <w:rPr>
          <w:rFonts w:cstheme="minorHAnsi"/>
          <w:sz w:val="22"/>
          <w:szCs w:val="22"/>
        </w:rPr>
        <w:t xml:space="preserve">, son estrategias comunes utilizadas por las plantas, lo cual permite mantener una </w:t>
      </w:r>
      <w:r w:rsidR="00C342DC" w:rsidRPr="003A567F">
        <w:rPr>
          <w:rFonts w:cstheme="minorHAnsi"/>
          <w:sz w:val="22"/>
          <w:szCs w:val="22"/>
        </w:rPr>
        <w:t>óptima</w:t>
      </w:r>
      <w:r w:rsidRPr="003A567F">
        <w:rPr>
          <w:rFonts w:cstheme="minorHAnsi"/>
          <w:sz w:val="22"/>
          <w:szCs w:val="22"/>
        </w:rPr>
        <w:t xml:space="preserve"> relación </w:t>
      </w:r>
      <w:r w:rsidR="00C342DC" w:rsidRPr="003A567F">
        <w:rPr>
          <w:rFonts w:cstheme="minorHAnsi"/>
          <w:sz w:val="22"/>
          <w:szCs w:val="22"/>
        </w:rPr>
        <w:t>K</w:t>
      </w:r>
      <w:r w:rsidRPr="003A567F">
        <w:rPr>
          <w:rFonts w:cstheme="minorHAnsi"/>
          <w:sz w:val="22"/>
          <w:szCs w:val="22"/>
          <w:vertAlign w:val="superscript"/>
        </w:rPr>
        <w:t>+</w:t>
      </w:r>
      <w:r w:rsidRPr="003A567F">
        <w:rPr>
          <w:rFonts w:cstheme="minorHAnsi"/>
          <w:sz w:val="22"/>
          <w:szCs w:val="22"/>
        </w:rPr>
        <w:t>/</w:t>
      </w:r>
      <w:proofErr w:type="spellStart"/>
      <w:r w:rsidR="00C342DC" w:rsidRPr="003A567F">
        <w:rPr>
          <w:rFonts w:cstheme="minorHAnsi"/>
          <w:sz w:val="22"/>
          <w:szCs w:val="22"/>
        </w:rPr>
        <w:t>N</w:t>
      </w:r>
      <w:r w:rsidRPr="003A567F">
        <w:rPr>
          <w:rFonts w:cstheme="minorHAnsi"/>
          <w:sz w:val="22"/>
          <w:szCs w:val="22"/>
        </w:rPr>
        <w:t>a</w:t>
      </w:r>
      <w:proofErr w:type="spellEnd"/>
      <w:r w:rsidRPr="003A567F">
        <w:rPr>
          <w:rFonts w:cstheme="minorHAnsi"/>
          <w:sz w:val="22"/>
          <w:szCs w:val="22"/>
          <w:vertAlign w:val="superscript"/>
        </w:rPr>
        <w:t>+</w:t>
      </w:r>
      <w:r w:rsidRPr="003A567F">
        <w:rPr>
          <w:rFonts w:cstheme="minorHAnsi"/>
          <w:sz w:val="22"/>
          <w:szCs w:val="22"/>
        </w:rPr>
        <w:t xml:space="preserve"> en el </w:t>
      </w:r>
      <w:proofErr w:type="spellStart"/>
      <w:r w:rsidRPr="003A567F">
        <w:rPr>
          <w:rFonts w:cstheme="minorHAnsi"/>
          <w:sz w:val="22"/>
          <w:szCs w:val="22"/>
        </w:rPr>
        <w:t>citosol</w:t>
      </w:r>
      <w:proofErr w:type="spellEnd"/>
      <w:r w:rsidRPr="003A567F">
        <w:rPr>
          <w:rFonts w:cstheme="minorHAnsi"/>
          <w:sz w:val="22"/>
          <w:szCs w:val="22"/>
        </w:rPr>
        <w:t xml:space="preserve">. Para la homeostasis iónica se ha planteado la existencia de </w:t>
      </w:r>
      <w:proofErr w:type="spellStart"/>
      <w:r w:rsidRPr="003A567F">
        <w:rPr>
          <w:rFonts w:cstheme="minorHAnsi"/>
          <w:sz w:val="22"/>
          <w:szCs w:val="22"/>
        </w:rPr>
        <w:t>antiportadores</w:t>
      </w:r>
      <w:proofErr w:type="spellEnd"/>
      <w:r w:rsidRPr="003A567F">
        <w:rPr>
          <w:rFonts w:cstheme="minorHAnsi"/>
          <w:sz w:val="22"/>
          <w:szCs w:val="22"/>
        </w:rPr>
        <w:t xml:space="preserve"> </w:t>
      </w:r>
      <w:proofErr w:type="spellStart"/>
      <w:r w:rsidRPr="003A567F">
        <w:rPr>
          <w:rFonts w:cstheme="minorHAnsi"/>
          <w:sz w:val="22"/>
          <w:szCs w:val="22"/>
        </w:rPr>
        <w:t>Na</w:t>
      </w:r>
      <w:proofErr w:type="spellEnd"/>
      <w:r w:rsidRPr="003A567F">
        <w:rPr>
          <w:rFonts w:cstheme="minorHAnsi"/>
          <w:sz w:val="22"/>
          <w:szCs w:val="22"/>
          <w:vertAlign w:val="superscript"/>
        </w:rPr>
        <w:t>+</w:t>
      </w:r>
      <w:r w:rsidRPr="003A567F">
        <w:rPr>
          <w:rFonts w:cstheme="minorHAnsi"/>
          <w:sz w:val="22"/>
          <w:szCs w:val="22"/>
        </w:rPr>
        <w:t>/H</w:t>
      </w:r>
      <w:r w:rsidRPr="003A567F">
        <w:rPr>
          <w:rFonts w:cstheme="minorHAnsi"/>
          <w:sz w:val="22"/>
          <w:szCs w:val="22"/>
          <w:vertAlign w:val="superscript"/>
        </w:rPr>
        <w:t>+</w:t>
      </w:r>
      <w:r w:rsidRPr="003A567F">
        <w:rPr>
          <w:rFonts w:cstheme="minorHAnsi"/>
          <w:sz w:val="22"/>
          <w:szCs w:val="22"/>
        </w:rPr>
        <w:t xml:space="preserve"> en el plasmalema (SOS) y en el tonoplasto (NHX) que utilizan gradientes de H+ creados por las H</w:t>
      </w:r>
      <w:r w:rsidRPr="003A567F">
        <w:rPr>
          <w:rFonts w:cstheme="minorHAnsi"/>
          <w:sz w:val="22"/>
          <w:szCs w:val="22"/>
          <w:vertAlign w:val="superscript"/>
        </w:rPr>
        <w:t>+</w:t>
      </w:r>
      <w:r w:rsidRPr="003A567F">
        <w:rPr>
          <w:rFonts w:cstheme="minorHAnsi"/>
          <w:sz w:val="22"/>
          <w:szCs w:val="22"/>
        </w:rPr>
        <w:t xml:space="preserve">-ATPasas, tanto citoplasmáticas como vacuolares, y por la </w:t>
      </w:r>
      <w:proofErr w:type="spellStart"/>
      <w:r w:rsidRPr="003A567F">
        <w:rPr>
          <w:rFonts w:cstheme="minorHAnsi"/>
          <w:sz w:val="22"/>
          <w:szCs w:val="22"/>
        </w:rPr>
        <w:t>pirofosfatasa</w:t>
      </w:r>
      <w:proofErr w:type="spellEnd"/>
      <w:r w:rsidRPr="003A567F">
        <w:rPr>
          <w:rFonts w:cstheme="minorHAnsi"/>
          <w:sz w:val="22"/>
          <w:szCs w:val="22"/>
        </w:rPr>
        <w:t xml:space="preserve"> del </w:t>
      </w:r>
      <w:proofErr w:type="spellStart"/>
      <w:r w:rsidRPr="003A567F">
        <w:rPr>
          <w:rFonts w:cstheme="minorHAnsi"/>
          <w:sz w:val="22"/>
          <w:szCs w:val="22"/>
        </w:rPr>
        <w:t>tonoplasto</w:t>
      </w:r>
      <w:proofErr w:type="spellEnd"/>
      <w:r w:rsidRPr="003A567F">
        <w:rPr>
          <w:rFonts w:cstheme="minorHAnsi"/>
          <w:sz w:val="22"/>
          <w:szCs w:val="22"/>
        </w:rPr>
        <w:t>, los cuales permiten intercambiar H</w:t>
      </w:r>
      <w:r w:rsidRPr="003A567F">
        <w:rPr>
          <w:rFonts w:cstheme="minorHAnsi"/>
          <w:sz w:val="22"/>
          <w:szCs w:val="22"/>
          <w:vertAlign w:val="superscript"/>
        </w:rPr>
        <w:t xml:space="preserve">+ </w:t>
      </w:r>
      <w:r w:rsidRPr="003A567F">
        <w:rPr>
          <w:rFonts w:cstheme="minorHAnsi"/>
          <w:sz w:val="22"/>
          <w:szCs w:val="22"/>
        </w:rPr>
        <w:t xml:space="preserve">por </w:t>
      </w:r>
      <w:proofErr w:type="spellStart"/>
      <w:r w:rsidRPr="003A567F">
        <w:rPr>
          <w:rFonts w:cstheme="minorHAnsi"/>
          <w:sz w:val="22"/>
          <w:szCs w:val="22"/>
        </w:rPr>
        <w:t>Na</w:t>
      </w:r>
      <w:proofErr w:type="spellEnd"/>
      <w:r w:rsidRPr="003A567F">
        <w:rPr>
          <w:rFonts w:cstheme="minorHAnsi"/>
          <w:sz w:val="22"/>
          <w:szCs w:val="22"/>
          <w:vertAlign w:val="superscript"/>
        </w:rPr>
        <w:t>+</w:t>
      </w:r>
      <w:r w:rsidRPr="003A567F">
        <w:rPr>
          <w:rFonts w:cstheme="minorHAnsi"/>
          <w:sz w:val="22"/>
          <w:szCs w:val="22"/>
        </w:rPr>
        <w:t xml:space="preserve">. En estudios realizados en plantas de arroz sometidas a condiciones de salinidad, se ha planteado que el gen nhx1 del </w:t>
      </w:r>
      <w:proofErr w:type="spellStart"/>
      <w:r w:rsidRPr="003A567F">
        <w:rPr>
          <w:rFonts w:cstheme="minorHAnsi"/>
          <w:sz w:val="22"/>
          <w:szCs w:val="22"/>
        </w:rPr>
        <w:t>antiportador</w:t>
      </w:r>
      <w:proofErr w:type="spellEnd"/>
      <w:r w:rsidRPr="003A567F">
        <w:rPr>
          <w:rFonts w:cstheme="minorHAnsi"/>
          <w:sz w:val="22"/>
          <w:szCs w:val="22"/>
        </w:rPr>
        <w:t xml:space="preserve"> </w:t>
      </w:r>
      <w:proofErr w:type="spellStart"/>
      <w:r w:rsidRPr="003A567F">
        <w:rPr>
          <w:rFonts w:cstheme="minorHAnsi"/>
          <w:sz w:val="22"/>
          <w:szCs w:val="22"/>
        </w:rPr>
        <w:t>Na</w:t>
      </w:r>
      <w:proofErr w:type="spellEnd"/>
      <w:r w:rsidRPr="003A567F">
        <w:rPr>
          <w:rFonts w:cstheme="minorHAnsi"/>
          <w:sz w:val="22"/>
          <w:szCs w:val="22"/>
          <w:vertAlign w:val="superscript"/>
        </w:rPr>
        <w:t>+</w:t>
      </w:r>
      <w:r w:rsidRPr="003A567F">
        <w:rPr>
          <w:rFonts w:cstheme="minorHAnsi"/>
          <w:sz w:val="22"/>
          <w:szCs w:val="22"/>
        </w:rPr>
        <w:t>/H</w:t>
      </w:r>
      <w:r w:rsidRPr="003A567F">
        <w:rPr>
          <w:rFonts w:cstheme="minorHAnsi"/>
          <w:sz w:val="22"/>
          <w:szCs w:val="22"/>
          <w:vertAlign w:val="superscript"/>
        </w:rPr>
        <w:t>+</w:t>
      </w:r>
      <w:r w:rsidRPr="003A567F">
        <w:rPr>
          <w:rFonts w:cstheme="minorHAnsi"/>
          <w:sz w:val="22"/>
          <w:szCs w:val="22"/>
        </w:rPr>
        <w:t xml:space="preserve"> de </w:t>
      </w:r>
      <w:proofErr w:type="spellStart"/>
      <w:r w:rsidRPr="003A567F">
        <w:rPr>
          <w:rFonts w:cstheme="minorHAnsi"/>
          <w:sz w:val="22"/>
          <w:szCs w:val="22"/>
        </w:rPr>
        <w:t>tonoplasto</w:t>
      </w:r>
      <w:proofErr w:type="spellEnd"/>
      <w:r w:rsidRPr="003A567F">
        <w:rPr>
          <w:rFonts w:cstheme="minorHAnsi"/>
          <w:sz w:val="22"/>
          <w:szCs w:val="22"/>
        </w:rPr>
        <w:t>, es</w:t>
      </w:r>
      <w:r w:rsidR="00C342DC" w:rsidRPr="003A567F">
        <w:rPr>
          <w:rFonts w:cstheme="minorHAnsi"/>
          <w:sz w:val="22"/>
          <w:szCs w:val="22"/>
        </w:rPr>
        <w:t xml:space="preserve"> </w:t>
      </w:r>
      <w:r w:rsidRPr="003A567F">
        <w:rPr>
          <w:rFonts w:cstheme="minorHAnsi"/>
          <w:sz w:val="22"/>
          <w:szCs w:val="22"/>
        </w:rPr>
        <w:t>inducido por salinidad y por</w:t>
      </w:r>
      <w:r w:rsidR="00C342DC" w:rsidRPr="003A567F">
        <w:rPr>
          <w:rFonts w:cstheme="minorHAnsi"/>
          <w:sz w:val="22"/>
          <w:szCs w:val="22"/>
        </w:rPr>
        <w:t xml:space="preserve"> </w:t>
      </w:r>
      <w:r w:rsidRPr="003A567F">
        <w:rPr>
          <w:rFonts w:cstheme="minorHAnsi"/>
          <w:sz w:val="22"/>
          <w:szCs w:val="22"/>
        </w:rPr>
        <w:t>incremento de ABA lo que relaciona</w:t>
      </w:r>
      <w:r w:rsidR="00C342DC" w:rsidRPr="003A567F">
        <w:rPr>
          <w:rFonts w:cstheme="minorHAnsi"/>
          <w:sz w:val="22"/>
          <w:szCs w:val="22"/>
        </w:rPr>
        <w:t xml:space="preserve"> </w:t>
      </w:r>
      <w:r w:rsidRPr="003A567F">
        <w:rPr>
          <w:rFonts w:cstheme="minorHAnsi"/>
          <w:sz w:val="22"/>
          <w:szCs w:val="22"/>
        </w:rPr>
        <w:t>a este transportador con la tolerancia</w:t>
      </w:r>
      <w:r w:rsidR="00C342DC" w:rsidRPr="003A567F">
        <w:rPr>
          <w:rFonts w:cstheme="minorHAnsi"/>
          <w:sz w:val="22"/>
          <w:szCs w:val="22"/>
        </w:rPr>
        <w:t xml:space="preserve"> </w:t>
      </w:r>
      <w:r w:rsidRPr="003A567F">
        <w:rPr>
          <w:rFonts w:cstheme="minorHAnsi"/>
          <w:sz w:val="22"/>
          <w:szCs w:val="22"/>
        </w:rPr>
        <w:t>al estrés ocasionado</w:t>
      </w:r>
      <w:r w:rsidR="0097750C" w:rsidRPr="003A567F">
        <w:rPr>
          <w:rFonts w:cstheme="minorHAnsi"/>
          <w:sz w:val="22"/>
          <w:szCs w:val="22"/>
        </w:rPr>
        <w:t xml:space="preserve"> (</w:t>
      </w:r>
      <w:proofErr w:type="spellStart"/>
      <w:r w:rsidR="0097750C" w:rsidRPr="003A567F">
        <w:rPr>
          <w:rFonts w:cstheme="minorHAnsi"/>
          <w:sz w:val="22"/>
          <w:szCs w:val="22"/>
        </w:rPr>
        <w:t>Munns</w:t>
      </w:r>
      <w:proofErr w:type="spellEnd"/>
      <w:r w:rsidR="0097750C" w:rsidRPr="003A567F">
        <w:rPr>
          <w:rFonts w:cstheme="minorHAnsi"/>
          <w:sz w:val="22"/>
          <w:szCs w:val="22"/>
        </w:rPr>
        <w:t xml:space="preserve"> y </w:t>
      </w:r>
      <w:proofErr w:type="spellStart"/>
      <w:r w:rsidR="0097750C" w:rsidRPr="003A567F">
        <w:rPr>
          <w:rFonts w:cstheme="minorHAnsi"/>
          <w:sz w:val="22"/>
          <w:szCs w:val="22"/>
        </w:rPr>
        <w:t>Tester</w:t>
      </w:r>
      <w:proofErr w:type="spellEnd"/>
      <w:r w:rsidR="0097750C" w:rsidRPr="003A567F">
        <w:rPr>
          <w:rFonts w:cstheme="minorHAnsi"/>
          <w:sz w:val="22"/>
          <w:szCs w:val="22"/>
        </w:rPr>
        <w:t xml:space="preserve"> 2008; Shi et al. 2002 citado en </w:t>
      </w:r>
      <w:r w:rsidR="0010612B" w:rsidRPr="003A567F">
        <w:rPr>
          <w:rFonts w:cstheme="minorHAnsi"/>
          <w:noProof/>
          <w:sz w:val="22"/>
          <w:szCs w:val="22"/>
        </w:rPr>
        <w:t>Lamz et al., 2013</w:t>
      </w:r>
      <w:r w:rsidR="0097750C" w:rsidRPr="003A567F">
        <w:rPr>
          <w:rFonts w:cstheme="minorHAnsi"/>
          <w:sz w:val="22"/>
          <w:szCs w:val="22"/>
        </w:rPr>
        <w:t>)</w:t>
      </w:r>
      <w:r w:rsidR="00C342DC" w:rsidRPr="003A567F">
        <w:rPr>
          <w:rFonts w:cstheme="minorHAnsi"/>
          <w:sz w:val="22"/>
          <w:szCs w:val="22"/>
        </w:rPr>
        <w:t>.</w:t>
      </w:r>
    </w:p>
    <w:p w14:paraId="321EE2B5" w14:textId="77777777" w:rsidR="009A2747" w:rsidRDefault="009A2747" w:rsidP="003A567F">
      <w:pPr>
        <w:pStyle w:val="Prrafodelista"/>
        <w:numPr>
          <w:ilvl w:val="0"/>
          <w:numId w:val="36"/>
        </w:numPr>
        <w:spacing w:after="240" w:line="276" w:lineRule="auto"/>
        <w:jc w:val="both"/>
        <w:rPr>
          <w:rFonts w:cstheme="minorHAnsi"/>
          <w:sz w:val="22"/>
          <w:szCs w:val="22"/>
        </w:rPr>
      </w:pPr>
      <w:r w:rsidRPr="003A567F">
        <w:rPr>
          <w:rFonts w:cstheme="minorHAnsi"/>
          <w:b/>
          <w:i/>
          <w:sz w:val="22"/>
          <w:szCs w:val="22"/>
        </w:rPr>
        <w:t>Desintoxicación de ROS</w:t>
      </w:r>
      <w:r w:rsidRPr="003A567F">
        <w:rPr>
          <w:rFonts w:cstheme="minorHAnsi"/>
          <w:sz w:val="22"/>
          <w:szCs w:val="22"/>
        </w:rPr>
        <w:t xml:space="preserve">, las plantas emplean antioxidantes, tales como ascorbato peroxidasa (APX), glutatión reductasa (GR), carotenoides y enzimas </w:t>
      </w:r>
      <w:proofErr w:type="spellStart"/>
      <w:r w:rsidRPr="003A567F">
        <w:rPr>
          <w:rFonts w:cstheme="minorHAnsi"/>
          <w:sz w:val="22"/>
          <w:szCs w:val="22"/>
        </w:rPr>
        <w:t>detoxificantes</w:t>
      </w:r>
      <w:proofErr w:type="spellEnd"/>
      <w:r w:rsidRPr="003A567F">
        <w:rPr>
          <w:rFonts w:cstheme="minorHAnsi"/>
          <w:sz w:val="22"/>
          <w:szCs w:val="22"/>
        </w:rPr>
        <w:t xml:space="preserve">, como por ejemplo </w:t>
      </w:r>
      <w:proofErr w:type="spellStart"/>
      <w:r w:rsidRPr="003A567F">
        <w:rPr>
          <w:rFonts w:cstheme="minorHAnsi"/>
          <w:sz w:val="22"/>
          <w:szCs w:val="22"/>
        </w:rPr>
        <w:t>superoxido</w:t>
      </w:r>
      <w:proofErr w:type="spellEnd"/>
      <w:r w:rsidRPr="003A567F">
        <w:rPr>
          <w:rFonts w:cstheme="minorHAnsi"/>
          <w:sz w:val="22"/>
          <w:szCs w:val="22"/>
        </w:rPr>
        <w:t xml:space="preserve"> </w:t>
      </w:r>
      <w:proofErr w:type="spellStart"/>
      <w:r w:rsidRPr="003A567F">
        <w:rPr>
          <w:rFonts w:cstheme="minorHAnsi"/>
          <w:sz w:val="22"/>
          <w:szCs w:val="22"/>
        </w:rPr>
        <w:t>dismutasa</w:t>
      </w:r>
      <w:proofErr w:type="spellEnd"/>
      <w:r w:rsidRPr="003A567F">
        <w:rPr>
          <w:rFonts w:cstheme="minorHAnsi"/>
          <w:sz w:val="22"/>
          <w:szCs w:val="22"/>
        </w:rPr>
        <w:t xml:space="preserve"> (SOD), catalasas (CAT) y enzimas del ciclo del </w:t>
      </w:r>
      <w:proofErr w:type="spellStart"/>
      <w:r w:rsidRPr="003A567F">
        <w:rPr>
          <w:rFonts w:cstheme="minorHAnsi"/>
          <w:sz w:val="22"/>
          <w:szCs w:val="22"/>
        </w:rPr>
        <w:t>glutation-ascorbato</w:t>
      </w:r>
      <w:proofErr w:type="spellEnd"/>
      <w:r w:rsidRPr="003A567F">
        <w:rPr>
          <w:rFonts w:cstheme="minorHAnsi"/>
          <w:sz w:val="22"/>
          <w:szCs w:val="22"/>
        </w:rPr>
        <w:t xml:space="preserve">, con el fin de combatir el estrés oxidativo causado en condiciones salinas. Diversas señales de estrés abiótico convergen en cascadas de MAPK (del inglés </w:t>
      </w:r>
      <w:proofErr w:type="spellStart"/>
      <w:r w:rsidRPr="003A567F">
        <w:rPr>
          <w:rFonts w:cstheme="minorHAnsi"/>
          <w:sz w:val="22"/>
          <w:szCs w:val="22"/>
        </w:rPr>
        <w:t>Mitogen-Activated</w:t>
      </w:r>
      <w:proofErr w:type="spellEnd"/>
      <w:r w:rsidRPr="003A567F">
        <w:rPr>
          <w:rFonts w:cstheme="minorHAnsi"/>
          <w:sz w:val="22"/>
          <w:szCs w:val="22"/>
        </w:rPr>
        <w:t xml:space="preserve"> </w:t>
      </w:r>
      <w:proofErr w:type="spellStart"/>
      <w:r w:rsidRPr="003A567F">
        <w:rPr>
          <w:rFonts w:cstheme="minorHAnsi"/>
          <w:sz w:val="22"/>
          <w:szCs w:val="22"/>
        </w:rPr>
        <w:t>Protein</w:t>
      </w:r>
      <w:proofErr w:type="spellEnd"/>
      <w:r w:rsidRPr="003A567F">
        <w:rPr>
          <w:rFonts w:cstheme="minorHAnsi"/>
          <w:sz w:val="22"/>
          <w:szCs w:val="22"/>
        </w:rPr>
        <w:t xml:space="preserve"> </w:t>
      </w:r>
      <w:proofErr w:type="spellStart"/>
      <w:r w:rsidRPr="003A567F">
        <w:rPr>
          <w:rFonts w:cstheme="minorHAnsi"/>
          <w:sz w:val="22"/>
          <w:szCs w:val="22"/>
        </w:rPr>
        <w:t>Kinase</w:t>
      </w:r>
      <w:proofErr w:type="spellEnd"/>
      <w:r w:rsidRPr="003A567F">
        <w:rPr>
          <w:rFonts w:cstheme="minorHAnsi"/>
          <w:sz w:val="22"/>
          <w:szCs w:val="22"/>
        </w:rPr>
        <w:t xml:space="preserve">) regulando los sistemas de defensa antioxidantes. Numerosos informes han demostrado el aumento de SOD, APX y GR en la respuesta al estrés salino. De esta manera, estos sistemas antioxidantes confieren tolerancia a aquellos cultivares que en condiciones salinas tengan altos niveles en sus tejidos, tanto constitutivamente como inducidos por el estrés. Los resultados que aparecen en la bibliografía indican que el aumento de la resistencia al estrés salino parece estar asociado, al menos en parte, a la capacidad de las especies más tolerantes de supra-regular </w:t>
      </w:r>
      <w:r w:rsidRPr="003A567F">
        <w:rPr>
          <w:rFonts w:cstheme="minorHAnsi"/>
          <w:sz w:val="22"/>
          <w:szCs w:val="22"/>
        </w:rPr>
        <w:lastRenderedPageBreak/>
        <w:t>sistemas antioxidante</w:t>
      </w:r>
      <w:r w:rsidR="0091075A" w:rsidRPr="003A567F">
        <w:rPr>
          <w:rFonts w:cstheme="minorHAnsi"/>
          <w:sz w:val="22"/>
          <w:szCs w:val="22"/>
        </w:rPr>
        <w:t>s</w:t>
      </w:r>
      <w:r w:rsidRPr="003A567F">
        <w:rPr>
          <w:rFonts w:cstheme="minorHAnsi"/>
          <w:sz w:val="22"/>
          <w:szCs w:val="22"/>
        </w:rPr>
        <w:t xml:space="preserve"> y así aliviar el daño oxidativo asociado</w:t>
      </w:r>
      <w:r w:rsidR="0091075A" w:rsidRPr="003A567F">
        <w:rPr>
          <w:rFonts w:cstheme="minorHAnsi"/>
          <w:noProof/>
          <w:sz w:val="22"/>
          <w:szCs w:val="22"/>
        </w:rPr>
        <w:t xml:space="preserve"> (Lamz et al., 2013)</w:t>
      </w:r>
      <w:r w:rsidR="00EF4C70" w:rsidRPr="003A567F">
        <w:rPr>
          <w:rFonts w:cstheme="minorHAnsi"/>
          <w:sz w:val="22"/>
          <w:szCs w:val="22"/>
        </w:rPr>
        <w:t>.</w:t>
      </w:r>
    </w:p>
    <w:p w14:paraId="65EC0428" w14:textId="77777777" w:rsidR="003A567F" w:rsidRPr="003A567F" w:rsidRDefault="003A567F" w:rsidP="003A567F">
      <w:pPr>
        <w:pStyle w:val="Prrafodelista"/>
        <w:spacing w:after="240" w:line="276" w:lineRule="auto"/>
        <w:ind w:left="360"/>
        <w:jc w:val="both"/>
        <w:rPr>
          <w:rFonts w:cstheme="minorHAnsi"/>
          <w:sz w:val="22"/>
          <w:szCs w:val="22"/>
        </w:rPr>
      </w:pPr>
    </w:p>
    <w:p w14:paraId="2A685A89" w14:textId="77777777" w:rsidR="001755D2" w:rsidRPr="00E11977" w:rsidRDefault="00D555D1" w:rsidP="00E11977">
      <w:pPr>
        <w:pStyle w:val="Prrafodelista"/>
        <w:numPr>
          <w:ilvl w:val="2"/>
          <w:numId w:val="12"/>
        </w:numPr>
        <w:spacing w:after="240" w:line="276" w:lineRule="auto"/>
        <w:jc w:val="both"/>
        <w:rPr>
          <w:rFonts w:cstheme="minorHAnsi"/>
          <w:b/>
          <w:sz w:val="22"/>
          <w:szCs w:val="22"/>
        </w:rPr>
      </w:pPr>
      <w:r w:rsidRPr="00E11977">
        <w:rPr>
          <w:rFonts w:cstheme="minorHAnsi"/>
          <w:b/>
          <w:sz w:val="22"/>
          <w:szCs w:val="22"/>
        </w:rPr>
        <w:t>Escape</w:t>
      </w:r>
    </w:p>
    <w:p w14:paraId="0065F1BF" w14:textId="77777777" w:rsidR="009746A6" w:rsidRPr="00E11977" w:rsidRDefault="00D555D1" w:rsidP="00E11977">
      <w:pPr>
        <w:spacing w:after="240" w:line="276" w:lineRule="auto"/>
        <w:jc w:val="both"/>
        <w:rPr>
          <w:rFonts w:cstheme="minorHAnsi"/>
          <w:sz w:val="22"/>
          <w:szCs w:val="22"/>
        </w:rPr>
      </w:pPr>
      <w:r w:rsidRPr="00E11977">
        <w:rPr>
          <w:rFonts w:cstheme="minorHAnsi"/>
          <w:sz w:val="22"/>
          <w:szCs w:val="22"/>
        </w:rPr>
        <w:t>Los mecanismos de adaptación al estrés salino involucran situaciones diferentes, el concepto de 'escape' (fuga), en la que las plantas evitan la exposición a las condiciones estresantes, por completar el ciclo en corto tiempo (</w:t>
      </w:r>
      <w:proofErr w:type="spellStart"/>
      <w:r w:rsidRPr="00E11977">
        <w:rPr>
          <w:rFonts w:cstheme="minorHAnsi"/>
          <w:sz w:val="22"/>
          <w:szCs w:val="22"/>
        </w:rPr>
        <w:t>Koyro</w:t>
      </w:r>
      <w:proofErr w:type="spellEnd"/>
      <w:r w:rsidRPr="00E11977">
        <w:rPr>
          <w:rFonts w:cstheme="minorHAnsi"/>
          <w:sz w:val="22"/>
          <w:szCs w:val="22"/>
        </w:rPr>
        <w:t xml:space="preserve"> et al., 2008). </w:t>
      </w:r>
      <w:r w:rsidR="0089177E" w:rsidRPr="00E11977">
        <w:rPr>
          <w:rFonts w:cstheme="minorHAnsi"/>
          <w:sz w:val="22"/>
          <w:szCs w:val="22"/>
        </w:rPr>
        <w:t>La variabilidad</w:t>
      </w:r>
      <w:r w:rsidR="009746A6" w:rsidRPr="00E11977">
        <w:rPr>
          <w:rFonts w:cstheme="minorHAnsi"/>
          <w:sz w:val="22"/>
          <w:szCs w:val="22"/>
        </w:rPr>
        <w:t xml:space="preserve"> del contenido de sales cambia en función de la estación del año, aumentando su concentración en la temporada de estiaje lo cual afecta el estado físico de la superficie del suelo </w:t>
      </w:r>
      <w:r w:rsidR="009746A6" w:rsidRPr="00E11977">
        <w:rPr>
          <w:rFonts w:cstheme="minorHAnsi"/>
          <w:noProof/>
          <w:sz w:val="22"/>
          <w:szCs w:val="22"/>
        </w:rPr>
        <w:t>(Giron et al., 2009)</w:t>
      </w:r>
      <w:r w:rsidR="009746A6" w:rsidRPr="00E11977">
        <w:rPr>
          <w:rFonts w:cstheme="minorHAnsi"/>
          <w:sz w:val="22"/>
          <w:szCs w:val="22"/>
        </w:rPr>
        <w:t xml:space="preserve">. </w:t>
      </w:r>
    </w:p>
    <w:p w14:paraId="61F7D3CC" w14:textId="77777777" w:rsidR="00D555D1" w:rsidRPr="00E11977" w:rsidRDefault="00D555D1" w:rsidP="00E11977">
      <w:pPr>
        <w:spacing w:after="240" w:line="276" w:lineRule="auto"/>
        <w:jc w:val="both"/>
        <w:rPr>
          <w:rFonts w:cstheme="minorHAnsi"/>
          <w:sz w:val="22"/>
          <w:szCs w:val="22"/>
        </w:rPr>
      </w:pPr>
      <w:r w:rsidRPr="00E11977">
        <w:rPr>
          <w:rFonts w:cstheme="minorHAnsi"/>
          <w:sz w:val="22"/>
          <w:szCs w:val="22"/>
        </w:rPr>
        <w:t xml:space="preserve">En casos de ciclo más largo, puede </w:t>
      </w:r>
      <w:r w:rsidR="00030AB2" w:rsidRPr="00E11977">
        <w:rPr>
          <w:rFonts w:cstheme="minorHAnsi"/>
          <w:sz w:val="22"/>
          <w:szCs w:val="22"/>
        </w:rPr>
        <w:t>producir</w:t>
      </w:r>
      <w:r w:rsidRPr="00E11977">
        <w:rPr>
          <w:rFonts w:cstheme="minorHAnsi"/>
          <w:sz w:val="22"/>
          <w:szCs w:val="22"/>
        </w:rPr>
        <w:t xml:space="preserve"> una reducción de la actividad metabólica, resultando en un estado de inactividad en los períodos menos favorables. Como ejemplos de escape, tenemos: (a) plantas anuales que completan su ciclo en el corto tiempo de condiciones climáticas favorables (lluvias, por ejemplo), evitando las estaciones más secas, cuando tiende a aumentar la concentración de sales en el medio; y (b) plantas con raíces profundas (</w:t>
      </w:r>
      <w:proofErr w:type="spellStart"/>
      <w:r w:rsidRPr="00E11977">
        <w:rPr>
          <w:rFonts w:cstheme="minorHAnsi"/>
          <w:i/>
          <w:sz w:val="22"/>
          <w:szCs w:val="22"/>
        </w:rPr>
        <w:t>Prosopis</w:t>
      </w:r>
      <w:proofErr w:type="spellEnd"/>
      <w:r w:rsidRPr="00E11977">
        <w:rPr>
          <w:rFonts w:cstheme="minorHAnsi"/>
          <w:i/>
          <w:sz w:val="22"/>
          <w:szCs w:val="22"/>
        </w:rPr>
        <w:t xml:space="preserve"> y </w:t>
      </w:r>
      <w:proofErr w:type="spellStart"/>
      <w:r w:rsidRPr="00E11977">
        <w:rPr>
          <w:rFonts w:cstheme="minorHAnsi"/>
          <w:i/>
          <w:sz w:val="22"/>
          <w:szCs w:val="22"/>
        </w:rPr>
        <w:t>Tamarix</w:t>
      </w:r>
      <w:proofErr w:type="spellEnd"/>
      <w:r w:rsidRPr="00E11977">
        <w:rPr>
          <w:rFonts w:cstheme="minorHAnsi"/>
          <w:i/>
          <w:sz w:val="22"/>
          <w:szCs w:val="22"/>
        </w:rPr>
        <w:t xml:space="preserve"> </w:t>
      </w:r>
      <w:r w:rsidRPr="00E11977">
        <w:rPr>
          <w:rFonts w:cstheme="minorHAnsi"/>
          <w:sz w:val="22"/>
          <w:szCs w:val="22"/>
        </w:rPr>
        <w:t xml:space="preserve">por ejemplo) </w:t>
      </w:r>
      <w:r w:rsidR="000D655F" w:rsidRPr="00E11977">
        <w:rPr>
          <w:rFonts w:cstheme="minorHAnsi"/>
          <w:sz w:val="22"/>
          <w:szCs w:val="22"/>
        </w:rPr>
        <w:t>capaces de absorber agua del subsuelo, donde, generalmente, son más bajos los niveles de sales</w:t>
      </w:r>
      <w:sdt>
        <w:sdtPr>
          <w:rPr>
            <w:rFonts w:cstheme="minorHAnsi"/>
            <w:sz w:val="22"/>
            <w:szCs w:val="22"/>
          </w:rPr>
          <w:id w:val="961993348"/>
          <w:citation/>
        </w:sdtPr>
        <w:sdtEndPr/>
        <w:sdtContent>
          <w:r w:rsidR="000D655F" w:rsidRPr="00E11977">
            <w:rPr>
              <w:rFonts w:cstheme="minorHAnsi"/>
              <w:sz w:val="22"/>
              <w:szCs w:val="22"/>
            </w:rPr>
            <w:fldChar w:fldCharType="begin"/>
          </w:r>
          <w:r w:rsidR="000D655F" w:rsidRPr="00E11977">
            <w:rPr>
              <w:rFonts w:cstheme="minorHAnsi"/>
              <w:sz w:val="22"/>
              <w:szCs w:val="22"/>
            </w:rPr>
            <w:instrText xml:space="preserve"> CITATION Mos15 \l 3082 </w:instrText>
          </w:r>
          <w:r w:rsidR="000D655F" w:rsidRPr="00E11977">
            <w:rPr>
              <w:rFonts w:cstheme="minorHAnsi"/>
              <w:sz w:val="22"/>
              <w:szCs w:val="22"/>
            </w:rPr>
            <w:fldChar w:fldCharType="separate"/>
          </w:r>
          <w:r w:rsidR="00FD2114" w:rsidRPr="00E11977">
            <w:rPr>
              <w:rFonts w:cstheme="minorHAnsi"/>
              <w:noProof/>
              <w:sz w:val="22"/>
              <w:szCs w:val="22"/>
            </w:rPr>
            <w:t xml:space="preserve"> (Mosher &amp; Bateman, 2015)</w:t>
          </w:r>
          <w:r w:rsidR="000D655F" w:rsidRPr="00E11977">
            <w:rPr>
              <w:rFonts w:cstheme="minorHAnsi"/>
              <w:sz w:val="22"/>
              <w:szCs w:val="22"/>
            </w:rPr>
            <w:fldChar w:fldCharType="end"/>
          </w:r>
        </w:sdtContent>
      </w:sdt>
      <w:r w:rsidR="000D655F" w:rsidRPr="00E11977">
        <w:rPr>
          <w:rFonts w:cstheme="minorHAnsi"/>
          <w:sz w:val="22"/>
          <w:szCs w:val="22"/>
        </w:rPr>
        <w:t xml:space="preserve">. El término escape o 'fuga' se aplica también a los casos en que el vegetal protege sus tejidos del efecto del estrés. En algunas halófitas, sucede la prevención o disminución de la entrada de sales en algunos tejidos de la planta, conocido como exclusión de iones, </w:t>
      </w:r>
      <w:r w:rsidR="00030AB2" w:rsidRPr="00E11977">
        <w:rPr>
          <w:rFonts w:cstheme="minorHAnsi"/>
          <w:sz w:val="22"/>
          <w:szCs w:val="22"/>
        </w:rPr>
        <w:t xml:space="preserve">estos </w:t>
      </w:r>
      <w:r w:rsidR="000D655F" w:rsidRPr="00E11977">
        <w:rPr>
          <w:rFonts w:cstheme="minorHAnsi"/>
          <w:sz w:val="22"/>
          <w:szCs w:val="22"/>
        </w:rPr>
        <w:t>tejidos generalmente relacionados con los órganos de reproducción (florecimiento y fructificación) de la entrada de sales en algunos tejidos de la planta</w:t>
      </w:r>
      <w:r w:rsidR="003148FC" w:rsidRPr="00E11977">
        <w:rPr>
          <w:rFonts w:cstheme="minorHAnsi"/>
          <w:noProof/>
          <w:sz w:val="22"/>
          <w:szCs w:val="22"/>
        </w:rPr>
        <w:t xml:space="preserve"> (Fernandes et al., 2016)</w:t>
      </w:r>
      <w:r w:rsidR="000D655F" w:rsidRPr="00E11977">
        <w:rPr>
          <w:rFonts w:cstheme="minorHAnsi"/>
          <w:sz w:val="22"/>
          <w:szCs w:val="22"/>
        </w:rPr>
        <w:t>.</w:t>
      </w:r>
    </w:p>
    <w:p w14:paraId="7B8527C7" w14:textId="77777777" w:rsidR="00B85BB0" w:rsidRPr="00E11977" w:rsidRDefault="00B85BB0" w:rsidP="00E11977">
      <w:pPr>
        <w:spacing w:after="240" w:line="276" w:lineRule="auto"/>
        <w:jc w:val="both"/>
        <w:rPr>
          <w:rFonts w:cstheme="minorHAnsi"/>
          <w:sz w:val="22"/>
          <w:szCs w:val="22"/>
        </w:rPr>
      </w:pPr>
      <w:r w:rsidRPr="00E11977">
        <w:rPr>
          <w:rFonts w:cstheme="minorHAnsi"/>
          <w:sz w:val="22"/>
          <w:szCs w:val="22"/>
        </w:rPr>
        <w:t xml:space="preserve">Según este autor, </w:t>
      </w:r>
      <w:r w:rsidR="00030AB2" w:rsidRPr="00E11977">
        <w:rPr>
          <w:rFonts w:cstheme="minorHAnsi"/>
          <w:sz w:val="22"/>
          <w:szCs w:val="22"/>
        </w:rPr>
        <w:t>e</w:t>
      </w:r>
      <w:r w:rsidRPr="00E11977">
        <w:rPr>
          <w:rFonts w:cstheme="minorHAnsi"/>
          <w:sz w:val="22"/>
          <w:szCs w:val="22"/>
        </w:rPr>
        <w:t>l escape contrasta con el término tolerancia, por si</w:t>
      </w:r>
      <w:r w:rsidR="005B1776" w:rsidRPr="00E11977">
        <w:rPr>
          <w:rFonts w:cstheme="minorHAnsi"/>
          <w:sz w:val="22"/>
          <w:szCs w:val="22"/>
        </w:rPr>
        <w:t xml:space="preserve"> </w:t>
      </w:r>
      <w:r w:rsidRPr="00E11977">
        <w:rPr>
          <w:rFonts w:cstheme="minorHAnsi"/>
          <w:sz w:val="22"/>
          <w:szCs w:val="22"/>
        </w:rPr>
        <w:t xml:space="preserve">relacionar este último a la presencia del factor </w:t>
      </w:r>
      <w:r w:rsidR="00E90D2A" w:rsidRPr="00E11977">
        <w:rPr>
          <w:rFonts w:cstheme="minorHAnsi"/>
          <w:sz w:val="22"/>
          <w:szCs w:val="22"/>
        </w:rPr>
        <w:t>anti estresante</w:t>
      </w:r>
      <w:r w:rsidR="005B1776" w:rsidRPr="00E11977">
        <w:rPr>
          <w:rFonts w:cstheme="minorHAnsi"/>
          <w:sz w:val="22"/>
          <w:szCs w:val="22"/>
        </w:rPr>
        <w:t xml:space="preserve"> </w:t>
      </w:r>
      <w:r w:rsidRPr="00E11977">
        <w:rPr>
          <w:rFonts w:cstheme="minorHAnsi"/>
          <w:sz w:val="22"/>
          <w:szCs w:val="22"/>
        </w:rPr>
        <w:t xml:space="preserve">dentro de la planta; </w:t>
      </w:r>
      <w:r w:rsidR="005B1776" w:rsidRPr="00E11977">
        <w:rPr>
          <w:rFonts w:cstheme="minorHAnsi"/>
          <w:sz w:val="22"/>
          <w:szCs w:val="22"/>
        </w:rPr>
        <w:t xml:space="preserve">en el caso de estrés hídrico, ocurre la tolerancia a la desecación de los tejidos y en el estrés salino hay tolerancia a la alta concentración de sales en los tejidos de las halófilas. Los mecanismos de tolerancia </w:t>
      </w:r>
      <w:r w:rsidR="005B1776" w:rsidRPr="00E11977">
        <w:rPr>
          <w:rFonts w:cstheme="minorHAnsi"/>
          <w:sz w:val="22"/>
          <w:szCs w:val="22"/>
        </w:rPr>
        <w:lastRenderedPageBreak/>
        <w:t>están asociados, generalmente, a la prevención de daños oxidativos a las estructuras de macromoléculas y de membranas. La resistencia es más amplia, debido a la combinación de varios mecanismos de escape y de tolerancia.</w:t>
      </w:r>
    </w:p>
    <w:p w14:paraId="3E53F062" w14:textId="77777777" w:rsidR="008F0A16" w:rsidRPr="00E11977" w:rsidRDefault="008F0A16" w:rsidP="00E11977">
      <w:pPr>
        <w:pStyle w:val="Prrafodelista"/>
        <w:numPr>
          <w:ilvl w:val="1"/>
          <w:numId w:val="12"/>
        </w:numPr>
        <w:spacing w:after="240" w:line="276" w:lineRule="auto"/>
        <w:jc w:val="both"/>
        <w:rPr>
          <w:rFonts w:cstheme="minorHAnsi"/>
          <w:b/>
          <w:sz w:val="22"/>
          <w:szCs w:val="22"/>
        </w:rPr>
      </w:pPr>
      <w:r w:rsidRPr="00E11977">
        <w:rPr>
          <w:rFonts w:cstheme="minorHAnsi"/>
          <w:b/>
          <w:sz w:val="22"/>
          <w:szCs w:val="22"/>
        </w:rPr>
        <w:t xml:space="preserve">Cultivos </w:t>
      </w:r>
      <w:proofErr w:type="spellStart"/>
      <w:r w:rsidRPr="00E11977">
        <w:rPr>
          <w:rFonts w:cstheme="minorHAnsi"/>
          <w:b/>
          <w:sz w:val="22"/>
          <w:szCs w:val="22"/>
        </w:rPr>
        <w:t>Biosalinos</w:t>
      </w:r>
      <w:proofErr w:type="spellEnd"/>
    </w:p>
    <w:p w14:paraId="3539B971" w14:textId="77777777" w:rsidR="008F0A16" w:rsidRPr="00E11977" w:rsidRDefault="008F0A16" w:rsidP="00E11977">
      <w:pPr>
        <w:spacing w:after="240" w:line="276" w:lineRule="auto"/>
        <w:jc w:val="both"/>
        <w:rPr>
          <w:rFonts w:cstheme="minorHAnsi"/>
          <w:sz w:val="22"/>
          <w:szCs w:val="22"/>
        </w:rPr>
      </w:pPr>
      <w:r w:rsidRPr="00E11977">
        <w:rPr>
          <w:rFonts w:cstheme="minorHAnsi"/>
          <w:sz w:val="22"/>
          <w:szCs w:val="22"/>
        </w:rPr>
        <w:t xml:space="preserve">La agricultura con agua de mar es una idea antigua, puesta en práctica después de la Segunda Guerra Mundial. En 1949, el ecologista Hugo </w:t>
      </w:r>
      <w:proofErr w:type="spellStart"/>
      <w:r w:rsidRPr="00E11977">
        <w:rPr>
          <w:rFonts w:cstheme="minorHAnsi"/>
          <w:sz w:val="22"/>
          <w:szCs w:val="22"/>
        </w:rPr>
        <w:t>Boyko</w:t>
      </w:r>
      <w:proofErr w:type="spellEnd"/>
      <w:r w:rsidRPr="00E11977">
        <w:rPr>
          <w:rFonts w:cstheme="minorHAnsi"/>
          <w:sz w:val="22"/>
          <w:szCs w:val="22"/>
        </w:rPr>
        <w:t xml:space="preserve"> (nacido en Viena) y la horticultora Elisabeth </w:t>
      </w:r>
      <w:proofErr w:type="spellStart"/>
      <w:r w:rsidRPr="00E11977">
        <w:rPr>
          <w:rFonts w:cstheme="minorHAnsi"/>
          <w:sz w:val="22"/>
          <w:szCs w:val="22"/>
        </w:rPr>
        <w:t>Boyko</w:t>
      </w:r>
      <w:proofErr w:type="spellEnd"/>
      <w:r w:rsidRPr="00E11977">
        <w:rPr>
          <w:rFonts w:cstheme="minorHAnsi"/>
          <w:sz w:val="22"/>
          <w:szCs w:val="22"/>
        </w:rPr>
        <w:t xml:space="preserve"> (natural de Connecticut-USA), durante la formación del Estado de Israel, fueron a la ciudad de Eilat, próxima al Mar Rojo, con el objetivo de cambiar el paisaje de su vivienda e instalación de colonias (</w:t>
      </w:r>
      <w:proofErr w:type="spellStart"/>
      <w:r w:rsidRPr="00E11977">
        <w:rPr>
          <w:rFonts w:cstheme="minorHAnsi"/>
          <w:sz w:val="22"/>
          <w:szCs w:val="22"/>
        </w:rPr>
        <w:t>Tromp</w:t>
      </w:r>
      <w:proofErr w:type="spellEnd"/>
      <w:r w:rsidRPr="00E11977">
        <w:rPr>
          <w:rFonts w:cstheme="minorHAnsi"/>
          <w:sz w:val="22"/>
          <w:szCs w:val="22"/>
        </w:rPr>
        <w:t>, 1971, Glenn et al., 1998</w:t>
      </w:r>
      <w:r w:rsidR="00654DCE" w:rsidRPr="00E11977">
        <w:rPr>
          <w:rFonts w:cstheme="minorHAnsi"/>
          <w:sz w:val="22"/>
          <w:szCs w:val="22"/>
        </w:rPr>
        <w:t xml:space="preserve"> citado en </w:t>
      </w:r>
      <w:r w:rsidR="00E92F28" w:rsidRPr="00E11977">
        <w:rPr>
          <w:rFonts w:cstheme="minorHAnsi"/>
          <w:noProof/>
          <w:sz w:val="22"/>
          <w:szCs w:val="22"/>
        </w:rPr>
        <w:t>Fernandes et al., 2016)</w:t>
      </w:r>
      <w:r w:rsidRPr="00E11977">
        <w:rPr>
          <w:rFonts w:cstheme="minorHAnsi"/>
          <w:sz w:val="22"/>
          <w:szCs w:val="22"/>
        </w:rPr>
        <w:t>. A falta de</w:t>
      </w:r>
      <w:r w:rsidR="00654DCE" w:rsidRPr="00E11977">
        <w:rPr>
          <w:rFonts w:cstheme="minorHAnsi"/>
          <w:sz w:val="22"/>
          <w:szCs w:val="22"/>
        </w:rPr>
        <w:t xml:space="preserve"> </w:t>
      </w:r>
      <w:r w:rsidRPr="00E11977">
        <w:rPr>
          <w:rFonts w:cstheme="minorHAnsi"/>
          <w:sz w:val="22"/>
          <w:szCs w:val="22"/>
        </w:rPr>
        <w:t xml:space="preserve">agua dulce, los </w:t>
      </w:r>
      <w:proofErr w:type="spellStart"/>
      <w:r w:rsidRPr="00E11977">
        <w:rPr>
          <w:rFonts w:cstheme="minorHAnsi"/>
          <w:sz w:val="22"/>
          <w:szCs w:val="22"/>
        </w:rPr>
        <w:t>Boykos</w:t>
      </w:r>
      <w:proofErr w:type="spellEnd"/>
      <w:r w:rsidRPr="00E11977">
        <w:rPr>
          <w:rFonts w:cstheme="minorHAnsi"/>
          <w:sz w:val="22"/>
          <w:szCs w:val="22"/>
        </w:rPr>
        <w:t xml:space="preserve"> usaron agua salada de pozos y agua</w:t>
      </w:r>
      <w:r w:rsidR="00654DCE" w:rsidRPr="00E11977">
        <w:rPr>
          <w:rFonts w:cstheme="minorHAnsi"/>
          <w:sz w:val="22"/>
          <w:szCs w:val="22"/>
        </w:rPr>
        <w:t xml:space="preserve"> </w:t>
      </w:r>
      <w:r w:rsidRPr="00E11977">
        <w:rPr>
          <w:rFonts w:cstheme="minorHAnsi"/>
          <w:sz w:val="22"/>
          <w:szCs w:val="22"/>
        </w:rPr>
        <w:t>bombeada directamente desde el mar. Los frutos de este trabajo</w:t>
      </w:r>
      <w:r w:rsidR="00654DCE" w:rsidRPr="00E11977">
        <w:rPr>
          <w:rFonts w:cstheme="minorHAnsi"/>
          <w:sz w:val="22"/>
          <w:szCs w:val="22"/>
        </w:rPr>
        <w:t xml:space="preserve"> </w:t>
      </w:r>
      <w:r w:rsidRPr="00E11977">
        <w:rPr>
          <w:rFonts w:cstheme="minorHAnsi"/>
          <w:sz w:val="22"/>
          <w:szCs w:val="22"/>
        </w:rPr>
        <w:t>difundieron la idea a áreas similares en todo el globo.</w:t>
      </w:r>
      <w:r w:rsidR="00654DCE" w:rsidRPr="00E11977">
        <w:rPr>
          <w:rFonts w:cstheme="minorHAnsi"/>
          <w:sz w:val="22"/>
          <w:szCs w:val="22"/>
        </w:rPr>
        <w:t xml:space="preserve"> </w:t>
      </w:r>
      <w:r w:rsidRPr="00E11977">
        <w:rPr>
          <w:rFonts w:cstheme="minorHAnsi"/>
          <w:sz w:val="22"/>
          <w:szCs w:val="22"/>
        </w:rPr>
        <w:t>Los nuevos ecosistemas se crearon, en países como India,</w:t>
      </w:r>
      <w:r w:rsidR="00654DCE" w:rsidRPr="00E11977">
        <w:rPr>
          <w:rFonts w:cstheme="minorHAnsi"/>
          <w:sz w:val="22"/>
          <w:szCs w:val="22"/>
        </w:rPr>
        <w:t xml:space="preserve"> </w:t>
      </w:r>
      <w:r w:rsidRPr="00E11977">
        <w:rPr>
          <w:rFonts w:cstheme="minorHAnsi"/>
          <w:sz w:val="22"/>
          <w:szCs w:val="22"/>
        </w:rPr>
        <w:t>México, países del Golfo Árabe, China, entre otros,</w:t>
      </w:r>
      <w:r w:rsidR="00654DCE" w:rsidRPr="00E11977">
        <w:rPr>
          <w:rFonts w:cstheme="minorHAnsi"/>
          <w:sz w:val="22"/>
          <w:szCs w:val="22"/>
        </w:rPr>
        <w:t xml:space="preserve"> </w:t>
      </w:r>
      <w:r w:rsidRPr="00E11977">
        <w:rPr>
          <w:rFonts w:cstheme="minorHAnsi"/>
          <w:sz w:val="22"/>
          <w:szCs w:val="22"/>
        </w:rPr>
        <w:t xml:space="preserve">donde las áreas se están </w:t>
      </w:r>
      <w:r w:rsidR="005F5208" w:rsidRPr="00E11977">
        <w:rPr>
          <w:rFonts w:cstheme="minorHAnsi"/>
          <w:sz w:val="22"/>
          <w:szCs w:val="22"/>
        </w:rPr>
        <w:t>cultivando, utilizando</w:t>
      </w:r>
      <w:r w:rsidRPr="00E11977">
        <w:rPr>
          <w:rFonts w:cstheme="minorHAnsi"/>
          <w:sz w:val="22"/>
          <w:szCs w:val="22"/>
        </w:rPr>
        <w:t xml:space="preserve"> agua salada,</w:t>
      </w:r>
      <w:r w:rsidR="00654DCE" w:rsidRPr="00E11977">
        <w:rPr>
          <w:rFonts w:cstheme="minorHAnsi"/>
          <w:sz w:val="22"/>
          <w:szCs w:val="22"/>
        </w:rPr>
        <w:t xml:space="preserve"> </w:t>
      </w:r>
      <w:r w:rsidRPr="00E11977">
        <w:rPr>
          <w:rFonts w:cstheme="minorHAnsi"/>
          <w:sz w:val="22"/>
          <w:szCs w:val="22"/>
        </w:rPr>
        <w:t>directamente a través de dilución con aguas residuales.</w:t>
      </w:r>
      <w:r w:rsidR="00AD7197" w:rsidRPr="00E11977">
        <w:rPr>
          <w:rFonts w:cstheme="minorHAnsi"/>
          <w:sz w:val="22"/>
          <w:szCs w:val="22"/>
        </w:rPr>
        <w:t xml:space="preserve"> Autores como </w:t>
      </w:r>
      <w:r w:rsidR="00AD7197" w:rsidRPr="00E11977">
        <w:rPr>
          <w:rFonts w:cstheme="minorHAnsi"/>
          <w:noProof/>
          <w:sz w:val="22"/>
          <w:szCs w:val="22"/>
        </w:rPr>
        <w:t>Radulovich (2006)</w:t>
      </w:r>
      <w:r w:rsidR="00AD7197" w:rsidRPr="00E11977">
        <w:rPr>
          <w:rFonts w:cstheme="minorHAnsi"/>
          <w:sz w:val="22"/>
          <w:szCs w:val="22"/>
        </w:rPr>
        <w:t xml:space="preserve"> también resaltan la agricultura en espacios marinos, con agua de mar destilada, cosecha de agua de lluvia o cultivos flotantes expresados como “producción marina multipropósito”</w:t>
      </w:r>
      <w:r w:rsidR="00F001E2" w:rsidRPr="00E11977">
        <w:rPr>
          <w:rFonts w:cstheme="minorHAnsi"/>
          <w:sz w:val="22"/>
          <w:szCs w:val="22"/>
        </w:rPr>
        <w:t xml:space="preserve"> que consiste en agregar producción sobre el agua y en la superficie del agua</w:t>
      </w:r>
      <w:r w:rsidR="00AD7197" w:rsidRPr="00E11977">
        <w:rPr>
          <w:rFonts w:cstheme="minorHAnsi"/>
          <w:sz w:val="22"/>
          <w:szCs w:val="22"/>
        </w:rPr>
        <w:t>, sin embargo, este tipo de cultivos no utiliza agua salina para ello.</w:t>
      </w:r>
    </w:p>
    <w:p w14:paraId="028BF5BA" w14:textId="77777777" w:rsidR="00CC1AE0" w:rsidRPr="00E11977" w:rsidRDefault="00CC1AE0" w:rsidP="00E11977">
      <w:pPr>
        <w:spacing w:after="240" w:line="276" w:lineRule="auto"/>
        <w:jc w:val="both"/>
        <w:rPr>
          <w:rFonts w:cstheme="minorHAnsi"/>
          <w:sz w:val="22"/>
          <w:szCs w:val="22"/>
        </w:rPr>
      </w:pPr>
      <w:r w:rsidRPr="00E11977">
        <w:rPr>
          <w:rFonts w:cstheme="minorHAnsi"/>
          <w:sz w:val="22"/>
          <w:szCs w:val="22"/>
        </w:rPr>
        <w:t>Según Glenn et al.</w:t>
      </w:r>
      <w:sdt>
        <w:sdtPr>
          <w:rPr>
            <w:rFonts w:cstheme="minorHAnsi"/>
            <w:sz w:val="22"/>
            <w:szCs w:val="22"/>
          </w:rPr>
          <w:id w:val="1296020759"/>
          <w:citation/>
        </w:sdtPr>
        <w:sdtEndPr/>
        <w:sdtContent>
          <w:r w:rsidRPr="00E11977">
            <w:rPr>
              <w:rFonts w:cstheme="minorHAnsi"/>
              <w:sz w:val="22"/>
              <w:szCs w:val="22"/>
            </w:rPr>
            <w:fldChar w:fldCharType="begin"/>
          </w:r>
          <w:r w:rsidRPr="00E11977">
            <w:rPr>
              <w:rFonts w:cstheme="minorHAnsi"/>
              <w:sz w:val="22"/>
              <w:szCs w:val="22"/>
            </w:rPr>
            <w:instrText xml:space="preserve">CITATION Gle98 \n  \t  \l 3082 </w:instrText>
          </w:r>
          <w:r w:rsidRPr="00E11977">
            <w:rPr>
              <w:rFonts w:cstheme="minorHAnsi"/>
              <w:sz w:val="22"/>
              <w:szCs w:val="22"/>
            </w:rPr>
            <w:fldChar w:fldCharType="separate"/>
          </w:r>
          <w:r w:rsidR="00FD2114" w:rsidRPr="00E11977">
            <w:rPr>
              <w:rFonts w:cstheme="minorHAnsi"/>
              <w:noProof/>
              <w:sz w:val="22"/>
              <w:szCs w:val="22"/>
            </w:rPr>
            <w:t xml:space="preserve"> (1998)</w:t>
          </w:r>
          <w:r w:rsidRPr="00E11977">
            <w:rPr>
              <w:rFonts w:cstheme="minorHAnsi"/>
              <w:sz w:val="22"/>
              <w:szCs w:val="22"/>
            </w:rPr>
            <w:fldChar w:fldCharType="end"/>
          </w:r>
        </w:sdtContent>
      </w:sdt>
      <w:r w:rsidRPr="00E11977">
        <w:rPr>
          <w:rFonts w:cstheme="minorHAnsi"/>
          <w:sz w:val="22"/>
          <w:szCs w:val="22"/>
        </w:rPr>
        <w:t xml:space="preserve">, la utilización de las aguas saladas de océanos y mares debe atender a dos condiciones: </w:t>
      </w:r>
    </w:p>
    <w:p w14:paraId="4E5E9399" w14:textId="77777777" w:rsidR="00CC1AE0" w:rsidRPr="00E11977" w:rsidRDefault="008E4D3D" w:rsidP="00E11977">
      <w:pPr>
        <w:pStyle w:val="Prrafodelista"/>
        <w:numPr>
          <w:ilvl w:val="0"/>
          <w:numId w:val="23"/>
        </w:numPr>
        <w:spacing w:after="240" w:line="276" w:lineRule="auto"/>
        <w:jc w:val="both"/>
        <w:rPr>
          <w:rFonts w:cstheme="minorHAnsi"/>
          <w:sz w:val="22"/>
          <w:szCs w:val="22"/>
        </w:rPr>
      </w:pPr>
      <w:r w:rsidRPr="00E11977">
        <w:rPr>
          <w:rFonts w:cstheme="minorHAnsi"/>
          <w:sz w:val="22"/>
          <w:szCs w:val="22"/>
        </w:rPr>
        <w:t>L</w:t>
      </w:r>
      <w:r w:rsidR="00CC1AE0" w:rsidRPr="00E11977">
        <w:rPr>
          <w:rFonts w:cstheme="minorHAnsi"/>
          <w:sz w:val="22"/>
          <w:szCs w:val="22"/>
        </w:rPr>
        <w:t>os cultivos deben ser útiles, con un rendimiento suficiente para justificar los costes de bombeo del agua de mar.</w:t>
      </w:r>
    </w:p>
    <w:p w14:paraId="1D5122D0" w14:textId="77777777" w:rsidR="00CC1AE0" w:rsidRPr="00E11977" w:rsidRDefault="00CC1AE0" w:rsidP="00E11977">
      <w:pPr>
        <w:pStyle w:val="Prrafodelista"/>
        <w:numPr>
          <w:ilvl w:val="0"/>
          <w:numId w:val="23"/>
        </w:numPr>
        <w:spacing w:after="240" w:line="276" w:lineRule="auto"/>
        <w:jc w:val="both"/>
        <w:rPr>
          <w:rFonts w:cstheme="minorHAnsi"/>
          <w:sz w:val="22"/>
          <w:szCs w:val="22"/>
        </w:rPr>
      </w:pPr>
      <w:r w:rsidRPr="00E11977">
        <w:rPr>
          <w:rFonts w:cstheme="minorHAnsi"/>
          <w:sz w:val="22"/>
          <w:szCs w:val="22"/>
        </w:rPr>
        <w:t>Deben desarrollarse tecnologías para el cultivo de forma sostenible, sin agresión adicional al medio ambiente.</w:t>
      </w:r>
    </w:p>
    <w:p w14:paraId="4CB141F4" w14:textId="77777777" w:rsidR="00CC1AE0" w:rsidRPr="00E11977" w:rsidRDefault="00CC1AE0" w:rsidP="00E11977">
      <w:pPr>
        <w:spacing w:after="240" w:line="276" w:lineRule="auto"/>
        <w:jc w:val="both"/>
        <w:rPr>
          <w:rFonts w:cstheme="minorHAnsi"/>
          <w:sz w:val="22"/>
          <w:szCs w:val="22"/>
        </w:rPr>
      </w:pPr>
      <w:r w:rsidRPr="00E11977">
        <w:rPr>
          <w:rFonts w:cstheme="minorHAnsi"/>
          <w:sz w:val="22"/>
          <w:szCs w:val="22"/>
        </w:rPr>
        <w:lastRenderedPageBreak/>
        <w:t xml:space="preserve">En el desarrollo de la agricultura con agua de mar, los investigadores han buscado dos alternativas: (a) intentan mejorar genéticamente las culturas tradicionales, como avena y trigo para tolerancia a sales o (b) buscan domesticar plantas salvajes tolerantes a sales. </w:t>
      </w:r>
    </w:p>
    <w:p w14:paraId="473C16EA" w14:textId="77777777" w:rsidR="008F6BBE" w:rsidRPr="00E11977" w:rsidRDefault="008F6BBE" w:rsidP="00E11977">
      <w:pPr>
        <w:pStyle w:val="Prrafodelista"/>
        <w:numPr>
          <w:ilvl w:val="1"/>
          <w:numId w:val="12"/>
        </w:numPr>
        <w:spacing w:after="240" w:line="276" w:lineRule="auto"/>
        <w:jc w:val="both"/>
        <w:rPr>
          <w:rFonts w:cstheme="minorHAnsi"/>
          <w:b/>
          <w:sz w:val="22"/>
          <w:szCs w:val="22"/>
        </w:rPr>
      </w:pPr>
      <w:r w:rsidRPr="00E11977">
        <w:rPr>
          <w:rFonts w:cstheme="minorHAnsi"/>
          <w:b/>
          <w:sz w:val="22"/>
          <w:szCs w:val="22"/>
        </w:rPr>
        <w:t>Mejoramiento genético</w:t>
      </w:r>
    </w:p>
    <w:p w14:paraId="6747F0B6" w14:textId="77777777" w:rsidR="00941DA9" w:rsidRPr="00E11977" w:rsidRDefault="00941DA9" w:rsidP="00E11977">
      <w:pPr>
        <w:spacing w:after="240" w:line="276" w:lineRule="auto"/>
        <w:jc w:val="both"/>
        <w:rPr>
          <w:rFonts w:cstheme="minorHAnsi"/>
          <w:sz w:val="22"/>
          <w:szCs w:val="22"/>
        </w:rPr>
      </w:pPr>
      <w:r w:rsidRPr="00E11977">
        <w:rPr>
          <w:rFonts w:cstheme="minorHAnsi"/>
          <w:sz w:val="22"/>
          <w:szCs w:val="22"/>
        </w:rPr>
        <w:t xml:space="preserve">La mejora genética se convierte en una herramienta que, </w:t>
      </w:r>
      <w:r w:rsidR="00A3152F" w:rsidRPr="00E11977">
        <w:rPr>
          <w:rFonts w:cstheme="minorHAnsi"/>
          <w:sz w:val="22"/>
          <w:szCs w:val="22"/>
        </w:rPr>
        <w:t>sin lugar a duda</w:t>
      </w:r>
      <w:r w:rsidRPr="00E11977">
        <w:rPr>
          <w:rFonts w:cstheme="minorHAnsi"/>
          <w:sz w:val="22"/>
          <w:szCs w:val="22"/>
        </w:rPr>
        <w:t xml:space="preserve">, se ofrece a favorecer un aumento tanto en la recuperación de áreas subutilizadas, como en los rendimientos en aquellas zonas donde la salinidad sea un factor limitante de la producción agrícola. Para ello, por diversas vías se trabaja para la obtención de materiales que se ofrezcan en esta dirección. Entre </w:t>
      </w:r>
      <w:r w:rsidR="00E33E90" w:rsidRPr="00E11977">
        <w:rPr>
          <w:rFonts w:cstheme="minorHAnsi"/>
          <w:sz w:val="22"/>
          <w:szCs w:val="22"/>
        </w:rPr>
        <w:t>esta cobra</w:t>
      </w:r>
      <w:r w:rsidRPr="00E11977">
        <w:rPr>
          <w:rFonts w:cstheme="minorHAnsi"/>
          <w:sz w:val="22"/>
          <w:szCs w:val="22"/>
        </w:rPr>
        <w:t xml:space="preserve"> principal atención en nuestros días, la incorporación de genes procedentes de parentales silvestres </w:t>
      </w:r>
      <w:r w:rsidR="00A3152F" w:rsidRPr="00E11977">
        <w:rPr>
          <w:rFonts w:cstheme="minorHAnsi"/>
          <w:sz w:val="22"/>
          <w:szCs w:val="22"/>
        </w:rPr>
        <w:t>tolerantes,</w:t>
      </w:r>
      <w:r w:rsidR="005137AF" w:rsidRPr="00E11977">
        <w:rPr>
          <w:rFonts w:cstheme="minorHAnsi"/>
          <w:sz w:val="22"/>
          <w:szCs w:val="22"/>
        </w:rPr>
        <w:t xml:space="preserve"> la domesticación de plantas halófitas silvestres, la identificación de caracteres relacionados con tolerancia empleando marcadores moleculares, </w:t>
      </w:r>
      <w:proofErr w:type="spellStart"/>
      <w:r w:rsidR="005137AF" w:rsidRPr="00E11977">
        <w:rPr>
          <w:rFonts w:cstheme="minorHAnsi"/>
          <w:sz w:val="22"/>
          <w:szCs w:val="22"/>
        </w:rPr>
        <w:t>isoenzimaticos</w:t>
      </w:r>
      <w:proofErr w:type="spellEnd"/>
      <w:r w:rsidR="005137AF" w:rsidRPr="00E11977">
        <w:rPr>
          <w:rFonts w:cstheme="minorHAnsi"/>
          <w:sz w:val="22"/>
          <w:szCs w:val="22"/>
        </w:rPr>
        <w:t xml:space="preserve"> y </w:t>
      </w:r>
      <w:proofErr w:type="spellStart"/>
      <w:r w:rsidR="005137AF" w:rsidRPr="00E11977">
        <w:rPr>
          <w:rFonts w:cstheme="minorHAnsi"/>
          <w:sz w:val="22"/>
          <w:szCs w:val="22"/>
        </w:rPr>
        <w:t>morfoagronomicos</w:t>
      </w:r>
      <w:proofErr w:type="spellEnd"/>
      <w:r w:rsidR="005137AF" w:rsidRPr="00E11977">
        <w:rPr>
          <w:rFonts w:cstheme="minorHAnsi"/>
          <w:sz w:val="22"/>
          <w:szCs w:val="22"/>
        </w:rPr>
        <w:t xml:space="preserve"> que permiten la selección de genotipos tolerantes o bien la incorporación de genes cuya expresión modifica mecanismos bioquímicos y fisiológicos involucrados en la tolerancia</w:t>
      </w:r>
      <w:r w:rsidR="00663AF6" w:rsidRPr="00E11977">
        <w:rPr>
          <w:rFonts w:cstheme="minorHAnsi"/>
          <w:sz w:val="22"/>
          <w:szCs w:val="22"/>
        </w:rPr>
        <w:t xml:space="preserve">. Desde etapas tempranas del cultivo de tejidos, la multiplicación in vitro, la selección o adaptación de suspensiones celulares o callos en condiciones de salinidad y el aprovechamiento de la variación </w:t>
      </w:r>
      <w:proofErr w:type="spellStart"/>
      <w:r w:rsidR="00663AF6" w:rsidRPr="00E11977">
        <w:rPr>
          <w:rFonts w:cstheme="minorHAnsi"/>
          <w:sz w:val="22"/>
          <w:szCs w:val="22"/>
        </w:rPr>
        <w:t>somaclonal</w:t>
      </w:r>
      <w:proofErr w:type="spellEnd"/>
      <w:r w:rsidR="00663AF6" w:rsidRPr="00E11977">
        <w:rPr>
          <w:rFonts w:cstheme="minorHAnsi"/>
          <w:sz w:val="22"/>
          <w:szCs w:val="22"/>
        </w:rPr>
        <w:t xml:space="preserve"> para posterior regeneración de plantas con mayor tolerancia, han sido uno de los métodos propuestos para la mejora</w:t>
      </w:r>
      <w:r w:rsidR="000A25CF" w:rsidRPr="00E11977">
        <w:rPr>
          <w:rFonts w:cstheme="minorHAnsi"/>
          <w:sz w:val="22"/>
          <w:szCs w:val="22"/>
        </w:rPr>
        <w:t xml:space="preserve"> de la tolerancia a la salinidad </w:t>
      </w:r>
      <w:r w:rsidR="005F5A73" w:rsidRPr="00E11977">
        <w:rPr>
          <w:rFonts w:cstheme="minorHAnsi"/>
          <w:noProof/>
          <w:sz w:val="22"/>
          <w:szCs w:val="22"/>
        </w:rPr>
        <w:t>(Lamz &amp; Gonzáles, 2013)</w:t>
      </w:r>
      <w:r w:rsidR="000A25CF" w:rsidRPr="00E11977">
        <w:rPr>
          <w:rFonts w:cstheme="minorHAnsi"/>
          <w:sz w:val="22"/>
          <w:szCs w:val="22"/>
        </w:rPr>
        <w:t>.</w:t>
      </w:r>
    </w:p>
    <w:p w14:paraId="4DEA70ED" w14:textId="77777777" w:rsidR="000A25CF" w:rsidRPr="00E11977" w:rsidRDefault="000A25CF" w:rsidP="00E11977">
      <w:pPr>
        <w:spacing w:after="240" w:line="276" w:lineRule="auto"/>
        <w:jc w:val="both"/>
        <w:rPr>
          <w:rFonts w:cstheme="minorHAnsi"/>
          <w:sz w:val="22"/>
          <w:szCs w:val="22"/>
        </w:rPr>
      </w:pPr>
      <w:r w:rsidRPr="00E11977">
        <w:rPr>
          <w:rFonts w:cstheme="minorHAnsi"/>
          <w:sz w:val="22"/>
          <w:szCs w:val="22"/>
        </w:rPr>
        <w:t xml:space="preserve">Al respecto, </w:t>
      </w:r>
      <w:r w:rsidR="005F5A73" w:rsidRPr="00E11977">
        <w:rPr>
          <w:rFonts w:cstheme="minorHAnsi"/>
          <w:noProof/>
          <w:sz w:val="22"/>
          <w:szCs w:val="22"/>
        </w:rPr>
        <w:t>González et al. (2002)</w:t>
      </w:r>
      <w:r w:rsidRPr="00E11977">
        <w:rPr>
          <w:rFonts w:cstheme="minorHAnsi"/>
          <w:sz w:val="22"/>
          <w:szCs w:val="22"/>
        </w:rPr>
        <w:t xml:space="preserve">, menciona que la salinidad es un carácter de origen poligénico, o sea, es regulado por varios genes localizados en varios </w:t>
      </w:r>
      <w:proofErr w:type="spellStart"/>
      <w:r w:rsidRPr="00E11977">
        <w:rPr>
          <w:rFonts w:cstheme="minorHAnsi"/>
          <w:sz w:val="22"/>
          <w:szCs w:val="22"/>
        </w:rPr>
        <w:t>locis</w:t>
      </w:r>
      <w:proofErr w:type="spellEnd"/>
      <w:r w:rsidRPr="00E11977">
        <w:rPr>
          <w:rFonts w:cstheme="minorHAnsi"/>
          <w:sz w:val="22"/>
          <w:szCs w:val="22"/>
        </w:rPr>
        <w:t xml:space="preserve"> de diferentes grupos de cromosomas.</w:t>
      </w:r>
    </w:p>
    <w:p w14:paraId="35FB02C6" w14:textId="77777777" w:rsidR="00A3152F" w:rsidRPr="00E11977" w:rsidRDefault="006402F9" w:rsidP="00E11977">
      <w:pPr>
        <w:spacing w:after="240" w:line="276" w:lineRule="auto"/>
        <w:jc w:val="both"/>
        <w:rPr>
          <w:rFonts w:cstheme="minorHAnsi"/>
          <w:sz w:val="22"/>
          <w:szCs w:val="22"/>
        </w:rPr>
      </w:pPr>
      <w:r w:rsidRPr="00E11977">
        <w:rPr>
          <w:rFonts w:cstheme="minorHAnsi"/>
          <w:noProof/>
          <w:sz w:val="22"/>
          <w:szCs w:val="22"/>
        </w:rPr>
        <w:t>Casasierra et al. (2013)</w:t>
      </w:r>
      <w:r w:rsidR="00504DC6" w:rsidRPr="00E11977">
        <w:rPr>
          <w:rFonts w:cstheme="minorHAnsi"/>
          <w:sz w:val="22"/>
          <w:szCs w:val="22"/>
        </w:rPr>
        <w:t xml:space="preserve">, resaltan que no solo los caracteres relacionados con el rendimiento son importantes en los estudios de mejoramiento de plantas tolerantes a la salinidad, debido a que la </w:t>
      </w:r>
      <w:r w:rsidR="00504DC6" w:rsidRPr="00E11977">
        <w:rPr>
          <w:rFonts w:cstheme="minorHAnsi"/>
          <w:sz w:val="22"/>
          <w:szCs w:val="22"/>
        </w:rPr>
        <w:lastRenderedPageBreak/>
        <w:t>salinidad afecta a casi todos los aspectos fisiológicos y bioquímicos de la planta, por lo que el incremento de la tolerancia de los cultivos a la salinidad requiere la combinación de algunos o muchos rasgos fisiológicos y no simplemente aquellos que influyen directamente en el rendimiento.</w:t>
      </w:r>
    </w:p>
    <w:p w14:paraId="79A63520" w14:textId="77777777" w:rsidR="003A3147" w:rsidRPr="00E11977" w:rsidRDefault="00D33E26" w:rsidP="00E11977">
      <w:pPr>
        <w:pStyle w:val="Prrafodelista"/>
        <w:numPr>
          <w:ilvl w:val="0"/>
          <w:numId w:val="24"/>
        </w:numPr>
        <w:spacing w:after="240" w:line="276" w:lineRule="auto"/>
        <w:jc w:val="both"/>
        <w:rPr>
          <w:rFonts w:cstheme="minorHAnsi"/>
          <w:b/>
          <w:sz w:val="22"/>
          <w:szCs w:val="22"/>
        </w:rPr>
      </w:pPr>
      <w:r w:rsidRPr="00E11977">
        <w:rPr>
          <w:rFonts w:cstheme="minorHAnsi"/>
          <w:b/>
          <w:sz w:val="22"/>
          <w:szCs w:val="22"/>
        </w:rPr>
        <w:t>RECUPERACION DE SUELOS</w:t>
      </w:r>
    </w:p>
    <w:p w14:paraId="78510C99" w14:textId="77777777" w:rsidR="00667DED" w:rsidRPr="00E11977" w:rsidRDefault="00864032" w:rsidP="00E11977">
      <w:pPr>
        <w:spacing w:after="240" w:line="276" w:lineRule="auto"/>
        <w:jc w:val="both"/>
        <w:rPr>
          <w:rFonts w:cstheme="minorHAnsi"/>
          <w:sz w:val="22"/>
          <w:szCs w:val="22"/>
        </w:rPr>
      </w:pPr>
      <w:r w:rsidRPr="00E11977">
        <w:rPr>
          <w:rFonts w:cstheme="minorHAnsi"/>
          <w:sz w:val="22"/>
          <w:szCs w:val="22"/>
        </w:rPr>
        <w:t xml:space="preserve">Desde el punto de vista global, la salinidad se divide en dos categorías; la de origen natural conocida por la salinidad primaria debido a la intemperización de las rocas y la solubilización de sus componentes minerales, y la salinidad secundaria o antrópica provocada por la irrigación, la fertilización mineral del suelo, además de otros factores. En ambos casos, los suelos alcanzan niveles salinos que, en exceso, afectan negativamente a las actividades agrícolas con supremacía en las áreas salinizadas sometidas a la salinidad de naturaleza secundaria o antrópica. En este sentido, a pesar de las ventajas de la agricultura irrigada en elevar la producción de alimentos, </w:t>
      </w:r>
      <w:r w:rsidRPr="00E11977">
        <w:rPr>
          <w:rFonts w:cstheme="minorHAnsi"/>
          <w:sz w:val="22"/>
          <w:szCs w:val="22"/>
        </w:rPr>
        <w:lastRenderedPageBreak/>
        <w:t>actualmente en más del 40% en todo el mundo, la irrigación incluso con agua de baja salinidad agrega las sales a los suelos que, con la elevada intensidad de evaporación, típica de regiones áridas y semiáridas, provocan el incremento salino y pérdidas de extensas áreas productivas</w:t>
      </w:r>
      <w:r w:rsidR="00693EA2" w:rsidRPr="00E11977">
        <w:rPr>
          <w:rFonts w:cstheme="minorHAnsi"/>
          <w:sz w:val="22"/>
          <w:szCs w:val="22"/>
        </w:rPr>
        <w:t xml:space="preserve"> </w:t>
      </w:r>
      <w:r w:rsidR="00EB14E3" w:rsidRPr="00E11977">
        <w:rPr>
          <w:rFonts w:cstheme="minorHAnsi"/>
          <w:noProof/>
          <w:sz w:val="22"/>
          <w:szCs w:val="22"/>
        </w:rPr>
        <w:t>(Cavalcante et al., 2016)</w:t>
      </w:r>
      <w:r w:rsidRPr="00E11977">
        <w:rPr>
          <w:rFonts w:cstheme="minorHAnsi"/>
          <w:sz w:val="22"/>
          <w:szCs w:val="22"/>
        </w:rPr>
        <w:t>.</w:t>
      </w:r>
      <w:r w:rsidR="00667DED" w:rsidRPr="00E11977">
        <w:rPr>
          <w:rFonts w:cstheme="minorHAnsi"/>
          <w:sz w:val="22"/>
          <w:szCs w:val="22"/>
        </w:rPr>
        <w:t xml:space="preserve"> </w:t>
      </w:r>
    </w:p>
    <w:p w14:paraId="585D5313" w14:textId="77777777" w:rsidR="003A567F" w:rsidRDefault="00D0261B" w:rsidP="00E11977">
      <w:pPr>
        <w:spacing w:after="240" w:line="276" w:lineRule="auto"/>
        <w:jc w:val="both"/>
        <w:rPr>
          <w:rFonts w:cstheme="minorHAnsi"/>
          <w:sz w:val="22"/>
          <w:szCs w:val="22"/>
        </w:rPr>
        <w:sectPr w:rsidR="003A567F" w:rsidSect="003A567F">
          <w:footnotePr>
            <w:pos w:val="beneathText"/>
          </w:footnotePr>
          <w:type w:val="continuous"/>
          <w:pgSz w:w="12240" w:h="15840" w:code="1"/>
          <w:pgMar w:top="1440" w:right="1080" w:bottom="1440" w:left="1080" w:header="993" w:footer="720" w:gutter="0"/>
          <w:cols w:num="2" w:space="720"/>
          <w:titlePg/>
          <w:docGrid w:linePitch="360"/>
          <w15:footnoteColumns w:val="1"/>
        </w:sectPr>
      </w:pPr>
      <w:r w:rsidRPr="00E11977">
        <w:rPr>
          <w:rFonts w:cstheme="minorHAnsi"/>
          <w:sz w:val="22"/>
          <w:szCs w:val="22"/>
        </w:rPr>
        <w:t xml:space="preserve">Diversas técnicas </w:t>
      </w:r>
      <w:r w:rsidR="0029735B" w:rsidRPr="00E11977">
        <w:rPr>
          <w:rFonts w:cstheme="minorHAnsi"/>
          <w:sz w:val="22"/>
          <w:szCs w:val="22"/>
        </w:rPr>
        <w:t xml:space="preserve">son utilizadas para la recuperación de suelos afectados por sales, </w:t>
      </w:r>
      <w:r w:rsidR="00667DED" w:rsidRPr="00E11977">
        <w:rPr>
          <w:rFonts w:cstheme="minorHAnsi"/>
          <w:sz w:val="22"/>
          <w:szCs w:val="22"/>
        </w:rPr>
        <w:t>entre ellos, dos son consideradas</w:t>
      </w:r>
      <w:r w:rsidR="00693EA2" w:rsidRPr="00E11977">
        <w:rPr>
          <w:rFonts w:cstheme="minorHAnsi"/>
          <w:sz w:val="22"/>
          <w:szCs w:val="22"/>
        </w:rPr>
        <w:t xml:space="preserve"> </w:t>
      </w:r>
      <w:r w:rsidR="00667DED" w:rsidRPr="00E11977">
        <w:rPr>
          <w:rFonts w:cstheme="minorHAnsi"/>
          <w:sz w:val="22"/>
          <w:szCs w:val="22"/>
        </w:rPr>
        <w:t>fundamentales: el lavado de las sales y la aplicación de</w:t>
      </w:r>
      <w:r w:rsidR="00693EA2" w:rsidRPr="00E11977">
        <w:rPr>
          <w:rFonts w:cstheme="minorHAnsi"/>
          <w:sz w:val="22"/>
          <w:szCs w:val="22"/>
        </w:rPr>
        <w:t xml:space="preserve"> </w:t>
      </w:r>
      <w:r w:rsidR="00667DED" w:rsidRPr="00E11977">
        <w:rPr>
          <w:rFonts w:cstheme="minorHAnsi"/>
          <w:sz w:val="22"/>
          <w:szCs w:val="22"/>
        </w:rPr>
        <w:t>mejoradores químicos, por actuar directamente en la reducción</w:t>
      </w:r>
      <w:r w:rsidR="00693EA2" w:rsidRPr="00E11977">
        <w:rPr>
          <w:rFonts w:cstheme="minorHAnsi"/>
          <w:sz w:val="22"/>
          <w:szCs w:val="22"/>
        </w:rPr>
        <w:t xml:space="preserve"> </w:t>
      </w:r>
      <w:r w:rsidR="00667DED" w:rsidRPr="00E11977">
        <w:rPr>
          <w:rFonts w:cstheme="minorHAnsi"/>
          <w:sz w:val="22"/>
          <w:szCs w:val="22"/>
        </w:rPr>
        <w:t xml:space="preserve">o corrección de los problemas de salinidad y / o </w:t>
      </w:r>
      <w:proofErr w:type="spellStart"/>
      <w:r w:rsidR="00667DED" w:rsidRPr="00E11977">
        <w:rPr>
          <w:rFonts w:cstheme="minorHAnsi"/>
          <w:sz w:val="22"/>
          <w:szCs w:val="22"/>
        </w:rPr>
        <w:t>sodicidad</w:t>
      </w:r>
      <w:proofErr w:type="spellEnd"/>
      <w:r w:rsidR="00667DED" w:rsidRPr="00E11977">
        <w:rPr>
          <w:rFonts w:cstheme="minorHAnsi"/>
          <w:sz w:val="22"/>
          <w:szCs w:val="22"/>
        </w:rPr>
        <w:t>;</w:t>
      </w:r>
      <w:r w:rsidR="00693EA2" w:rsidRPr="00E11977">
        <w:rPr>
          <w:rFonts w:cstheme="minorHAnsi"/>
          <w:sz w:val="22"/>
          <w:szCs w:val="22"/>
        </w:rPr>
        <w:t xml:space="preserve"> </w:t>
      </w:r>
      <w:r w:rsidR="00667DED" w:rsidRPr="00E11977">
        <w:rPr>
          <w:rFonts w:cstheme="minorHAnsi"/>
          <w:sz w:val="22"/>
          <w:szCs w:val="22"/>
        </w:rPr>
        <w:t>sin embargo, existen también las técnicas auxiliares, como:</w:t>
      </w:r>
      <w:r w:rsidR="00693EA2" w:rsidRPr="00E11977">
        <w:rPr>
          <w:rFonts w:cstheme="minorHAnsi"/>
          <w:sz w:val="22"/>
          <w:szCs w:val="22"/>
        </w:rPr>
        <w:t xml:space="preserve"> </w:t>
      </w:r>
      <w:r w:rsidR="00667DED" w:rsidRPr="00E11977">
        <w:rPr>
          <w:rFonts w:cstheme="minorHAnsi"/>
          <w:sz w:val="22"/>
          <w:szCs w:val="22"/>
        </w:rPr>
        <w:t>de acuerdo con la normativa vigente,</w:t>
      </w:r>
      <w:r w:rsidR="00693EA2" w:rsidRPr="00E11977">
        <w:rPr>
          <w:rFonts w:cstheme="minorHAnsi"/>
          <w:sz w:val="22"/>
          <w:szCs w:val="22"/>
        </w:rPr>
        <w:t xml:space="preserve"> </w:t>
      </w:r>
      <w:r w:rsidR="00667DED" w:rsidRPr="00E11977">
        <w:rPr>
          <w:rFonts w:cstheme="minorHAnsi"/>
          <w:sz w:val="22"/>
          <w:szCs w:val="22"/>
        </w:rPr>
        <w:t>las labores superficiales, las mezclas con arena, la inversión de perfiles,</w:t>
      </w:r>
      <w:r w:rsidR="00693EA2" w:rsidRPr="00E11977">
        <w:rPr>
          <w:rFonts w:cstheme="minorHAnsi"/>
          <w:sz w:val="22"/>
          <w:szCs w:val="22"/>
        </w:rPr>
        <w:t xml:space="preserve"> </w:t>
      </w:r>
      <w:r w:rsidR="00667DED" w:rsidRPr="00E11977">
        <w:rPr>
          <w:rFonts w:cstheme="minorHAnsi"/>
          <w:sz w:val="22"/>
          <w:szCs w:val="22"/>
        </w:rPr>
        <w:t>aplicación de residuos orgánicos y cultivos de alta</w:t>
      </w:r>
      <w:r w:rsidR="00693EA2" w:rsidRPr="00E11977">
        <w:rPr>
          <w:rFonts w:cstheme="minorHAnsi"/>
          <w:sz w:val="22"/>
          <w:szCs w:val="22"/>
        </w:rPr>
        <w:t xml:space="preserve"> </w:t>
      </w:r>
      <w:r w:rsidR="00667DED" w:rsidRPr="00E11977">
        <w:rPr>
          <w:rFonts w:cstheme="minorHAnsi"/>
          <w:sz w:val="22"/>
          <w:szCs w:val="22"/>
        </w:rPr>
        <w:t>evapotranspiración, que ejercen la función no exactamente de</w:t>
      </w:r>
      <w:r w:rsidR="00693EA2" w:rsidRPr="00E11977">
        <w:rPr>
          <w:rFonts w:cstheme="minorHAnsi"/>
          <w:sz w:val="22"/>
          <w:szCs w:val="22"/>
        </w:rPr>
        <w:t xml:space="preserve"> </w:t>
      </w:r>
      <w:r w:rsidR="00667DED" w:rsidRPr="00E11977">
        <w:rPr>
          <w:rFonts w:cstheme="minorHAnsi"/>
          <w:sz w:val="22"/>
          <w:szCs w:val="22"/>
        </w:rPr>
        <w:t>recuperar, pero de actuar sobre algunas propiedades de los</w:t>
      </w:r>
      <w:r w:rsidR="00693EA2" w:rsidRPr="00E11977">
        <w:rPr>
          <w:rFonts w:cstheme="minorHAnsi"/>
          <w:sz w:val="22"/>
          <w:szCs w:val="22"/>
        </w:rPr>
        <w:t xml:space="preserve"> </w:t>
      </w:r>
      <w:r w:rsidR="00667DED" w:rsidRPr="00E11977">
        <w:rPr>
          <w:rFonts w:cstheme="minorHAnsi"/>
          <w:sz w:val="22"/>
          <w:szCs w:val="22"/>
        </w:rPr>
        <w:t>suelos, que hacen que las técnicas fundamentales de recuperación</w:t>
      </w:r>
      <w:r w:rsidR="00693EA2" w:rsidRPr="00E11977">
        <w:rPr>
          <w:rFonts w:cstheme="minorHAnsi"/>
          <w:sz w:val="22"/>
          <w:szCs w:val="22"/>
        </w:rPr>
        <w:t xml:space="preserve"> </w:t>
      </w:r>
      <w:r w:rsidR="00667DED" w:rsidRPr="00E11977">
        <w:rPr>
          <w:rFonts w:cstheme="minorHAnsi"/>
          <w:sz w:val="22"/>
          <w:szCs w:val="22"/>
        </w:rPr>
        <w:t>más eficientes</w:t>
      </w:r>
      <w:r w:rsidR="00FF5411" w:rsidRPr="00E11977">
        <w:rPr>
          <w:rFonts w:cstheme="minorHAnsi"/>
          <w:sz w:val="22"/>
          <w:szCs w:val="22"/>
        </w:rPr>
        <w:t xml:space="preserve"> (Tabla</w:t>
      </w:r>
      <w:r w:rsidR="00BF79D7" w:rsidRPr="00E11977">
        <w:rPr>
          <w:rFonts w:cstheme="minorHAnsi"/>
          <w:sz w:val="22"/>
          <w:szCs w:val="22"/>
        </w:rPr>
        <w:t xml:space="preserve"> </w:t>
      </w:r>
      <w:r w:rsidR="002B1310" w:rsidRPr="00E11977">
        <w:rPr>
          <w:rFonts w:cstheme="minorHAnsi"/>
          <w:sz w:val="22"/>
          <w:szCs w:val="22"/>
        </w:rPr>
        <w:t>6</w:t>
      </w:r>
      <w:r w:rsidR="00FF5411" w:rsidRPr="00E11977">
        <w:rPr>
          <w:rFonts w:cstheme="minorHAnsi"/>
          <w:sz w:val="22"/>
          <w:szCs w:val="22"/>
        </w:rPr>
        <w:t>)</w:t>
      </w:r>
      <w:r w:rsidR="00667DED" w:rsidRPr="00E11977">
        <w:rPr>
          <w:rFonts w:cstheme="minorHAnsi"/>
          <w:sz w:val="22"/>
          <w:szCs w:val="22"/>
        </w:rPr>
        <w:t>.</w:t>
      </w:r>
    </w:p>
    <w:p w14:paraId="0F48E5BC" w14:textId="77777777" w:rsidR="00E91ABE" w:rsidRPr="00E91ABE" w:rsidRDefault="00E91ABE" w:rsidP="00E91ABE">
      <w:pPr>
        <w:pStyle w:val="Descripcin"/>
        <w:keepNext/>
        <w:spacing w:after="240" w:line="276" w:lineRule="auto"/>
        <w:jc w:val="center"/>
        <w:rPr>
          <w:rFonts w:cstheme="minorHAnsi"/>
          <w:i w:val="0"/>
          <w:sz w:val="6"/>
          <w:szCs w:val="22"/>
        </w:rPr>
      </w:pPr>
    </w:p>
    <w:p w14:paraId="7AA20B00" w14:textId="1665ED87" w:rsidR="006E75EB" w:rsidRPr="00E91ABE" w:rsidRDefault="006E75EB" w:rsidP="00E91ABE">
      <w:pPr>
        <w:pStyle w:val="Descripcin"/>
        <w:keepNext/>
        <w:spacing w:after="240" w:line="276" w:lineRule="auto"/>
        <w:jc w:val="center"/>
        <w:rPr>
          <w:rFonts w:cstheme="minorHAnsi"/>
          <w:i w:val="0"/>
          <w:szCs w:val="22"/>
        </w:rPr>
      </w:pPr>
      <w:r w:rsidRPr="00E91ABE">
        <w:rPr>
          <w:rFonts w:cstheme="minorHAnsi"/>
          <w:i w:val="0"/>
          <w:szCs w:val="22"/>
        </w:rPr>
        <w:t xml:space="preserve">Tabla </w:t>
      </w:r>
      <w:r w:rsidR="00E11977" w:rsidRPr="00E91ABE">
        <w:rPr>
          <w:rFonts w:cstheme="minorHAnsi"/>
          <w:i w:val="0"/>
          <w:szCs w:val="22"/>
        </w:rPr>
        <w:fldChar w:fldCharType="begin"/>
      </w:r>
      <w:r w:rsidR="00E11977" w:rsidRPr="00E91ABE">
        <w:rPr>
          <w:rFonts w:cstheme="minorHAnsi"/>
          <w:i w:val="0"/>
          <w:szCs w:val="22"/>
        </w:rPr>
        <w:instrText xml:space="preserve"> SEQ Tabla \* ARABIC </w:instrText>
      </w:r>
      <w:r w:rsidR="00E11977" w:rsidRPr="00E91ABE">
        <w:rPr>
          <w:rFonts w:cstheme="minorHAnsi"/>
          <w:i w:val="0"/>
          <w:szCs w:val="22"/>
        </w:rPr>
        <w:fldChar w:fldCharType="separate"/>
      </w:r>
      <w:r w:rsidR="00B53612">
        <w:rPr>
          <w:rFonts w:cstheme="minorHAnsi"/>
          <w:i w:val="0"/>
          <w:noProof/>
          <w:szCs w:val="22"/>
        </w:rPr>
        <w:t>6</w:t>
      </w:r>
      <w:r w:rsidR="00E11977" w:rsidRPr="00E91ABE">
        <w:rPr>
          <w:rFonts w:cstheme="minorHAnsi"/>
          <w:i w:val="0"/>
          <w:noProof/>
          <w:szCs w:val="22"/>
        </w:rPr>
        <w:fldChar w:fldCharType="end"/>
      </w:r>
      <w:r w:rsidR="00E91ABE">
        <w:rPr>
          <w:rFonts w:cstheme="minorHAnsi"/>
          <w:i w:val="0"/>
          <w:noProof/>
          <w:szCs w:val="22"/>
        </w:rPr>
        <w:t>. Té</w:t>
      </w:r>
      <w:proofErr w:type="spellStart"/>
      <w:r w:rsidRPr="00E91ABE">
        <w:rPr>
          <w:rFonts w:cstheme="minorHAnsi"/>
          <w:i w:val="0"/>
          <w:szCs w:val="22"/>
        </w:rPr>
        <w:t>cnicas</w:t>
      </w:r>
      <w:proofErr w:type="spellEnd"/>
      <w:r w:rsidRPr="00E91ABE">
        <w:rPr>
          <w:rFonts w:cstheme="minorHAnsi"/>
          <w:i w:val="0"/>
          <w:szCs w:val="22"/>
        </w:rPr>
        <w:t xml:space="preserve"> de recuperación de suelos afectados por sales</w:t>
      </w:r>
      <w:r w:rsidR="00E91ABE">
        <w:rPr>
          <w:rFonts w:cstheme="minorHAnsi"/>
          <w:i w:val="0"/>
          <w:szCs w:val="22"/>
        </w:rPr>
        <w:t>.</w:t>
      </w:r>
    </w:p>
    <w:tbl>
      <w:tblPr>
        <w:tblStyle w:val="Tabladelista3-nfasis51"/>
        <w:tblW w:w="0" w:type="auto"/>
        <w:jc w:val="center"/>
        <w:tblBorders>
          <w:top w:val="single" w:sz="4" w:space="0" w:color="auto"/>
          <w:left w:val="none" w:sz="0" w:space="0" w:color="auto"/>
          <w:bottom w:val="single" w:sz="4" w:space="0" w:color="auto"/>
          <w:right w:val="none" w:sz="0" w:space="0" w:color="auto"/>
          <w:insideH w:val="single" w:sz="4" w:space="0" w:color="auto"/>
        </w:tblBorders>
        <w:tblLook w:val="04A0" w:firstRow="1" w:lastRow="0" w:firstColumn="1" w:lastColumn="0" w:noHBand="0" w:noVBand="1"/>
      </w:tblPr>
      <w:tblGrid>
        <w:gridCol w:w="2552"/>
        <w:gridCol w:w="3458"/>
        <w:gridCol w:w="3006"/>
      </w:tblGrid>
      <w:tr w:rsidR="00D10620" w:rsidRPr="00E11977" w14:paraId="7C020CD3" w14:textId="77777777" w:rsidTr="00E91ABE">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9016" w:type="dxa"/>
            <w:gridSpan w:val="3"/>
            <w:tcBorders>
              <w:bottom w:val="none" w:sz="0" w:space="0" w:color="auto"/>
              <w:right w:val="none" w:sz="0" w:space="0" w:color="auto"/>
            </w:tcBorders>
            <w:shd w:val="clear" w:color="auto" w:fill="auto"/>
            <w:vAlign w:val="center"/>
          </w:tcPr>
          <w:p w14:paraId="358CF790" w14:textId="77777777" w:rsidR="00D10620" w:rsidRPr="003A567F" w:rsidRDefault="004C16E9" w:rsidP="003A567F">
            <w:pPr>
              <w:jc w:val="center"/>
              <w:rPr>
                <w:rFonts w:asciiTheme="minorHAnsi" w:hAnsiTheme="minorHAnsi" w:cstheme="minorHAnsi"/>
                <w:color w:val="auto"/>
                <w:sz w:val="22"/>
                <w:lang w:val="es-ES"/>
              </w:rPr>
            </w:pPr>
            <w:r w:rsidRPr="003A567F">
              <w:rPr>
                <w:rFonts w:asciiTheme="minorHAnsi" w:hAnsiTheme="minorHAnsi" w:cstheme="minorHAnsi"/>
                <w:color w:val="auto"/>
                <w:sz w:val="22"/>
                <w:lang w:val="es-ES"/>
              </w:rPr>
              <w:t>Técnicas</w:t>
            </w:r>
            <w:r w:rsidR="00D10620" w:rsidRPr="003A567F">
              <w:rPr>
                <w:rFonts w:asciiTheme="minorHAnsi" w:hAnsiTheme="minorHAnsi" w:cstheme="minorHAnsi"/>
                <w:color w:val="auto"/>
                <w:sz w:val="22"/>
                <w:lang w:val="es-ES"/>
              </w:rPr>
              <w:t xml:space="preserve"> de </w:t>
            </w:r>
            <w:r w:rsidRPr="003A567F">
              <w:rPr>
                <w:rFonts w:asciiTheme="minorHAnsi" w:hAnsiTheme="minorHAnsi" w:cstheme="minorHAnsi"/>
                <w:color w:val="auto"/>
                <w:sz w:val="22"/>
                <w:lang w:val="es-ES"/>
              </w:rPr>
              <w:t>recuperación</w:t>
            </w:r>
            <w:r w:rsidR="00D10620" w:rsidRPr="003A567F">
              <w:rPr>
                <w:rFonts w:asciiTheme="minorHAnsi" w:hAnsiTheme="minorHAnsi" w:cstheme="minorHAnsi"/>
                <w:color w:val="auto"/>
                <w:sz w:val="22"/>
                <w:lang w:val="es-ES"/>
              </w:rPr>
              <w:t xml:space="preserve"> de suelos afectados por sales</w:t>
            </w:r>
          </w:p>
        </w:tc>
      </w:tr>
      <w:tr w:rsidR="006E75EB" w:rsidRPr="00E11977" w14:paraId="52D514CA" w14:textId="77777777" w:rsidTr="00E91A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52" w:type="dxa"/>
            <w:vMerge w:val="restart"/>
            <w:tcBorders>
              <w:top w:val="none" w:sz="0" w:space="0" w:color="auto"/>
              <w:bottom w:val="none" w:sz="0" w:space="0" w:color="auto"/>
              <w:right w:val="none" w:sz="0" w:space="0" w:color="auto"/>
            </w:tcBorders>
            <w:shd w:val="clear" w:color="auto" w:fill="auto"/>
            <w:vAlign w:val="center"/>
          </w:tcPr>
          <w:p w14:paraId="75B2FFB9" w14:textId="77777777" w:rsidR="006E75EB" w:rsidRPr="003A567F" w:rsidRDefault="003A567F" w:rsidP="003A567F">
            <w:pPr>
              <w:jc w:val="both"/>
              <w:rPr>
                <w:rFonts w:asciiTheme="minorHAnsi" w:hAnsiTheme="minorHAnsi" w:cstheme="minorHAnsi"/>
                <w:b w:val="0"/>
                <w:sz w:val="22"/>
              </w:rPr>
            </w:pPr>
            <w:proofErr w:type="spellStart"/>
            <w:r w:rsidRPr="003A567F">
              <w:rPr>
                <w:rFonts w:asciiTheme="minorHAnsi" w:hAnsiTheme="minorHAnsi" w:cstheme="minorHAnsi"/>
                <w:b w:val="0"/>
                <w:sz w:val="22"/>
              </w:rPr>
              <w:t>Técnicas</w:t>
            </w:r>
            <w:proofErr w:type="spellEnd"/>
            <w:r w:rsidRPr="003A567F">
              <w:rPr>
                <w:rFonts w:asciiTheme="minorHAnsi" w:hAnsiTheme="minorHAnsi" w:cstheme="minorHAnsi"/>
                <w:b w:val="0"/>
                <w:sz w:val="22"/>
              </w:rPr>
              <w:t xml:space="preserve"> </w:t>
            </w:r>
            <w:proofErr w:type="spellStart"/>
            <w:r w:rsidRPr="003A567F">
              <w:rPr>
                <w:rFonts w:asciiTheme="minorHAnsi" w:hAnsiTheme="minorHAnsi" w:cstheme="minorHAnsi"/>
                <w:b w:val="0"/>
                <w:sz w:val="22"/>
              </w:rPr>
              <w:t>básicas</w:t>
            </w:r>
            <w:proofErr w:type="spellEnd"/>
            <w:r w:rsidRPr="003A567F">
              <w:rPr>
                <w:rFonts w:asciiTheme="minorHAnsi" w:hAnsiTheme="minorHAnsi" w:cstheme="minorHAnsi"/>
                <w:b w:val="0"/>
                <w:sz w:val="22"/>
              </w:rPr>
              <w:t xml:space="preserve"> (</w:t>
            </w:r>
            <w:proofErr w:type="spellStart"/>
            <w:r w:rsidRPr="003A567F">
              <w:rPr>
                <w:rFonts w:asciiTheme="minorHAnsi" w:hAnsiTheme="minorHAnsi" w:cstheme="minorHAnsi"/>
                <w:b w:val="0"/>
                <w:sz w:val="22"/>
              </w:rPr>
              <w:t>fundamentales</w:t>
            </w:r>
            <w:proofErr w:type="spellEnd"/>
            <w:r w:rsidRPr="003A567F">
              <w:rPr>
                <w:rFonts w:asciiTheme="minorHAnsi" w:hAnsiTheme="minorHAnsi" w:cstheme="minorHAnsi"/>
                <w:b w:val="0"/>
                <w:sz w:val="22"/>
              </w:rPr>
              <w:t>)</w:t>
            </w:r>
          </w:p>
        </w:tc>
        <w:tc>
          <w:tcPr>
            <w:tcW w:w="6464" w:type="dxa"/>
            <w:gridSpan w:val="2"/>
            <w:tcBorders>
              <w:top w:val="none" w:sz="0" w:space="0" w:color="auto"/>
              <w:bottom w:val="none" w:sz="0" w:space="0" w:color="auto"/>
            </w:tcBorders>
            <w:shd w:val="clear" w:color="auto" w:fill="auto"/>
            <w:vAlign w:val="center"/>
          </w:tcPr>
          <w:p w14:paraId="6F094CD2" w14:textId="77777777" w:rsidR="006E75EB" w:rsidRPr="003A567F" w:rsidRDefault="006E75EB" w:rsidP="003A567F">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roofErr w:type="spellStart"/>
            <w:r w:rsidRPr="003A567F">
              <w:rPr>
                <w:rFonts w:asciiTheme="minorHAnsi" w:hAnsiTheme="minorHAnsi" w:cstheme="minorHAnsi"/>
                <w:sz w:val="22"/>
              </w:rPr>
              <w:t>Lavado</w:t>
            </w:r>
            <w:proofErr w:type="spellEnd"/>
            <w:r w:rsidRPr="003A567F">
              <w:rPr>
                <w:rFonts w:asciiTheme="minorHAnsi" w:hAnsiTheme="minorHAnsi" w:cstheme="minorHAnsi"/>
                <w:sz w:val="22"/>
              </w:rPr>
              <w:t xml:space="preserve"> de sales</w:t>
            </w:r>
          </w:p>
        </w:tc>
      </w:tr>
      <w:tr w:rsidR="006E75EB" w:rsidRPr="00E11977" w14:paraId="33AABCC4" w14:textId="77777777" w:rsidTr="00E91ABE">
        <w:trPr>
          <w:jc w:val="center"/>
        </w:trPr>
        <w:tc>
          <w:tcPr>
            <w:cnfStyle w:val="001000000000" w:firstRow="0" w:lastRow="0" w:firstColumn="1" w:lastColumn="0" w:oddVBand="0" w:evenVBand="0" w:oddHBand="0" w:evenHBand="0" w:firstRowFirstColumn="0" w:firstRowLastColumn="0" w:lastRowFirstColumn="0" w:lastRowLastColumn="0"/>
            <w:tcW w:w="2552" w:type="dxa"/>
            <w:vMerge/>
            <w:tcBorders>
              <w:right w:val="none" w:sz="0" w:space="0" w:color="auto"/>
            </w:tcBorders>
            <w:shd w:val="clear" w:color="auto" w:fill="auto"/>
            <w:vAlign w:val="center"/>
          </w:tcPr>
          <w:p w14:paraId="538B7701" w14:textId="77777777" w:rsidR="006E75EB" w:rsidRPr="003A567F" w:rsidRDefault="006E75EB" w:rsidP="003A567F">
            <w:pPr>
              <w:jc w:val="both"/>
              <w:rPr>
                <w:rFonts w:asciiTheme="minorHAnsi" w:hAnsiTheme="minorHAnsi" w:cstheme="minorHAnsi"/>
                <w:b w:val="0"/>
                <w:sz w:val="22"/>
              </w:rPr>
            </w:pPr>
          </w:p>
        </w:tc>
        <w:tc>
          <w:tcPr>
            <w:tcW w:w="6464" w:type="dxa"/>
            <w:gridSpan w:val="2"/>
            <w:shd w:val="clear" w:color="auto" w:fill="auto"/>
            <w:vAlign w:val="center"/>
          </w:tcPr>
          <w:p w14:paraId="2861313D" w14:textId="77777777" w:rsidR="006E75EB" w:rsidRPr="003A567F" w:rsidRDefault="006E75EB" w:rsidP="003A567F">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proofErr w:type="spellStart"/>
            <w:r w:rsidRPr="003A567F">
              <w:rPr>
                <w:rFonts w:asciiTheme="minorHAnsi" w:hAnsiTheme="minorHAnsi" w:cstheme="minorHAnsi"/>
                <w:sz w:val="22"/>
              </w:rPr>
              <w:t>Mejoramiento</w:t>
            </w:r>
            <w:proofErr w:type="spellEnd"/>
            <w:r w:rsidRPr="003A567F">
              <w:rPr>
                <w:rFonts w:asciiTheme="minorHAnsi" w:hAnsiTheme="minorHAnsi" w:cstheme="minorHAnsi"/>
                <w:sz w:val="22"/>
              </w:rPr>
              <w:t xml:space="preserve"> </w:t>
            </w:r>
            <w:proofErr w:type="spellStart"/>
            <w:r w:rsidRPr="003A567F">
              <w:rPr>
                <w:rFonts w:asciiTheme="minorHAnsi" w:hAnsiTheme="minorHAnsi" w:cstheme="minorHAnsi"/>
                <w:sz w:val="22"/>
              </w:rPr>
              <w:t>químico</w:t>
            </w:r>
            <w:proofErr w:type="spellEnd"/>
          </w:p>
        </w:tc>
      </w:tr>
      <w:tr w:rsidR="006E75EB" w:rsidRPr="00E11977" w14:paraId="7B113196" w14:textId="77777777" w:rsidTr="00E91A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52" w:type="dxa"/>
            <w:vMerge w:val="restart"/>
            <w:tcBorders>
              <w:top w:val="none" w:sz="0" w:space="0" w:color="auto"/>
              <w:bottom w:val="none" w:sz="0" w:space="0" w:color="auto"/>
              <w:right w:val="none" w:sz="0" w:space="0" w:color="auto"/>
            </w:tcBorders>
            <w:shd w:val="clear" w:color="auto" w:fill="auto"/>
            <w:vAlign w:val="center"/>
          </w:tcPr>
          <w:p w14:paraId="3818693F" w14:textId="77777777" w:rsidR="006E75EB" w:rsidRPr="003A567F" w:rsidRDefault="003A567F" w:rsidP="003A567F">
            <w:pPr>
              <w:jc w:val="both"/>
              <w:rPr>
                <w:rFonts w:asciiTheme="minorHAnsi" w:hAnsiTheme="minorHAnsi" w:cstheme="minorHAnsi"/>
                <w:b w:val="0"/>
                <w:sz w:val="22"/>
              </w:rPr>
            </w:pPr>
            <w:proofErr w:type="spellStart"/>
            <w:r w:rsidRPr="003A567F">
              <w:rPr>
                <w:rFonts w:asciiTheme="minorHAnsi" w:hAnsiTheme="minorHAnsi" w:cstheme="minorHAnsi"/>
                <w:b w:val="0"/>
                <w:sz w:val="22"/>
              </w:rPr>
              <w:t>Tecnicas</w:t>
            </w:r>
            <w:proofErr w:type="spellEnd"/>
            <w:r w:rsidRPr="003A567F">
              <w:rPr>
                <w:rFonts w:asciiTheme="minorHAnsi" w:hAnsiTheme="minorHAnsi" w:cstheme="minorHAnsi"/>
                <w:b w:val="0"/>
                <w:sz w:val="22"/>
              </w:rPr>
              <w:t xml:space="preserve"> </w:t>
            </w:r>
            <w:proofErr w:type="spellStart"/>
            <w:r w:rsidRPr="003A567F">
              <w:rPr>
                <w:rFonts w:asciiTheme="minorHAnsi" w:hAnsiTheme="minorHAnsi" w:cstheme="minorHAnsi"/>
                <w:b w:val="0"/>
                <w:sz w:val="22"/>
              </w:rPr>
              <w:t>auxiliares</w:t>
            </w:r>
            <w:proofErr w:type="spellEnd"/>
          </w:p>
        </w:tc>
        <w:tc>
          <w:tcPr>
            <w:tcW w:w="3458" w:type="dxa"/>
            <w:vMerge w:val="restart"/>
            <w:tcBorders>
              <w:top w:val="none" w:sz="0" w:space="0" w:color="auto"/>
              <w:bottom w:val="none" w:sz="0" w:space="0" w:color="auto"/>
            </w:tcBorders>
            <w:shd w:val="clear" w:color="auto" w:fill="auto"/>
            <w:vAlign w:val="center"/>
          </w:tcPr>
          <w:p w14:paraId="1B8A58A6" w14:textId="77777777" w:rsidR="006E75EB" w:rsidRPr="003A567F" w:rsidRDefault="006E75EB" w:rsidP="003A567F">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roofErr w:type="spellStart"/>
            <w:r w:rsidRPr="003A567F">
              <w:rPr>
                <w:rFonts w:asciiTheme="minorHAnsi" w:hAnsiTheme="minorHAnsi" w:cstheme="minorHAnsi"/>
                <w:sz w:val="22"/>
              </w:rPr>
              <w:t>Técnicas</w:t>
            </w:r>
            <w:proofErr w:type="spellEnd"/>
            <w:r w:rsidRPr="003A567F">
              <w:rPr>
                <w:rFonts w:asciiTheme="minorHAnsi" w:hAnsiTheme="minorHAnsi" w:cstheme="minorHAnsi"/>
                <w:sz w:val="22"/>
              </w:rPr>
              <w:t xml:space="preserve"> </w:t>
            </w:r>
            <w:proofErr w:type="spellStart"/>
            <w:r w:rsidRPr="003A567F">
              <w:rPr>
                <w:rFonts w:asciiTheme="minorHAnsi" w:hAnsiTheme="minorHAnsi" w:cstheme="minorHAnsi"/>
                <w:sz w:val="22"/>
              </w:rPr>
              <w:t>Mecánicas</w:t>
            </w:r>
            <w:proofErr w:type="spellEnd"/>
          </w:p>
        </w:tc>
        <w:tc>
          <w:tcPr>
            <w:tcW w:w="3006" w:type="dxa"/>
            <w:tcBorders>
              <w:top w:val="none" w:sz="0" w:space="0" w:color="auto"/>
              <w:bottom w:val="none" w:sz="0" w:space="0" w:color="auto"/>
            </w:tcBorders>
            <w:shd w:val="clear" w:color="auto" w:fill="auto"/>
            <w:vAlign w:val="center"/>
          </w:tcPr>
          <w:p w14:paraId="2577AC14" w14:textId="77777777" w:rsidR="006E75EB" w:rsidRPr="003A567F" w:rsidRDefault="006E75EB" w:rsidP="003A567F">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roofErr w:type="spellStart"/>
            <w:r w:rsidRPr="003A567F">
              <w:rPr>
                <w:rFonts w:asciiTheme="minorHAnsi" w:hAnsiTheme="minorHAnsi" w:cstheme="minorHAnsi"/>
                <w:sz w:val="22"/>
              </w:rPr>
              <w:t>Aradas</w:t>
            </w:r>
            <w:proofErr w:type="spellEnd"/>
            <w:r w:rsidRPr="003A567F">
              <w:rPr>
                <w:rFonts w:asciiTheme="minorHAnsi" w:hAnsiTheme="minorHAnsi" w:cstheme="minorHAnsi"/>
                <w:sz w:val="22"/>
              </w:rPr>
              <w:t xml:space="preserve"> </w:t>
            </w:r>
            <w:proofErr w:type="spellStart"/>
            <w:r w:rsidRPr="003A567F">
              <w:rPr>
                <w:rFonts w:asciiTheme="minorHAnsi" w:hAnsiTheme="minorHAnsi" w:cstheme="minorHAnsi"/>
                <w:sz w:val="22"/>
              </w:rPr>
              <w:t>profundas</w:t>
            </w:r>
            <w:proofErr w:type="spellEnd"/>
          </w:p>
        </w:tc>
      </w:tr>
      <w:tr w:rsidR="006E75EB" w:rsidRPr="00E11977" w14:paraId="05C9E1D7" w14:textId="77777777" w:rsidTr="00E91ABE">
        <w:trPr>
          <w:jc w:val="center"/>
        </w:trPr>
        <w:tc>
          <w:tcPr>
            <w:cnfStyle w:val="001000000000" w:firstRow="0" w:lastRow="0" w:firstColumn="1" w:lastColumn="0" w:oddVBand="0" w:evenVBand="0" w:oddHBand="0" w:evenHBand="0" w:firstRowFirstColumn="0" w:firstRowLastColumn="0" w:lastRowFirstColumn="0" w:lastRowLastColumn="0"/>
            <w:tcW w:w="2552" w:type="dxa"/>
            <w:vMerge/>
            <w:tcBorders>
              <w:right w:val="none" w:sz="0" w:space="0" w:color="auto"/>
            </w:tcBorders>
            <w:shd w:val="clear" w:color="auto" w:fill="auto"/>
            <w:vAlign w:val="center"/>
          </w:tcPr>
          <w:p w14:paraId="5DA83BC8" w14:textId="77777777" w:rsidR="006E75EB" w:rsidRPr="003A567F" w:rsidRDefault="006E75EB" w:rsidP="003A567F">
            <w:pPr>
              <w:jc w:val="both"/>
              <w:rPr>
                <w:rFonts w:asciiTheme="minorHAnsi" w:hAnsiTheme="minorHAnsi" w:cstheme="minorHAnsi"/>
                <w:sz w:val="22"/>
              </w:rPr>
            </w:pPr>
          </w:p>
        </w:tc>
        <w:tc>
          <w:tcPr>
            <w:tcW w:w="3458" w:type="dxa"/>
            <w:vMerge/>
            <w:shd w:val="clear" w:color="auto" w:fill="auto"/>
            <w:vAlign w:val="center"/>
          </w:tcPr>
          <w:p w14:paraId="1A0A3DE7" w14:textId="77777777" w:rsidR="006E75EB" w:rsidRPr="003A567F" w:rsidRDefault="006E75EB" w:rsidP="003A567F">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p>
        </w:tc>
        <w:tc>
          <w:tcPr>
            <w:tcW w:w="3006" w:type="dxa"/>
            <w:shd w:val="clear" w:color="auto" w:fill="auto"/>
            <w:vAlign w:val="center"/>
          </w:tcPr>
          <w:p w14:paraId="15F57D05" w14:textId="77777777" w:rsidR="006E75EB" w:rsidRPr="003A567F" w:rsidRDefault="006E75EB" w:rsidP="003A567F">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proofErr w:type="spellStart"/>
            <w:r w:rsidRPr="003A567F">
              <w:rPr>
                <w:rFonts w:asciiTheme="minorHAnsi" w:hAnsiTheme="minorHAnsi" w:cstheme="minorHAnsi"/>
                <w:sz w:val="22"/>
              </w:rPr>
              <w:t>Subsolado</w:t>
            </w:r>
            <w:proofErr w:type="spellEnd"/>
          </w:p>
        </w:tc>
      </w:tr>
      <w:tr w:rsidR="006E75EB" w:rsidRPr="00E11977" w14:paraId="3321963C" w14:textId="77777777" w:rsidTr="00E91A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52" w:type="dxa"/>
            <w:vMerge/>
            <w:tcBorders>
              <w:top w:val="none" w:sz="0" w:space="0" w:color="auto"/>
              <w:bottom w:val="none" w:sz="0" w:space="0" w:color="auto"/>
              <w:right w:val="none" w:sz="0" w:space="0" w:color="auto"/>
            </w:tcBorders>
            <w:shd w:val="clear" w:color="auto" w:fill="auto"/>
            <w:vAlign w:val="center"/>
          </w:tcPr>
          <w:p w14:paraId="2CE9B159" w14:textId="77777777" w:rsidR="006E75EB" w:rsidRPr="003A567F" w:rsidRDefault="006E75EB" w:rsidP="003A567F">
            <w:pPr>
              <w:jc w:val="both"/>
              <w:rPr>
                <w:rFonts w:asciiTheme="minorHAnsi" w:hAnsiTheme="minorHAnsi" w:cstheme="minorHAnsi"/>
                <w:sz w:val="22"/>
              </w:rPr>
            </w:pPr>
          </w:p>
        </w:tc>
        <w:tc>
          <w:tcPr>
            <w:tcW w:w="3458" w:type="dxa"/>
            <w:vMerge/>
            <w:tcBorders>
              <w:top w:val="none" w:sz="0" w:space="0" w:color="auto"/>
              <w:bottom w:val="none" w:sz="0" w:space="0" w:color="auto"/>
            </w:tcBorders>
            <w:shd w:val="clear" w:color="auto" w:fill="auto"/>
            <w:vAlign w:val="center"/>
          </w:tcPr>
          <w:p w14:paraId="1C457EAC" w14:textId="77777777" w:rsidR="006E75EB" w:rsidRPr="003A567F" w:rsidRDefault="006E75EB" w:rsidP="003A567F">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3006" w:type="dxa"/>
            <w:tcBorders>
              <w:top w:val="none" w:sz="0" w:space="0" w:color="auto"/>
              <w:bottom w:val="none" w:sz="0" w:space="0" w:color="auto"/>
            </w:tcBorders>
            <w:shd w:val="clear" w:color="auto" w:fill="auto"/>
            <w:vAlign w:val="center"/>
          </w:tcPr>
          <w:p w14:paraId="31195012" w14:textId="77777777" w:rsidR="006E75EB" w:rsidRPr="003A567F" w:rsidRDefault="006E75EB" w:rsidP="003A567F">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roofErr w:type="spellStart"/>
            <w:r w:rsidRPr="003A567F">
              <w:rPr>
                <w:rFonts w:asciiTheme="minorHAnsi" w:hAnsiTheme="minorHAnsi" w:cstheme="minorHAnsi"/>
                <w:sz w:val="22"/>
              </w:rPr>
              <w:t>Mezcla</w:t>
            </w:r>
            <w:proofErr w:type="spellEnd"/>
            <w:r w:rsidRPr="003A567F">
              <w:rPr>
                <w:rFonts w:asciiTheme="minorHAnsi" w:hAnsiTheme="minorHAnsi" w:cstheme="minorHAnsi"/>
                <w:sz w:val="22"/>
              </w:rPr>
              <w:t xml:space="preserve"> con arena</w:t>
            </w:r>
          </w:p>
        </w:tc>
      </w:tr>
      <w:tr w:rsidR="006E75EB" w:rsidRPr="00E11977" w14:paraId="19CB04A2" w14:textId="77777777" w:rsidTr="00E91ABE">
        <w:trPr>
          <w:jc w:val="center"/>
        </w:trPr>
        <w:tc>
          <w:tcPr>
            <w:cnfStyle w:val="001000000000" w:firstRow="0" w:lastRow="0" w:firstColumn="1" w:lastColumn="0" w:oddVBand="0" w:evenVBand="0" w:oddHBand="0" w:evenHBand="0" w:firstRowFirstColumn="0" w:firstRowLastColumn="0" w:lastRowFirstColumn="0" w:lastRowLastColumn="0"/>
            <w:tcW w:w="2552" w:type="dxa"/>
            <w:vMerge/>
            <w:tcBorders>
              <w:right w:val="none" w:sz="0" w:space="0" w:color="auto"/>
            </w:tcBorders>
            <w:shd w:val="clear" w:color="auto" w:fill="auto"/>
            <w:vAlign w:val="center"/>
          </w:tcPr>
          <w:p w14:paraId="2A8D5184" w14:textId="77777777" w:rsidR="006E75EB" w:rsidRPr="003A567F" w:rsidRDefault="006E75EB" w:rsidP="003A567F">
            <w:pPr>
              <w:jc w:val="both"/>
              <w:rPr>
                <w:rFonts w:asciiTheme="minorHAnsi" w:hAnsiTheme="minorHAnsi" w:cstheme="minorHAnsi"/>
                <w:sz w:val="22"/>
              </w:rPr>
            </w:pPr>
          </w:p>
        </w:tc>
        <w:tc>
          <w:tcPr>
            <w:tcW w:w="3458" w:type="dxa"/>
            <w:vMerge/>
            <w:shd w:val="clear" w:color="auto" w:fill="auto"/>
            <w:vAlign w:val="center"/>
          </w:tcPr>
          <w:p w14:paraId="0A7D0701" w14:textId="77777777" w:rsidR="006E75EB" w:rsidRPr="003A567F" w:rsidRDefault="006E75EB" w:rsidP="003A567F">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p>
        </w:tc>
        <w:tc>
          <w:tcPr>
            <w:tcW w:w="3006" w:type="dxa"/>
            <w:shd w:val="clear" w:color="auto" w:fill="auto"/>
            <w:vAlign w:val="center"/>
          </w:tcPr>
          <w:p w14:paraId="798260DD" w14:textId="77777777" w:rsidR="006E75EB" w:rsidRPr="003A567F" w:rsidRDefault="006E75EB" w:rsidP="003A567F">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proofErr w:type="spellStart"/>
            <w:r w:rsidRPr="003A567F">
              <w:rPr>
                <w:rFonts w:asciiTheme="minorHAnsi" w:hAnsiTheme="minorHAnsi" w:cstheme="minorHAnsi"/>
                <w:sz w:val="22"/>
              </w:rPr>
              <w:t>Inversión</w:t>
            </w:r>
            <w:proofErr w:type="spellEnd"/>
            <w:r w:rsidRPr="003A567F">
              <w:rPr>
                <w:rFonts w:asciiTheme="minorHAnsi" w:hAnsiTheme="minorHAnsi" w:cstheme="minorHAnsi"/>
                <w:sz w:val="22"/>
              </w:rPr>
              <w:t xml:space="preserve"> de </w:t>
            </w:r>
            <w:proofErr w:type="spellStart"/>
            <w:r w:rsidRPr="003A567F">
              <w:rPr>
                <w:rFonts w:asciiTheme="minorHAnsi" w:hAnsiTheme="minorHAnsi" w:cstheme="minorHAnsi"/>
                <w:sz w:val="22"/>
              </w:rPr>
              <w:t>perfiles</w:t>
            </w:r>
            <w:proofErr w:type="spellEnd"/>
            <w:r w:rsidRPr="003A567F">
              <w:rPr>
                <w:rFonts w:asciiTheme="minorHAnsi" w:hAnsiTheme="minorHAnsi" w:cstheme="minorHAnsi"/>
                <w:sz w:val="22"/>
              </w:rPr>
              <w:t xml:space="preserve"> </w:t>
            </w:r>
            <w:proofErr w:type="spellStart"/>
            <w:r w:rsidRPr="003A567F">
              <w:rPr>
                <w:rFonts w:asciiTheme="minorHAnsi" w:hAnsiTheme="minorHAnsi" w:cstheme="minorHAnsi"/>
                <w:sz w:val="22"/>
              </w:rPr>
              <w:t>geológicos</w:t>
            </w:r>
            <w:proofErr w:type="spellEnd"/>
          </w:p>
        </w:tc>
      </w:tr>
      <w:tr w:rsidR="006E75EB" w:rsidRPr="00E11977" w14:paraId="4463AA36" w14:textId="77777777" w:rsidTr="00E91A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52" w:type="dxa"/>
            <w:vMerge/>
            <w:tcBorders>
              <w:top w:val="none" w:sz="0" w:space="0" w:color="auto"/>
              <w:bottom w:val="none" w:sz="0" w:space="0" w:color="auto"/>
              <w:right w:val="none" w:sz="0" w:space="0" w:color="auto"/>
            </w:tcBorders>
            <w:shd w:val="clear" w:color="auto" w:fill="auto"/>
            <w:vAlign w:val="center"/>
          </w:tcPr>
          <w:p w14:paraId="1C7D888E" w14:textId="77777777" w:rsidR="006E75EB" w:rsidRPr="003A567F" w:rsidRDefault="006E75EB" w:rsidP="003A567F">
            <w:pPr>
              <w:jc w:val="both"/>
              <w:rPr>
                <w:rFonts w:asciiTheme="minorHAnsi" w:hAnsiTheme="minorHAnsi" w:cstheme="minorHAnsi"/>
                <w:sz w:val="22"/>
              </w:rPr>
            </w:pPr>
          </w:p>
        </w:tc>
        <w:tc>
          <w:tcPr>
            <w:tcW w:w="3458" w:type="dxa"/>
            <w:vMerge w:val="restart"/>
            <w:tcBorders>
              <w:top w:val="none" w:sz="0" w:space="0" w:color="auto"/>
              <w:bottom w:val="none" w:sz="0" w:space="0" w:color="auto"/>
            </w:tcBorders>
            <w:shd w:val="clear" w:color="auto" w:fill="auto"/>
            <w:vAlign w:val="center"/>
          </w:tcPr>
          <w:p w14:paraId="16EC70ED" w14:textId="77777777" w:rsidR="006E75EB" w:rsidRPr="003A567F" w:rsidRDefault="006E75EB" w:rsidP="003A567F">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roofErr w:type="spellStart"/>
            <w:r w:rsidRPr="003A567F">
              <w:rPr>
                <w:rFonts w:asciiTheme="minorHAnsi" w:hAnsiTheme="minorHAnsi" w:cstheme="minorHAnsi"/>
                <w:sz w:val="22"/>
              </w:rPr>
              <w:t>Técnicas</w:t>
            </w:r>
            <w:proofErr w:type="spellEnd"/>
            <w:r w:rsidRPr="003A567F">
              <w:rPr>
                <w:rFonts w:asciiTheme="minorHAnsi" w:hAnsiTheme="minorHAnsi" w:cstheme="minorHAnsi"/>
                <w:sz w:val="22"/>
              </w:rPr>
              <w:t xml:space="preserve"> </w:t>
            </w:r>
            <w:proofErr w:type="spellStart"/>
            <w:r w:rsidRPr="003A567F">
              <w:rPr>
                <w:rFonts w:asciiTheme="minorHAnsi" w:hAnsiTheme="minorHAnsi" w:cstheme="minorHAnsi"/>
                <w:sz w:val="22"/>
              </w:rPr>
              <w:t>Biológicas</w:t>
            </w:r>
            <w:proofErr w:type="spellEnd"/>
          </w:p>
        </w:tc>
        <w:tc>
          <w:tcPr>
            <w:tcW w:w="3006" w:type="dxa"/>
            <w:tcBorders>
              <w:top w:val="none" w:sz="0" w:space="0" w:color="auto"/>
              <w:bottom w:val="none" w:sz="0" w:space="0" w:color="auto"/>
            </w:tcBorders>
            <w:shd w:val="clear" w:color="auto" w:fill="auto"/>
            <w:vAlign w:val="center"/>
          </w:tcPr>
          <w:p w14:paraId="07B4F690" w14:textId="77777777" w:rsidR="006E75EB" w:rsidRPr="003A567F" w:rsidRDefault="006E75EB" w:rsidP="003A567F">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roofErr w:type="spellStart"/>
            <w:r w:rsidRPr="003A567F">
              <w:rPr>
                <w:rFonts w:asciiTheme="minorHAnsi" w:hAnsiTheme="minorHAnsi" w:cstheme="minorHAnsi"/>
                <w:sz w:val="22"/>
              </w:rPr>
              <w:t>Fertilización</w:t>
            </w:r>
            <w:proofErr w:type="spellEnd"/>
            <w:r w:rsidRPr="003A567F">
              <w:rPr>
                <w:rFonts w:asciiTheme="minorHAnsi" w:hAnsiTheme="minorHAnsi" w:cstheme="minorHAnsi"/>
                <w:sz w:val="22"/>
              </w:rPr>
              <w:t xml:space="preserve"> </w:t>
            </w:r>
            <w:proofErr w:type="spellStart"/>
            <w:r w:rsidRPr="003A567F">
              <w:rPr>
                <w:rFonts w:asciiTheme="minorHAnsi" w:hAnsiTheme="minorHAnsi" w:cstheme="minorHAnsi"/>
                <w:sz w:val="22"/>
              </w:rPr>
              <w:t>Orgánica</w:t>
            </w:r>
            <w:proofErr w:type="spellEnd"/>
          </w:p>
        </w:tc>
      </w:tr>
      <w:tr w:rsidR="006E75EB" w:rsidRPr="00E11977" w14:paraId="22B49162" w14:textId="77777777" w:rsidTr="00E91ABE">
        <w:trPr>
          <w:jc w:val="center"/>
        </w:trPr>
        <w:tc>
          <w:tcPr>
            <w:cnfStyle w:val="001000000000" w:firstRow="0" w:lastRow="0" w:firstColumn="1" w:lastColumn="0" w:oddVBand="0" w:evenVBand="0" w:oddHBand="0" w:evenHBand="0" w:firstRowFirstColumn="0" w:firstRowLastColumn="0" w:lastRowFirstColumn="0" w:lastRowLastColumn="0"/>
            <w:tcW w:w="2552" w:type="dxa"/>
            <w:vMerge/>
            <w:tcBorders>
              <w:right w:val="none" w:sz="0" w:space="0" w:color="auto"/>
            </w:tcBorders>
            <w:shd w:val="clear" w:color="auto" w:fill="auto"/>
            <w:vAlign w:val="center"/>
          </w:tcPr>
          <w:p w14:paraId="3E85A06D" w14:textId="77777777" w:rsidR="006E75EB" w:rsidRPr="003A567F" w:rsidRDefault="006E75EB" w:rsidP="003A567F">
            <w:pPr>
              <w:jc w:val="both"/>
              <w:rPr>
                <w:rFonts w:asciiTheme="minorHAnsi" w:hAnsiTheme="minorHAnsi" w:cstheme="minorHAnsi"/>
                <w:sz w:val="22"/>
              </w:rPr>
            </w:pPr>
          </w:p>
        </w:tc>
        <w:tc>
          <w:tcPr>
            <w:tcW w:w="3458" w:type="dxa"/>
            <w:vMerge/>
            <w:shd w:val="clear" w:color="auto" w:fill="auto"/>
            <w:vAlign w:val="center"/>
          </w:tcPr>
          <w:p w14:paraId="27684207" w14:textId="77777777" w:rsidR="006E75EB" w:rsidRPr="003A567F" w:rsidRDefault="006E75EB" w:rsidP="003A567F">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p>
        </w:tc>
        <w:tc>
          <w:tcPr>
            <w:tcW w:w="3006" w:type="dxa"/>
            <w:shd w:val="clear" w:color="auto" w:fill="auto"/>
            <w:vAlign w:val="center"/>
          </w:tcPr>
          <w:p w14:paraId="65B9C482" w14:textId="77777777" w:rsidR="006E75EB" w:rsidRPr="003A567F" w:rsidRDefault="006E75EB" w:rsidP="003A567F">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proofErr w:type="spellStart"/>
            <w:r w:rsidRPr="003A567F">
              <w:rPr>
                <w:rFonts w:asciiTheme="minorHAnsi" w:hAnsiTheme="minorHAnsi" w:cstheme="minorHAnsi"/>
                <w:sz w:val="22"/>
              </w:rPr>
              <w:t>Cultivos</w:t>
            </w:r>
            <w:proofErr w:type="spellEnd"/>
            <w:r w:rsidRPr="003A567F">
              <w:rPr>
                <w:rFonts w:asciiTheme="minorHAnsi" w:hAnsiTheme="minorHAnsi" w:cstheme="minorHAnsi"/>
                <w:sz w:val="22"/>
              </w:rPr>
              <w:t xml:space="preserve"> con </w:t>
            </w:r>
            <w:proofErr w:type="spellStart"/>
            <w:r w:rsidRPr="003A567F">
              <w:rPr>
                <w:rFonts w:asciiTheme="minorHAnsi" w:hAnsiTheme="minorHAnsi" w:cstheme="minorHAnsi"/>
                <w:sz w:val="22"/>
              </w:rPr>
              <w:t>elevada</w:t>
            </w:r>
            <w:proofErr w:type="spellEnd"/>
            <w:r w:rsidRPr="003A567F">
              <w:rPr>
                <w:rFonts w:asciiTheme="minorHAnsi" w:hAnsiTheme="minorHAnsi" w:cstheme="minorHAnsi"/>
                <w:sz w:val="22"/>
              </w:rPr>
              <w:t xml:space="preserve"> ET</w:t>
            </w:r>
          </w:p>
        </w:tc>
      </w:tr>
      <w:tr w:rsidR="006E75EB" w:rsidRPr="00E11977" w14:paraId="3B3B6E89" w14:textId="77777777" w:rsidTr="00E91A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52" w:type="dxa"/>
            <w:vMerge/>
            <w:tcBorders>
              <w:top w:val="none" w:sz="0" w:space="0" w:color="auto"/>
              <w:bottom w:val="none" w:sz="0" w:space="0" w:color="auto"/>
              <w:right w:val="none" w:sz="0" w:space="0" w:color="auto"/>
            </w:tcBorders>
            <w:shd w:val="clear" w:color="auto" w:fill="auto"/>
            <w:vAlign w:val="center"/>
          </w:tcPr>
          <w:p w14:paraId="043A347F" w14:textId="77777777" w:rsidR="006E75EB" w:rsidRPr="003A567F" w:rsidRDefault="006E75EB" w:rsidP="003A567F">
            <w:pPr>
              <w:jc w:val="both"/>
              <w:rPr>
                <w:rFonts w:asciiTheme="minorHAnsi" w:hAnsiTheme="minorHAnsi" w:cstheme="minorHAnsi"/>
                <w:sz w:val="22"/>
              </w:rPr>
            </w:pPr>
          </w:p>
        </w:tc>
        <w:tc>
          <w:tcPr>
            <w:tcW w:w="3458" w:type="dxa"/>
            <w:tcBorders>
              <w:top w:val="none" w:sz="0" w:space="0" w:color="auto"/>
              <w:bottom w:val="none" w:sz="0" w:space="0" w:color="auto"/>
            </w:tcBorders>
            <w:shd w:val="clear" w:color="auto" w:fill="auto"/>
            <w:vAlign w:val="center"/>
          </w:tcPr>
          <w:p w14:paraId="47FCA216" w14:textId="77777777" w:rsidR="006E75EB" w:rsidRPr="003A567F" w:rsidRDefault="006E75EB" w:rsidP="003A567F">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roofErr w:type="spellStart"/>
            <w:r w:rsidRPr="003A567F">
              <w:rPr>
                <w:rFonts w:asciiTheme="minorHAnsi" w:hAnsiTheme="minorHAnsi" w:cstheme="minorHAnsi"/>
                <w:sz w:val="22"/>
              </w:rPr>
              <w:t>Técnicas</w:t>
            </w:r>
            <w:proofErr w:type="spellEnd"/>
            <w:r w:rsidRPr="003A567F">
              <w:rPr>
                <w:rFonts w:asciiTheme="minorHAnsi" w:hAnsiTheme="minorHAnsi" w:cstheme="minorHAnsi"/>
                <w:sz w:val="22"/>
              </w:rPr>
              <w:t xml:space="preserve"> </w:t>
            </w:r>
            <w:proofErr w:type="spellStart"/>
            <w:r w:rsidRPr="003A567F">
              <w:rPr>
                <w:rFonts w:asciiTheme="minorHAnsi" w:hAnsiTheme="minorHAnsi" w:cstheme="minorHAnsi"/>
                <w:sz w:val="22"/>
              </w:rPr>
              <w:t>modernas</w:t>
            </w:r>
            <w:proofErr w:type="spellEnd"/>
          </w:p>
        </w:tc>
        <w:tc>
          <w:tcPr>
            <w:tcW w:w="3006" w:type="dxa"/>
            <w:tcBorders>
              <w:top w:val="none" w:sz="0" w:space="0" w:color="auto"/>
              <w:bottom w:val="none" w:sz="0" w:space="0" w:color="auto"/>
            </w:tcBorders>
            <w:shd w:val="clear" w:color="auto" w:fill="auto"/>
            <w:vAlign w:val="center"/>
          </w:tcPr>
          <w:p w14:paraId="41E2F770" w14:textId="77777777" w:rsidR="006E75EB" w:rsidRPr="003A567F" w:rsidRDefault="006E75EB" w:rsidP="003A567F">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roofErr w:type="spellStart"/>
            <w:r w:rsidRPr="003A567F">
              <w:rPr>
                <w:rFonts w:asciiTheme="minorHAnsi" w:hAnsiTheme="minorHAnsi" w:cstheme="minorHAnsi"/>
                <w:sz w:val="22"/>
              </w:rPr>
              <w:t>Métodos</w:t>
            </w:r>
            <w:proofErr w:type="spellEnd"/>
            <w:r w:rsidRPr="003A567F">
              <w:rPr>
                <w:rFonts w:asciiTheme="minorHAnsi" w:hAnsiTheme="minorHAnsi" w:cstheme="minorHAnsi"/>
                <w:sz w:val="22"/>
              </w:rPr>
              <w:t xml:space="preserve"> </w:t>
            </w:r>
            <w:proofErr w:type="spellStart"/>
            <w:r w:rsidRPr="003A567F">
              <w:rPr>
                <w:rFonts w:asciiTheme="minorHAnsi" w:hAnsiTheme="minorHAnsi" w:cstheme="minorHAnsi"/>
                <w:sz w:val="22"/>
              </w:rPr>
              <w:t>eléctricos</w:t>
            </w:r>
            <w:proofErr w:type="spellEnd"/>
          </w:p>
        </w:tc>
      </w:tr>
    </w:tbl>
    <w:p w14:paraId="720C585B" w14:textId="77777777" w:rsidR="00BF79D7" w:rsidRPr="00E11977" w:rsidRDefault="00484C90" w:rsidP="00E11977">
      <w:pPr>
        <w:spacing w:after="240" w:line="276" w:lineRule="auto"/>
        <w:jc w:val="both"/>
        <w:rPr>
          <w:rFonts w:cstheme="minorHAnsi"/>
          <w:sz w:val="22"/>
          <w:szCs w:val="22"/>
        </w:rPr>
      </w:pPr>
      <w:r w:rsidRPr="00E11977">
        <w:rPr>
          <w:rFonts w:cstheme="minorHAnsi"/>
          <w:sz w:val="22"/>
          <w:szCs w:val="22"/>
        </w:rPr>
        <w:t>Fuente: Elaborado en base a</w:t>
      </w:r>
      <w:r w:rsidR="005656C4" w:rsidRPr="00E11977">
        <w:rPr>
          <w:rFonts w:cstheme="minorHAnsi"/>
          <w:sz w:val="22"/>
          <w:szCs w:val="22"/>
        </w:rPr>
        <w:t xml:space="preserve">: </w:t>
      </w:r>
      <w:r w:rsidR="00E71801" w:rsidRPr="00E11977">
        <w:rPr>
          <w:rFonts w:cstheme="minorHAnsi"/>
          <w:noProof/>
          <w:sz w:val="22"/>
          <w:szCs w:val="22"/>
        </w:rPr>
        <w:t xml:space="preserve">Orsag </w:t>
      </w:r>
      <w:r w:rsidR="005656C4" w:rsidRPr="00E11977">
        <w:rPr>
          <w:rFonts w:cstheme="minorHAnsi"/>
          <w:noProof/>
          <w:sz w:val="22"/>
          <w:szCs w:val="22"/>
        </w:rPr>
        <w:t>(</w:t>
      </w:r>
      <w:r w:rsidR="00E71801" w:rsidRPr="00E11977">
        <w:rPr>
          <w:rFonts w:cstheme="minorHAnsi"/>
          <w:noProof/>
          <w:sz w:val="22"/>
          <w:szCs w:val="22"/>
        </w:rPr>
        <w:t>2010</w:t>
      </w:r>
      <w:r w:rsidR="005656C4" w:rsidRPr="00E11977">
        <w:rPr>
          <w:rFonts w:cstheme="minorHAnsi"/>
          <w:noProof/>
          <w:sz w:val="22"/>
          <w:szCs w:val="22"/>
        </w:rPr>
        <w:t>)</w:t>
      </w:r>
      <w:r w:rsidR="00E71801" w:rsidRPr="00E11977">
        <w:rPr>
          <w:rFonts w:cstheme="minorHAnsi"/>
          <w:noProof/>
          <w:sz w:val="22"/>
          <w:szCs w:val="22"/>
        </w:rPr>
        <w:t xml:space="preserve">; Cavalcante et al. </w:t>
      </w:r>
      <w:r w:rsidR="005656C4" w:rsidRPr="00E11977">
        <w:rPr>
          <w:rFonts w:cstheme="minorHAnsi"/>
          <w:noProof/>
          <w:sz w:val="22"/>
          <w:szCs w:val="22"/>
        </w:rPr>
        <w:t>(</w:t>
      </w:r>
      <w:r w:rsidR="00E71801" w:rsidRPr="00E11977">
        <w:rPr>
          <w:rFonts w:cstheme="minorHAnsi"/>
          <w:noProof/>
          <w:sz w:val="22"/>
          <w:szCs w:val="22"/>
        </w:rPr>
        <w:t>2016</w:t>
      </w:r>
      <w:r w:rsidR="005656C4" w:rsidRPr="00E11977">
        <w:rPr>
          <w:rFonts w:cstheme="minorHAnsi"/>
          <w:noProof/>
          <w:sz w:val="22"/>
          <w:szCs w:val="22"/>
        </w:rPr>
        <w:t>)</w:t>
      </w:r>
      <w:r w:rsidR="00E91ABE">
        <w:rPr>
          <w:rFonts w:cstheme="minorHAnsi"/>
          <w:noProof/>
          <w:sz w:val="22"/>
          <w:szCs w:val="22"/>
        </w:rPr>
        <w:t xml:space="preserve"> y </w:t>
      </w:r>
      <w:r w:rsidR="00254C11" w:rsidRPr="00E11977">
        <w:rPr>
          <w:rFonts w:cstheme="minorHAnsi"/>
          <w:noProof/>
          <w:sz w:val="22"/>
          <w:szCs w:val="22"/>
        </w:rPr>
        <w:t xml:space="preserve">Mesa </w:t>
      </w:r>
      <w:r w:rsidR="005656C4" w:rsidRPr="00E11977">
        <w:rPr>
          <w:rFonts w:cstheme="minorHAnsi"/>
          <w:noProof/>
          <w:sz w:val="22"/>
          <w:szCs w:val="22"/>
        </w:rPr>
        <w:t>(</w:t>
      </w:r>
      <w:r w:rsidR="00254C11" w:rsidRPr="00E11977">
        <w:rPr>
          <w:rFonts w:cstheme="minorHAnsi"/>
          <w:noProof/>
          <w:sz w:val="22"/>
          <w:szCs w:val="22"/>
        </w:rPr>
        <w:t>2003</w:t>
      </w:r>
      <w:r w:rsidR="00E71801" w:rsidRPr="00E11977">
        <w:rPr>
          <w:rFonts w:cstheme="minorHAnsi"/>
          <w:noProof/>
          <w:sz w:val="22"/>
          <w:szCs w:val="22"/>
        </w:rPr>
        <w:t>)</w:t>
      </w:r>
      <w:r w:rsidR="00E91ABE">
        <w:rPr>
          <w:rFonts w:cstheme="minorHAnsi"/>
          <w:noProof/>
          <w:sz w:val="22"/>
          <w:szCs w:val="22"/>
        </w:rPr>
        <w:t>.</w:t>
      </w:r>
    </w:p>
    <w:p w14:paraId="5EA68C0D" w14:textId="77777777" w:rsidR="00E91ABE" w:rsidRDefault="00E91ABE" w:rsidP="00E11977">
      <w:pPr>
        <w:pStyle w:val="Prrafodelista"/>
        <w:numPr>
          <w:ilvl w:val="1"/>
          <w:numId w:val="24"/>
        </w:numPr>
        <w:spacing w:after="240" w:line="276" w:lineRule="auto"/>
        <w:jc w:val="both"/>
        <w:rPr>
          <w:rFonts w:cstheme="minorHAnsi"/>
          <w:b/>
          <w:sz w:val="22"/>
          <w:szCs w:val="22"/>
        </w:rPr>
        <w:sectPr w:rsidR="00E91ABE" w:rsidSect="009B5904">
          <w:footnotePr>
            <w:pos w:val="beneathText"/>
          </w:footnotePr>
          <w:type w:val="continuous"/>
          <w:pgSz w:w="12240" w:h="15840" w:code="1"/>
          <w:pgMar w:top="1440" w:right="1080" w:bottom="1440" w:left="1080" w:header="993" w:footer="720" w:gutter="0"/>
          <w:cols w:space="720"/>
          <w:titlePg/>
          <w:docGrid w:linePitch="360"/>
          <w15:footnoteColumns w:val="1"/>
        </w:sectPr>
      </w:pPr>
    </w:p>
    <w:p w14:paraId="3657A544" w14:textId="77777777" w:rsidR="00FF5411" w:rsidRPr="00E11977" w:rsidRDefault="000B198A" w:rsidP="00E11977">
      <w:pPr>
        <w:pStyle w:val="Prrafodelista"/>
        <w:numPr>
          <w:ilvl w:val="1"/>
          <w:numId w:val="24"/>
        </w:numPr>
        <w:spacing w:after="240" w:line="276" w:lineRule="auto"/>
        <w:jc w:val="both"/>
        <w:rPr>
          <w:rFonts w:cstheme="minorHAnsi"/>
          <w:b/>
          <w:sz w:val="22"/>
          <w:szCs w:val="22"/>
        </w:rPr>
      </w:pPr>
      <w:r w:rsidRPr="00E11977">
        <w:rPr>
          <w:rFonts w:cstheme="minorHAnsi"/>
          <w:b/>
          <w:sz w:val="22"/>
          <w:szCs w:val="22"/>
        </w:rPr>
        <w:lastRenderedPageBreak/>
        <w:t>Técnicas básicas (fundamentales)</w:t>
      </w:r>
    </w:p>
    <w:p w14:paraId="5B6BF3AC" w14:textId="77777777" w:rsidR="000B198A" w:rsidRPr="00E11977" w:rsidRDefault="000B198A" w:rsidP="00E11977">
      <w:pPr>
        <w:pStyle w:val="Prrafodelista"/>
        <w:numPr>
          <w:ilvl w:val="2"/>
          <w:numId w:val="24"/>
        </w:numPr>
        <w:spacing w:after="240" w:line="276" w:lineRule="auto"/>
        <w:jc w:val="both"/>
        <w:rPr>
          <w:rFonts w:cstheme="minorHAnsi"/>
          <w:b/>
          <w:sz w:val="22"/>
          <w:szCs w:val="22"/>
        </w:rPr>
      </w:pPr>
      <w:r w:rsidRPr="00E11977">
        <w:rPr>
          <w:rFonts w:cstheme="minorHAnsi"/>
          <w:b/>
          <w:sz w:val="22"/>
          <w:szCs w:val="22"/>
        </w:rPr>
        <w:t>Lavado de sales</w:t>
      </w:r>
    </w:p>
    <w:p w14:paraId="577002BF" w14:textId="77777777" w:rsidR="005049DE" w:rsidRPr="00E11977" w:rsidRDefault="000B198A" w:rsidP="00E11977">
      <w:pPr>
        <w:spacing w:after="240" w:line="276" w:lineRule="auto"/>
        <w:jc w:val="both"/>
        <w:rPr>
          <w:rFonts w:cstheme="minorHAnsi"/>
          <w:sz w:val="22"/>
          <w:szCs w:val="22"/>
        </w:rPr>
      </w:pPr>
      <w:r w:rsidRPr="00E11977">
        <w:rPr>
          <w:rFonts w:cstheme="minorHAnsi"/>
          <w:sz w:val="22"/>
          <w:szCs w:val="22"/>
        </w:rPr>
        <w:t>El lavado es la técnica más eficiente de reducir los niveles de sales solubles del suelo</w:t>
      </w:r>
      <w:r w:rsidR="00A474AA" w:rsidRPr="00E11977">
        <w:rPr>
          <w:rFonts w:cstheme="minorHAnsi"/>
          <w:sz w:val="22"/>
          <w:szCs w:val="22"/>
        </w:rPr>
        <w:t xml:space="preserve">, implica hacer pasar una lámina de agua, adicional al punto de </w:t>
      </w:r>
      <w:r w:rsidR="005049DE" w:rsidRPr="00E11977">
        <w:rPr>
          <w:rFonts w:cstheme="minorHAnsi"/>
          <w:sz w:val="22"/>
          <w:szCs w:val="22"/>
        </w:rPr>
        <w:t xml:space="preserve">saturación del suelo, cualquier volumen adicional al necesario para saturación ejercerá en el suelo un </w:t>
      </w:r>
      <w:r w:rsidR="005049DE" w:rsidRPr="00E11977">
        <w:rPr>
          <w:rFonts w:cstheme="minorHAnsi"/>
          <w:sz w:val="22"/>
          <w:szCs w:val="22"/>
        </w:rPr>
        <w:lastRenderedPageBreak/>
        <w:t xml:space="preserve">efecto de lavado, lo que constituye un volumen o norma activa de lavado, este </w:t>
      </w:r>
      <w:r w:rsidRPr="00E11977">
        <w:rPr>
          <w:rFonts w:cstheme="minorHAnsi"/>
          <w:sz w:val="22"/>
          <w:szCs w:val="22"/>
        </w:rPr>
        <w:t>lleva las sales solubles más allá de la zona radicular</w:t>
      </w:r>
      <w:r w:rsidR="005B52F0" w:rsidRPr="00E11977">
        <w:rPr>
          <w:rFonts w:cstheme="minorHAnsi"/>
          <w:sz w:val="22"/>
          <w:szCs w:val="22"/>
        </w:rPr>
        <w:t xml:space="preserve">, </w:t>
      </w:r>
      <w:r w:rsidR="004A6C98" w:rsidRPr="00E11977">
        <w:rPr>
          <w:rFonts w:cstheme="minorHAnsi"/>
          <w:sz w:val="22"/>
          <w:szCs w:val="22"/>
        </w:rPr>
        <w:t>en este sentido es indispensable que el suelo sea permeable y que exista una salida para el agua de drenaje</w:t>
      </w:r>
      <w:r w:rsidR="005049DE" w:rsidRPr="00E11977">
        <w:rPr>
          <w:rFonts w:cstheme="minorHAnsi"/>
          <w:noProof/>
          <w:sz w:val="22"/>
          <w:szCs w:val="22"/>
        </w:rPr>
        <w:t xml:space="preserve"> (Sánchez et al., 2012</w:t>
      </w:r>
      <w:r w:rsidR="004A6C98" w:rsidRPr="00E11977">
        <w:rPr>
          <w:rFonts w:cstheme="minorHAnsi"/>
          <w:noProof/>
          <w:sz w:val="22"/>
          <w:szCs w:val="22"/>
        </w:rPr>
        <w:t>; Serrato et al., 2002)</w:t>
      </w:r>
      <w:r w:rsidRPr="00E11977">
        <w:rPr>
          <w:rFonts w:cstheme="minorHAnsi"/>
          <w:sz w:val="22"/>
          <w:szCs w:val="22"/>
        </w:rPr>
        <w:t>.</w:t>
      </w:r>
      <w:r w:rsidR="0081271D" w:rsidRPr="00E11977">
        <w:rPr>
          <w:rFonts w:cstheme="minorHAnsi"/>
          <w:sz w:val="22"/>
          <w:szCs w:val="22"/>
        </w:rPr>
        <w:t xml:space="preserve"> </w:t>
      </w:r>
    </w:p>
    <w:p w14:paraId="7F263D7D" w14:textId="77777777" w:rsidR="000B198A" w:rsidRPr="00E11977" w:rsidRDefault="0081271D" w:rsidP="00E11977">
      <w:pPr>
        <w:spacing w:after="240" w:line="276" w:lineRule="auto"/>
        <w:jc w:val="both"/>
        <w:rPr>
          <w:rFonts w:cstheme="minorHAnsi"/>
          <w:sz w:val="22"/>
          <w:szCs w:val="22"/>
        </w:rPr>
      </w:pPr>
      <w:r w:rsidRPr="00E11977">
        <w:rPr>
          <w:rFonts w:cstheme="minorHAnsi"/>
          <w:sz w:val="22"/>
          <w:szCs w:val="22"/>
        </w:rPr>
        <w:lastRenderedPageBreak/>
        <w:t xml:space="preserve">Según </w:t>
      </w:r>
      <w:r w:rsidR="008A4D89" w:rsidRPr="00E11977">
        <w:rPr>
          <w:rFonts w:cstheme="minorHAnsi"/>
          <w:noProof/>
          <w:sz w:val="22"/>
          <w:szCs w:val="22"/>
        </w:rPr>
        <w:t>(Cavalcante et al., 2016)</w:t>
      </w:r>
      <w:r w:rsidRPr="00E11977">
        <w:rPr>
          <w:rFonts w:cstheme="minorHAnsi"/>
          <w:sz w:val="22"/>
          <w:szCs w:val="22"/>
        </w:rPr>
        <w:t>,</w:t>
      </w:r>
      <w:r w:rsidR="000B198A" w:rsidRPr="00E11977">
        <w:rPr>
          <w:rFonts w:cstheme="minorHAnsi"/>
          <w:sz w:val="22"/>
          <w:szCs w:val="22"/>
        </w:rPr>
        <w:t xml:space="preserve"> </w:t>
      </w:r>
      <w:r w:rsidRPr="00E11977">
        <w:rPr>
          <w:rFonts w:cstheme="minorHAnsi"/>
          <w:sz w:val="22"/>
          <w:szCs w:val="22"/>
        </w:rPr>
        <w:t>e</w:t>
      </w:r>
      <w:r w:rsidR="000B198A" w:rsidRPr="00E11977">
        <w:rPr>
          <w:rFonts w:cstheme="minorHAnsi"/>
          <w:sz w:val="22"/>
          <w:szCs w:val="22"/>
        </w:rPr>
        <w:t xml:space="preserve">sta técnica se puede realizar con dos propósitos: </w:t>
      </w:r>
    </w:p>
    <w:p w14:paraId="7911D805" w14:textId="77777777" w:rsidR="000B198A" w:rsidRPr="00E91ABE" w:rsidRDefault="000B198A" w:rsidP="00E91ABE">
      <w:pPr>
        <w:pStyle w:val="Prrafodelista"/>
        <w:numPr>
          <w:ilvl w:val="0"/>
          <w:numId w:val="37"/>
        </w:numPr>
        <w:spacing w:after="240" w:line="276" w:lineRule="auto"/>
        <w:jc w:val="both"/>
        <w:rPr>
          <w:rFonts w:cstheme="minorHAnsi"/>
          <w:sz w:val="22"/>
          <w:szCs w:val="22"/>
        </w:rPr>
      </w:pPr>
      <w:r w:rsidRPr="00E91ABE">
        <w:rPr>
          <w:rFonts w:cstheme="minorHAnsi"/>
          <w:sz w:val="22"/>
          <w:szCs w:val="22"/>
        </w:rPr>
        <w:t>Disminución de la salinidad inicial del suelo a niveles tolerables por la mayoría de los cultivos, denominada lavado de recuperación.</w:t>
      </w:r>
    </w:p>
    <w:p w14:paraId="3C994282" w14:textId="77777777" w:rsidR="000B198A" w:rsidRPr="00E91ABE" w:rsidRDefault="000B198A" w:rsidP="00E91ABE">
      <w:pPr>
        <w:pStyle w:val="Prrafodelista"/>
        <w:numPr>
          <w:ilvl w:val="0"/>
          <w:numId w:val="37"/>
        </w:numPr>
        <w:spacing w:after="240" w:line="276" w:lineRule="auto"/>
        <w:jc w:val="both"/>
        <w:rPr>
          <w:rFonts w:cstheme="minorHAnsi"/>
          <w:sz w:val="22"/>
          <w:szCs w:val="22"/>
        </w:rPr>
      </w:pPr>
      <w:r w:rsidRPr="00E91ABE">
        <w:rPr>
          <w:rFonts w:cstheme="minorHAnsi"/>
          <w:sz w:val="22"/>
          <w:szCs w:val="22"/>
        </w:rPr>
        <w:t xml:space="preserve">Prevenir contra la salinización de los suelos no salinos irrigados, denominados lavado de mantenimiento y se caracteriza también como técnica de prevención contra la acumulación de los niveles salinos en las áreas irrigadas. </w:t>
      </w:r>
    </w:p>
    <w:p w14:paraId="5E995775" w14:textId="77777777" w:rsidR="004D1329" w:rsidRPr="00E11977" w:rsidRDefault="004D1329" w:rsidP="00E91ABE">
      <w:pPr>
        <w:spacing w:after="240" w:line="276" w:lineRule="auto"/>
        <w:ind w:firstLine="0"/>
        <w:jc w:val="both"/>
        <w:rPr>
          <w:rFonts w:cstheme="minorHAnsi"/>
          <w:b/>
          <w:sz w:val="22"/>
          <w:szCs w:val="22"/>
        </w:rPr>
      </w:pPr>
      <w:r w:rsidRPr="00E11977">
        <w:rPr>
          <w:rFonts w:cstheme="minorHAnsi"/>
          <w:b/>
          <w:sz w:val="22"/>
          <w:szCs w:val="22"/>
        </w:rPr>
        <w:t>Métodos de lavado</w:t>
      </w:r>
    </w:p>
    <w:p w14:paraId="3BBD025D" w14:textId="77777777" w:rsidR="004D1329" w:rsidRPr="00E11977" w:rsidRDefault="004D1329" w:rsidP="00E11977">
      <w:pPr>
        <w:spacing w:after="240" w:line="276" w:lineRule="auto"/>
        <w:jc w:val="both"/>
        <w:rPr>
          <w:rFonts w:cstheme="minorHAnsi"/>
          <w:sz w:val="22"/>
          <w:szCs w:val="22"/>
        </w:rPr>
      </w:pPr>
      <w:r w:rsidRPr="00E11977">
        <w:rPr>
          <w:rFonts w:cstheme="minorHAnsi"/>
          <w:sz w:val="22"/>
          <w:szCs w:val="22"/>
        </w:rPr>
        <w:t xml:space="preserve">Los métodos de lavado del suelo se refieren al mantenimiento del suelo cubierto con una lámina </w:t>
      </w:r>
      <w:r w:rsidRPr="00E11977">
        <w:rPr>
          <w:rFonts w:cstheme="minorHAnsi"/>
          <w:sz w:val="22"/>
          <w:szCs w:val="22"/>
        </w:rPr>
        <w:lastRenderedPageBreak/>
        <w:t>definida de agua durante todo un período determinado caracterizado por el lavado continu</w:t>
      </w:r>
      <w:r w:rsidR="008E4D3D" w:rsidRPr="00E11977">
        <w:rPr>
          <w:rFonts w:cstheme="minorHAnsi"/>
          <w:sz w:val="22"/>
          <w:szCs w:val="22"/>
        </w:rPr>
        <w:t>o</w:t>
      </w:r>
      <w:r w:rsidRPr="00E11977">
        <w:rPr>
          <w:rFonts w:cstheme="minorHAnsi"/>
          <w:sz w:val="22"/>
          <w:szCs w:val="22"/>
        </w:rPr>
        <w:t>, o en intervalos alternos conocido como lavado intermitente o intercalado para la remoción de las sales solubles del perfil del suelo. Hay también el método del lavado superficial del suelo.</w:t>
      </w:r>
    </w:p>
    <w:p w14:paraId="5D1081F9" w14:textId="77777777" w:rsidR="004D1329" w:rsidRPr="00E11977" w:rsidRDefault="004D1329" w:rsidP="00E11977">
      <w:pPr>
        <w:pStyle w:val="Prrafodelista"/>
        <w:numPr>
          <w:ilvl w:val="0"/>
          <w:numId w:val="28"/>
        </w:numPr>
        <w:spacing w:after="240" w:line="276" w:lineRule="auto"/>
        <w:jc w:val="both"/>
        <w:rPr>
          <w:rFonts w:cstheme="minorHAnsi"/>
          <w:sz w:val="22"/>
          <w:szCs w:val="22"/>
        </w:rPr>
      </w:pPr>
      <w:r w:rsidRPr="00E11977">
        <w:rPr>
          <w:rFonts w:cstheme="minorHAnsi"/>
          <w:sz w:val="22"/>
          <w:szCs w:val="22"/>
        </w:rPr>
        <w:t>Lavado por inundación continua: El método de la aplicación de agua y la textura del suelo son las principales variables para la estimación del volumen o lámina de agua requerida para lixiviar las sales utilizando este método. Dependiendo de la textura del suelo, el grado de recuperación es diferente para una la misma lámina aplicada</w:t>
      </w:r>
      <w:r w:rsidR="008B14BC" w:rsidRPr="00E11977">
        <w:rPr>
          <w:rFonts w:cstheme="minorHAnsi"/>
          <w:sz w:val="22"/>
          <w:szCs w:val="22"/>
        </w:rPr>
        <w:t xml:space="preserve">, las ventajas y desventajas de este método de lavado </w:t>
      </w:r>
      <w:r w:rsidR="00E91ABE">
        <w:rPr>
          <w:rFonts w:cstheme="minorHAnsi"/>
          <w:sz w:val="22"/>
          <w:szCs w:val="22"/>
        </w:rPr>
        <w:t>ver en la t</w:t>
      </w:r>
      <w:r w:rsidR="008B14BC" w:rsidRPr="00E11977">
        <w:rPr>
          <w:rFonts w:cstheme="minorHAnsi"/>
          <w:sz w:val="22"/>
          <w:szCs w:val="22"/>
        </w:rPr>
        <w:t xml:space="preserve">abla </w:t>
      </w:r>
      <w:r w:rsidR="00650834" w:rsidRPr="00E11977">
        <w:rPr>
          <w:rFonts w:cstheme="minorHAnsi"/>
          <w:sz w:val="22"/>
          <w:szCs w:val="22"/>
        </w:rPr>
        <w:t>7</w:t>
      </w:r>
      <w:r w:rsidRPr="00E11977">
        <w:rPr>
          <w:rFonts w:cstheme="minorHAnsi"/>
          <w:sz w:val="22"/>
          <w:szCs w:val="22"/>
        </w:rPr>
        <w:t>.</w:t>
      </w:r>
    </w:p>
    <w:p w14:paraId="5D5725A4" w14:textId="77777777" w:rsidR="00E91ABE" w:rsidRDefault="00E91ABE" w:rsidP="00E11977">
      <w:pPr>
        <w:pStyle w:val="Descripcin"/>
        <w:keepNext/>
        <w:spacing w:after="240" w:line="276" w:lineRule="auto"/>
        <w:rPr>
          <w:rFonts w:cstheme="minorHAnsi"/>
          <w:szCs w:val="22"/>
        </w:rPr>
        <w:sectPr w:rsidR="00E91ABE" w:rsidSect="00E91ABE">
          <w:footnotePr>
            <w:pos w:val="beneathText"/>
          </w:footnotePr>
          <w:type w:val="continuous"/>
          <w:pgSz w:w="12240" w:h="15840" w:code="1"/>
          <w:pgMar w:top="1440" w:right="1080" w:bottom="1440" w:left="1080" w:header="993" w:footer="720" w:gutter="0"/>
          <w:cols w:num="2" w:space="720"/>
          <w:titlePg/>
          <w:docGrid w:linePitch="360"/>
          <w15:footnoteColumns w:val="1"/>
        </w:sectPr>
      </w:pPr>
    </w:p>
    <w:p w14:paraId="734BEBE7" w14:textId="379F96FD" w:rsidR="008B14BC" w:rsidRPr="00E91ABE" w:rsidRDefault="008B14BC" w:rsidP="00E91ABE">
      <w:pPr>
        <w:pStyle w:val="Descripcin"/>
        <w:keepNext/>
        <w:spacing w:after="240" w:line="276" w:lineRule="auto"/>
        <w:jc w:val="center"/>
        <w:rPr>
          <w:rFonts w:cstheme="minorHAnsi"/>
          <w:i w:val="0"/>
          <w:szCs w:val="22"/>
        </w:rPr>
      </w:pPr>
      <w:r w:rsidRPr="00E91ABE">
        <w:rPr>
          <w:rFonts w:cstheme="minorHAnsi"/>
          <w:i w:val="0"/>
          <w:szCs w:val="22"/>
        </w:rPr>
        <w:lastRenderedPageBreak/>
        <w:t xml:space="preserve">Tabla </w:t>
      </w:r>
      <w:r w:rsidR="00E11977" w:rsidRPr="00E91ABE">
        <w:rPr>
          <w:rFonts w:cstheme="minorHAnsi"/>
          <w:i w:val="0"/>
          <w:szCs w:val="22"/>
        </w:rPr>
        <w:fldChar w:fldCharType="begin"/>
      </w:r>
      <w:r w:rsidR="00E11977" w:rsidRPr="00E91ABE">
        <w:rPr>
          <w:rFonts w:cstheme="minorHAnsi"/>
          <w:i w:val="0"/>
          <w:szCs w:val="22"/>
        </w:rPr>
        <w:instrText xml:space="preserve"> SEQ Tabla \* ARABIC </w:instrText>
      </w:r>
      <w:r w:rsidR="00E11977" w:rsidRPr="00E91ABE">
        <w:rPr>
          <w:rFonts w:cstheme="minorHAnsi"/>
          <w:i w:val="0"/>
          <w:szCs w:val="22"/>
        </w:rPr>
        <w:fldChar w:fldCharType="separate"/>
      </w:r>
      <w:r w:rsidR="00B53612">
        <w:rPr>
          <w:rFonts w:cstheme="minorHAnsi"/>
          <w:i w:val="0"/>
          <w:noProof/>
          <w:szCs w:val="22"/>
        </w:rPr>
        <w:t>7</w:t>
      </w:r>
      <w:r w:rsidR="00E11977" w:rsidRPr="00E91ABE">
        <w:rPr>
          <w:rFonts w:cstheme="minorHAnsi"/>
          <w:i w:val="0"/>
          <w:noProof/>
          <w:szCs w:val="22"/>
        </w:rPr>
        <w:fldChar w:fldCharType="end"/>
      </w:r>
      <w:r w:rsidR="00E91ABE">
        <w:rPr>
          <w:rFonts w:cstheme="minorHAnsi"/>
          <w:i w:val="0"/>
          <w:noProof/>
          <w:szCs w:val="22"/>
        </w:rPr>
        <w:t>.</w:t>
      </w:r>
      <w:r w:rsidRPr="00E91ABE">
        <w:rPr>
          <w:rFonts w:cstheme="minorHAnsi"/>
          <w:i w:val="0"/>
          <w:szCs w:val="22"/>
        </w:rPr>
        <w:t xml:space="preserve"> Ventajas y desventajas del lavado por inundación continua</w:t>
      </w:r>
      <w:r w:rsidR="00E91ABE">
        <w:rPr>
          <w:rFonts w:cstheme="minorHAnsi"/>
          <w:i w:val="0"/>
          <w:szCs w:val="22"/>
        </w:rPr>
        <w:t>.</w:t>
      </w:r>
    </w:p>
    <w:tbl>
      <w:tblPr>
        <w:tblStyle w:val="Tabladelista3-nfasis51"/>
        <w:tblW w:w="0" w:type="auto"/>
        <w:tblBorders>
          <w:top w:val="single" w:sz="4" w:space="0" w:color="auto"/>
          <w:left w:val="none" w:sz="0" w:space="0" w:color="auto"/>
          <w:bottom w:val="single" w:sz="4" w:space="0" w:color="auto"/>
          <w:right w:val="none" w:sz="0" w:space="0" w:color="auto"/>
          <w:insideH w:val="single" w:sz="4" w:space="0" w:color="auto"/>
        </w:tblBorders>
        <w:tblLook w:val="04A0" w:firstRow="1" w:lastRow="0" w:firstColumn="1" w:lastColumn="0" w:noHBand="0" w:noVBand="1"/>
      </w:tblPr>
      <w:tblGrid>
        <w:gridCol w:w="4508"/>
        <w:gridCol w:w="4508"/>
      </w:tblGrid>
      <w:tr w:rsidR="00EE4AAA" w:rsidRPr="00E11977" w14:paraId="044B4FEF" w14:textId="77777777" w:rsidTr="00E91A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08" w:type="dxa"/>
            <w:tcBorders>
              <w:bottom w:val="none" w:sz="0" w:space="0" w:color="auto"/>
              <w:right w:val="none" w:sz="0" w:space="0" w:color="auto"/>
            </w:tcBorders>
            <w:shd w:val="clear" w:color="auto" w:fill="auto"/>
          </w:tcPr>
          <w:p w14:paraId="42A5E944" w14:textId="77777777" w:rsidR="00EE4AAA" w:rsidRPr="00E91ABE" w:rsidRDefault="00EE4AAA" w:rsidP="00E91ABE">
            <w:pPr>
              <w:jc w:val="center"/>
              <w:rPr>
                <w:rFonts w:asciiTheme="minorHAnsi" w:hAnsiTheme="minorHAnsi" w:cstheme="minorHAnsi"/>
                <w:color w:val="auto"/>
                <w:sz w:val="22"/>
              </w:rPr>
            </w:pPr>
            <w:r w:rsidRPr="00E91ABE">
              <w:rPr>
                <w:rFonts w:asciiTheme="minorHAnsi" w:hAnsiTheme="minorHAnsi" w:cstheme="minorHAnsi"/>
                <w:color w:val="auto"/>
                <w:sz w:val="22"/>
              </w:rPr>
              <w:t>Ventajas</w:t>
            </w:r>
          </w:p>
        </w:tc>
        <w:tc>
          <w:tcPr>
            <w:tcW w:w="4508" w:type="dxa"/>
            <w:shd w:val="clear" w:color="auto" w:fill="auto"/>
          </w:tcPr>
          <w:p w14:paraId="71F2A25A" w14:textId="77777777" w:rsidR="00EE4AAA" w:rsidRPr="00E91ABE" w:rsidRDefault="00EE4AAA" w:rsidP="00E91AB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rPr>
            </w:pPr>
            <w:r w:rsidRPr="00E91ABE">
              <w:rPr>
                <w:rFonts w:asciiTheme="minorHAnsi" w:hAnsiTheme="minorHAnsi" w:cstheme="minorHAnsi"/>
                <w:color w:val="auto"/>
                <w:sz w:val="22"/>
              </w:rPr>
              <w:t>Desventajas</w:t>
            </w:r>
          </w:p>
        </w:tc>
      </w:tr>
      <w:tr w:rsidR="00EE4AAA" w:rsidRPr="00E11977" w14:paraId="58EF4F04" w14:textId="77777777" w:rsidTr="00E91A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Borders>
              <w:top w:val="none" w:sz="0" w:space="0" w:color="auto"/>
              <w:bottom w:val="none" w:sz="0" w:space="0" w:color="auto"/>
              <w:right w:val="none" w:sz="0" w:space="0" w:color="auto"/>
            </w:tcBorders>
            <w:shd w:val="clear" w:color="auto" w:fill="auto"/>
          </w:tcPr>
          <w:p w14:paraId="58463367" w14:textId="77777777" w:rsidR="00EE4AAA" w:rsidRPr="00E91ABE" w:rsidRDefault="00EE4AAA" w:rsidP="00E91ABE">
            <w:pPr>
              <w:jc w:val="both"/>
              <w:rPr>
                <w:rFonts w:asciiTheme="minorHAnsi" w:hAnsiTheme="minorHAnsi" w:cstheme="minorHAnsi"/>
                <w:b w:val="0"/>
                <w:sz w:val="22"/>
                <w:lang w:val="es-ES"/>
              </w:rPr>
            </w:pPr>
            <w:r w:rsidRPr="00E91ABE">
              <w:rPr>
                <w:rFonts w:asciiTheme="minorHAnsi" w:hAnsiTheme="minorHAnsi" w:cstheme="minorHAnsi"/>
                <w:b w:val="0"/>
                <w:sz w:val="22"/>
                <w:lang w:val="es-ES"/>
              </w:rPr>
              <w:t>Lixiviación de las sales en el perfil del suelo, de la capa superficial a las profundidades además de la zona radicular de las plantas</w:t>
            </w:r>
          </w:p>
        </w:tc>
        <w:tc>
          <w:tcPr>
            <w:tcW w:w="4508" w:type="dxa"/>
            <w:tcBorders>
              <w:top w:val="none" w:sz="0" w:space="0" w:color="auto"/>
              <w:bottom w:val="none" w:sz="0" w:space="0" w:color="auto"/>
            </w:tcBorders>
            <w:shd w:val="clear" w:color="auto" w:fill="auto"/>
          </w:tcPr>
          <w:p w14:paraId="182EDD5F" w14:textId="77777777" w:rsidR="00EE4AAA" w:rsidRPr="00E91ABE" w:rsidRDefault="00EE4AAA" w:rsidP="00E91AB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s-ES"/>
              </w:rPr>
            </w:pPr>
            <w:r w:rsidRPr="00E91ABE">
              <w:rPr>
                <w:rFonts w:asciiTheme="minorHAnsi" w:hAnsiTheme="minorHAnsi" w:cstheme="minorHAnsi"/>
                <w:sz w:val="22"/>
                <w:lang w:val="es-ES"/>
              </w:rPr>
              <w:t xml:space="preserve">Requiere </w:t>
            </w:r>
            <w:r w:rsidR="000C5D41" w:rsidRPr="00E91ABE">
              <w:rPr>
                <w:rFonts w:asciiTheme="minorHAnsi" w:hAnsiTheme="minorHAnsi" w:cstheme="minorHAnsi"/>
                <w:sz w:val="22"/>
                <w:lang w:val="es-ES"/>
              </w:rPr>
              <w:t>más</w:t>
            </w:r>
            <w:r w:rsidRPr="00E91ABE">
              <w:rPr>
                <w:rFonts w:asciiTheme="minorHAnsi" w:hAnsiTheme="minorHAnsi" w:cstheme="minorHAnsi"/>
                <w:sz w:val="22"/>
                <w:lang w:val="es-ES"/>
              </w:rPr>
              <w:t xml:space="preserve"> tiempo para la </w:t>
            </w:r>
            <w:r w:rsidR="002840F1" w:rsidRPr="00E91ABE">
              <w:rPr>
                <w:rFonts w:asciiTheme="minorHAnsi" w:hAnsiTheme="minorHAnsi" w:cstheme="minorHAnsi"/>
                <w:sz w:val="22"/>
                <w:lang w:val="es-ES"/>
              </w:rPr>
              <w:t>recuperación</w:t>
            </w:r>
            <w:r w:rsidRPr="00E91ABE">
              <w:rPr>
                <w:rFonts w:asciiTheme="minorHAnsi" w:hAnsiTheme="minorHAnsi" w:cstheme="minorHAnsi"/>
                <w:sz w:val="22"/>
                <w:lang w:val="es-ES"/>
              </w:rPr>
              <w:t xml:space="preserve"> que cualquier otro método de </w:t>
            </w:r>
            <w:r w:rsidR="002840F1" w:rsidRPr="00E91ABE">
              <w:rPr>
                <w:rFonts w:asciiTheme="minorHAnsi" w:hAnsiTheme="minorHAnsi" w:cstheme="minorHAnsi"/>
                <w:sz w:val="22"/>
                <w:lang w:val="es-ES"/>
              </w:rPr>
              <w:t>recuperación</w:t>
            </w:r>
          </w:p>
        </w:tc>
      </w:tr>
      <w:tr w:rsidR="00EE4AAA" w:rsidRPr="00E11977" w14:paraId="158A1C3C" w14:textId="77777777" w:rsidTr="00E91ABE">
        <w:tc>
          <w:tcPr>
            <w:cnfStyle w:val="001000000000" w:firstRow="0" w:lastRow="0" w:firstColumn="1" w:lastColumn="0" w:oddVBand="0" w:evenVBand="0" w:oddHBand="0" w:evenHBand="0" w:firstRowFirstColumn="0" w:firstRowLastColumn="0" w:lastRowFirstColumn="0" w:lastRowLastColumn="0"/>
            <w:tcW w:w="4508" w:type="dxa"/>
            <w:tcBorders>
              <w:right w:val="none" w:sz="0" w:space="0" w:color="auto"/>
            </w:tcBorders>
            <w:shd w:val="clear" w:color="auto" w:fill="auto"/>
          </w:tcPr>
          <w:p w14:paraId="6FB72D8F" w14:textId="77777777" w:rsidR="00EE4AAA" w:rsidRPr="00E91ABE" w:rsidRDefault="00EE4AAA" w:rsidP="00E91ABE">
            <w:pPr>
              <w:jc w:val="both"/>
              <w:rPr>
                <w:rFonts w:asciiTheme="minorHAnsi" w:hAnsiTheme="minorHAnsi" w:cstheme="minorHAnsi"/>
                <w:b w:val="0"/>
                <w:sz w:val="22"/>
                <w:lang w:val="es-ES"/>
              </w:rPr>
            </w:pPr>
            <w:r w:rsidRPr="00E91ABE">
              <w:rPr>
                <w:rFonts w:asciiTheme="minorHAnsi" w:hAnsiTheme="minorHAnsi" w:cstheme="minorHAnsi"/>
                <w:b w:val="0"/>
                <w:sz w:val="22"/>
                <w:lang w:val="es-ES"/>
              </w:rPr>
              <w:t xml:space="preserve">Adecuado para el suelo con una capa freática salina y cerca de la superficie, debido a que la </w:t>
            </w:r>
            <w:r w:rsidR="002840F1" w:rsidRPr="00E91ABE">
              <w:rPr>
                <w:rFonts w:asciiTheme="minorHAnsi" w:hAnsiTheme="minorHAnsi" w:cstheme="minorHAnsi"/>
                <w:b w:val="0"/>
                <w:sz w:val="22"/>
                <w:lang w:val="es-ES"/>
              </w:rPr>
              <w:t>lámina</w:t>
            </w:r>
            <w:r w:rsidRPr="00E91ABE">
              <w:rPr>
                <w:rFonts w:asciiTheme="minorHAnsi" w:hAnsiTheme="minorHAnsi" w:cstheme="minorHAnsi"/>
                <w:b w:val="0"/>
                <w:sz w:val="22"/>
                <w:lang w:val="es-ES"/>
              </w:rPr>
              <w:t xml:space="preserve"> para el lavado por </w:t>
            </w:r>
            <w:r w:rsidR="002840F1" w:rsidRPr="00E91ABE">
              <w:rPr>
                <w:rFonts w:asciiTheme="minorHAnsi" w:hAnsiTheme="minorHAnsi" w:cstheme="minorHAnsi"/>
                <w:b w:val="0"/>
                <w:sz w:val="22"/>
                <w:lang w:val="es-ES"/>
              </w:rPr>
              <w:t>inundación</w:t>
            </w:r>
            <w:r w:rsidRPr="00E91ABE">
              <w:rPr>
                <w:rFonts w:asciiTheme="minorHAnsi" w:hAnsiTheme="minorHAnsi" w:cstheme="minorHAnsi"/>
                <w:b w:val="0"/>
                <w:sz w:val="22"/>
                <w:lang w:val="es-ES"/>
              </w:rPr>
              <w:t xml:space="preserve"> continua impide el flujo capilar a la superficie, reduciendo la acumulación de sales</w:t>
            </w:r>
          </w:p>
        </w:tc>
        <w:tc>
          <w:tcPr>
            <w:tcW w:w="4508" w:type="dxa"/>
            <w:shd w:val="clear" w:color="auto" w:fill="auto"/>
          </w:tcPr>
          <w:p w14:paraId="615BB05F" w14:textId="77777777" w:rsidR="00EE4AAA" w:rsidRPr="00E91ABE" w:rsidRDefault="00EE4AAA" w:rsidP="00E91AB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s-ES"/>
              </w:rPr>
            </w:pPr>
            <w:r w:rsidRPr="00E91ABE">
              <w:rPr>
                <w:rFonts w:asciiTheme="minorHAnsi" w:hAnsiTheme="minorHAnsi" w:cstheme="minorHAnsi"/>
                <w:sz w:val="22"/>
                <w:lang w:val="es-ES"/>
              </w:rPr>
              <w:t xml:space="preserve">Es necesario mayor lamina de lavado, debido a que el agua se mueve </w:t>
            </w:r>
            <w:r w:rsidR="002840F1" w:rsidRPr="00E91ABE">
              <w:rPr>
                <w:rFonts w:asciiTheme="minorHAnsi" w:hAnsiTheme="minorHAnsi" w:cstheme="minorHAnsi"/>
                <w:sz w:val="22"/>
                <w:lang w:val="es-ES"/>
              </w:rPr>
              <w:t>más</w:t>
            </w:r>
            <w:r w:rsidRPr="00E91ABE">
              <w:rPr>
                <w:rFonts w:asciiTheme="minorHAnsi" w:hAnsiTheme="minorHAnsi" w:cstheme="minorHAnsi"/>
                <w:sz w:val="22"/>
                <w:lang w:val="es-ES"/>
              </w:rPr>
              <w:t xml:space="preserve"> rápidamente por los poros mayores, ocurriendo gran desperdicio de agua</w:t>
            </w:r>
          </w:p>
        </w:tc>
      </w:tr>
      <w:tr w:rsidR="00EE4AAA" w:rsidRPr="00E11977" w14:paraId="4E0F26A4" w14:textId="77777777" w:rsidTr="00E91A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Borders>
              <w:top w:val="none" w:sz="0" w:space="0" w:color="auto"/>
              <w:bottom w:val="none" w:sz="0" w:space="0" w:color="auto"/>
              <w:right w:val="none" w:sz="0" w:space="0" w:color="auto"/>
            </w:tcBorders>
            <w:shd w:val="clear" w:color="auto" w:fill="auto"/>
          </w:tcPr>
          <w:p w14:paraId="6E69D69A" w14:textId="77777777" w:rsidR="00EE4AAA" w:rsidRPr="00E91ABE" w:rsidRDefault="00EE4AAA" w:rsidP="00E91ABE">
            <w:pPr>
              <w:jc w:val="both"/>
              <w:rPr>
                <w:rFonts w:asciiTheme="minorHAnsi" w:hAnsiTheme="minorHAnsi" w:cstheme="minorHAnsi"/>
                <w:sz w:val="22"/>
                <w:lang w:val="es-ES"/>
              </w:rPr>
            </w:pPr>
          </w:p>
        </w:tc>
        <w:tc>
          <w:tcPr>
            <w:tcW w:w="4508" w:type="dxa"/>
            <w:tcBorders>
              <w:top w:val="none" w:sz="0" w:space="0" w:color="auto"/>
              <w:bottom w:val="none" w:sz="0" w:space="0" w:color="auto"/>
            </w:tcBorders>
            <w:shd w:val="clear" w:color="auto" w:fill="auto"/>
          </w:tcPr>
          <w:p w14:paraId="6D5AC39C" w14:textId="77777777" w:rsidR="00EE4AAA" w:rsidRPr="00E91ABE" w:rsidRDefault="002840F1" w:rsidP="00E91AB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s-ES"/>
              </w:rPr>
            </w:pPr>
            <w:r w:rsidRPr="00E91ABE">
              <w:rPr>
                <w:rFonts w:asciiTheme="minorHAnsi" w:hAnsiTheme="minorHAnsi" w:cstheme="minorHAnsi"/>
                <w:sz w:val="22"/>
                <w:lang w:val="es-ES"/>
              </w:rPr>
              <w:t xml:space="preserve">Exige </w:t>
            </w:r>
            <w:proofErr w:type="spellStart"/>
            <w:r w:rsidRPr="00E91ABE">
              <w:rPr>
                <w:rFonts w:asciiTheme="minorHAnsi" w:hAnsiTheme="minorHAnsi" w:cstheme="minorHAnsi"/>
                <w:sz w:val="22"/>
                <w:lang w:val="es-ES"/>
              </w:rPr>
              <w:t>nivelamiento</w:t>
            </w:r>
            <w:proofErr w:type="spellEnd"/>
            <w:r w:rsidRPr="00E91ABE">
              <w:rPr>
                <w:rFonts w:asciiTheme="minorHAnsi" w:hAnsiTheme="minorHAnsi" w:cstheme="minorHAnsi"/>
                <w:sz w:val="22"/>
                <w:lang w:val="es-ES"/>
              </w:rPr>
              <w:t xml:space="preserve"> de terreno o construcción de parcelas en curvas de nivel.</w:t>
            </w:r>
          </w:p>
        </w:tc>
      </w:tr>
      <w:tr w:rsidR="00EE4AAA" w:rsidRPr="00E11977" w14:paraId="4576AE3B" w14:textId="77777777" w:rsidTr="00E91ABE">
        <w:tc>
          <w:tcPr>
            <w:cnfStyle w:val="001000000000" w:firstRow="0" w:lastRow="0" w:firstColumn="1" w:lastColumn="0" w:oddVBand="0" w:evenVBand="0" w:oddHBand="0" w:evenHBand="0" w:firstRowFirstColumn="0" w:firstRowLastColumn="0" w:lastRowFirstColumn="0" w:lastRowLastColumn="0"/>
            <w:tcW w:w="4508" w:type="dxa"/>
            <w:tcBorders>
              <w:right w:val="none" w:sz="0" w:space="0" w:color="auto"/>
            </w:tcBorders>
            <w:shd w:val="clear" w:color="auto" w:fill="auto"/>
          </w:tcPr>
          <w:p w14:paraId="364A3BDE" w14:textId="77777777" w:rsidR="00EE4AAA" w:rsidRPr="00E91ABE" w:rsidRDefault="00EE4AAA" w:rsidP="00E91ABE">
            <w:pPr>
              <w:jc w:val="both"/>
              <w:rPr>
                <w:rFonts w:asciiTheme="minorHAnsi" w:hAnsiTheme="minorHAnsi" w:cstheme="minorHAnsi"/>
                <w:sz w:val="22"/>
                <w:lang w:val="es-ES"/>
              </w:rPr>
            </w:pPr>
          </w:p>
        </w:tc>
        <w:tc>
          <w:tcPr>
            <w:tcW w:w="4508" w:type="dxa"/>
            <w:shd w:val="clear" w:color="auto" w:fill="auto"/>
          </w:tcPr>
          <w:p w14:paraId="58E788C4" w14:textId="77777777" w:rsidR="00EE4AAA" w:rsidRPr="00E91ABE" w:rsidRDefault="002840F1" w:rsidP="00E91AB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s-ES"/>
              </w:rPr>
            </w:pPr>
            <w:r w:rsidRPr="00E91ABE">
              <w:rPr>
                <w:rFonts w:asciiTheme="minorHAnsi" w:hAnsiTheme="minorHAnsi" w:cstheme="minorHAnsi"/>
                <w:sz w:val="22"/>
                <w:lang w:val="es-ES"/>
              </w:rPr>
              <w:t>La eficiencia del lavado depende de la textura del suelo, siendo mayor en suelos de textura media en relación con suelos arcillosos.</w:t>
            </w:r>
          </w:p>
        </w:tc>
      </w:tr>
    </w:tbl>
    <w:p w14:paraId="7506DDE7" w14:textId="77777777" w:rsidR="00B076AF" w:rsidRDefault="00B076AF" w:rsidP="00E11977">
      <w:pPr>
        <w:spacing w:after="240" w:line="276" w:lineRule="auto"/>
        <w:jc w:val="both"/>
        <w:rPr>
          <w:rFonts w:cstheme="minorHAnsi"/>
          <w:noProof/>
          <w:sz w:val="22"/>
          <w:szCs w:val="22"/>
        </w:rPr>
      </w:pPr>
      <w:r w:rsidRPr="00E11977">
        <w:rPr>
          <w:rFonts w:cstheme="minorHAnsi"/>
          <w:sz w:val="22"/>
          <w:szCs w:val="22"/>
        </w:rPr>
        <w:t xml:space="preserve">Fuente: </w:t>
      </w:r>
      <w:r w:rsidR="00880672" w:rsidRPr="00E11977">
        <w:rPr>
          <w:rFonts w:cstheme="minorHAnsi"/>
          <w:noProof/>
          <w:sz w:val="22"/>
          <w:szCs w:val="22"/>
        </w:rPr>
        <w:t>Cavalcante et al.</w:t>
      </w:r>
      <w:r w:rsidR="00E91ABE">
        <w:rPr>
          <w:rFonts w:cstheme="minorHAnsi"/>
          <w:noProof/>
          <w:sz w:val="22"/>
          <w:szCs w:val="22"/>
        </w:rPr>
        <w:t xml:space="preserve"> (</w:t>
      </w:r>
      <w:r w:rsidR="00880672" w:rsidRPr="00E11977">
        <w:rPr>
          <w:rFonts w:cstheme="minorHAnsi"/>
          <w:noProof/>
          <w:sz w:val="22"/>
          <w:szCs w:val="22"/>
        </w:rPr>
        <w:t>2016)</w:t>
      </w:r>
    </w:p>
    <w:p w14:paraId="237BEA45" w14:textId="77777777" w:rsidR="00E91ABE" w:rsidRPr="00E91ABE" w:rsidRDefault="00E91ABE" w:rsidP="00E11977">
      <w:pPr>
        <w:spacing w:after="240" w:line="276" w:lineRule="auto"/>
        <w:jc w:val="both"/>
        <w:rPr>
          <w:rFonts w:cstheme="minorHAnsi"/>
          <w:sz w:val="4"/>
          <w:szCs w:val="22"/>
        </w:rPr>
      </w:pPr>
    </w:p>
    <w:p w14:paraId="63D71C93" w14:textId="2C7EFEE0" w:rsidR="0070285E" w:rsidRPr="00E91ABE" w:rsidRDefault="0070285E" w:rsidP="00E91ABE">
      <w:pPr>
        <w:pStyle w:val="Descripcin"/>
        <w:keepNext/>
        <w:spacing w:after="240" w:line="276" w:lineRule="auto"/>
        <w:jc w:val="center"/>
        <w:rPr>
          <w:rFonts w:cstheme="minorHAnsi"/>
          <w:i w:val="0"/>
          <w:szCs w:val="22"/>
        </w:rPr>
      </w:pPr>
      <w:r w:rsidRPr="00E91ABE">
        <w:rPr>
          <w:rFonts w:cstheme="minorHAnsi"/>
          <w:i w:val="0"/>
          <w:szCs w:val="22"/>
        </w:rPr>
        <w:t xml:space="preserve">Tabla </w:t>
      </w:r>
      <w:r w:rsidR="00E11977" w:rsidRPr="00E91ABE">
        <w:rPr>
          <w:rFonts w:cstheme="minorHAnsi"/>
          <w:i w:val="0"/>
          <w:szCs w:val="22"/>
        </w:rPr>
        <w:fldChar w:fldCharType="begin"/>
      </w:r>
      <w:r w:rsidR="00E11977" w:rsidRPr="00E91ABE">
        <w:rPr>
          <w:rFonts w:cstheme="minorHAnsi"/>
          <w:i w:val="0"/>
          <w:szCs w:val="22"/>
        </w:rPr>
        <w:instrText xml:space="preserve"> SEQ Tabla \* ARABIC </w:instrText>
      </w:r>
      <w:r w:rsidR="00E11977" w:rsidRPr="00E91ABE">
        <w:rPr>
          <w:rFonts w:cstheme="minorHAnsi"/>
          <w:i w:val="0"/>
          <w:szCs w:val="22"/>
        </w:rPr>
        <w:fldChar w:fldCharType="separate"/>
      </w:r>
      <w:r w:rsidR="00B53612">
        <w:rPr>
          <w:rFonts w:cstheme="minorHAnsi"/>
          <w:i w:val="0"/>
          <w:noProof/>
          <w:szCs w:val="22"/>
        </w:rPr>
        <w:t>8</w:t>
      </w:r>
      <w:r w:rsidR="00E11977" w:rsidRPr="00E91ABE">
        <w:rPr>
          <w:rFonts w:cstheme="minorHAnsi"/>
          <w:i w:val="0"/>
          <w:noProof/>
          <w:szCs w:val="22"/>
        </w:rPr>
        <w:fldChar w:fldCharType="end"/>
      </w:r>
      <w:r w:rsidR="00E91ABE">
        <w:rPr>
          <w:rFonts w:cstheme="minorHAnsi"/>
          <w:i w:val="0"/>
          <w:noProof/>
          <w:szCs w:val="22"/>
        </w:rPr>
        <w:t>.</w:t>
      </w:r>
      <w:r w:rsidRPr="00E91ABE">
        <w:rPr>
          <w:rFonts w:cstheme="minorHAnsi"/>
          <w:i w:val="0"/>
          <w:szCs w:val="22"/>
        </w:rPr>
        <w:t xml:space="preserve"> Ventajas y desventajas del lavado por inundación intermitente</w:t>
      </w:r>
      <w:r w:rsidR="00E91ABE">
        <w:rPr>
          <w:rFonts w:cstheme="minorHAnsi"/>
          <w:i w:val="0"/>
          <w:szCs w:val="22"/>
        </w:rPr>
        <w:t>.</w:t>
      </w:r>
    </w:p>
    <w:tbl>
      <w:tblPr>
        <w:tblStyle w:val="Tabladelista3-nfasis51"/>
        <w:tblW w:w="0" w:type="auto"/>
        <w:tblBorders>
          <w:top w:val="single" w:sz="4" w:space="0" w:color="auto"/>
          <w:left w:val="none" w:sz="0" w:space="0" w:color="auto"/>
          <w:bottom w:val="single" w:sz="4" w:space="0" w:color="auto"/>
          <w:right w:val="none" w:sz="0" w:space="0" w:color="auto"/>
          <w:insideH w:val="single" w:sz="4" w:space="0" w:color="auto"/>
        </w:tblBorders>
        <w:tblLook w:val="04A0" w:firstRow="1" w:lastRow="0" w:firstColumn="1" w:lastColumn="0" w:noHBand="0" w:noVBand="1"/>
      </w:tblPr>
      <w:tblGrid>
        <w:gridCol w:w="4508"/>
        <w:gridCol w:w="4508"/>
      </w:tblGrid>
      <w:tr w:rsidR="00DE0562" w:rsidRPr="00E11977" w14:paraId="67891DB4" w14:textId="77777777" w:rsidTr="00E91A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08" w:type="dxa"/>
            <w:tcBorders>
              <w:bottom w:val="none" w:sz="0" w:space="0" w:color="auto"/>
              <w:right w:val="none" w:sz="0" w:space="0" w:color="auto"/>
            </w:tcBorders>
            <w:shd w:val="clear" w:color="auto" w:fill="auto"/>
          </w:tcPr>
          <w:p w14:paraId="4E70267E" w14:textId="77777777" w:rsidR="00DE0562" w:rsidRPr="00E91ABE" w:rsidRDefault="00DE0562" w:rsidP="00E91ABE">
            <w:pPr>
              <w:jc w:val="center"/>
              <w:rPr>
                <w:rFonts w:asciiTheme="minorHAnsi" w:hAnsiTheme="minorHAnsi" w:cstheme="minorHAnsi"/>
                <w:color w:val="auto"/>
                <w:sz w:val="22"/>
              </w:rPr>
            </w:pPr>
            <w:r w:rsidRPr="00E91ABE">
              <w:rPr>
                <w:rFonts w:asciiTheme="minorHAnsi" w:hAnsiTheme="minorHAnsi" w:cstheme="minorHAnsi"/>
                <w:color w:val="auto"/>
                <w:sz w:val="22"/>
              </w:rPr>
              <w:t>Ventajas</w:t>
            </w:r>
          </w:p>
        </w:tc>
        <w:tc>
          <w:tcPr>
            <w:tcW w:w="4508" w:type="dxa"/>
            <w:shd w:val="clear" w:color="auto" w:fill="auto"/>
          </w:tcPr>
          <w:p w14:paraId="3F81899D" w14:textId="77777777" w:rsidR="00DE0562" w:rsidRPr="00E91ABE" w:rsidRDefault="00DE0562" w:rsidP="00E91AB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rPr>
            </w:pPr>
            <w:r w:rsidRPr="00E91ABE">
              <w:rPr>
                <w:rFonts w:asciiTheme="minorHAnsi" w:hAnsiTheme="minorHAnsi" w:cstheme="minorHAnsi"/>
                <w:color w:val="auto"/>
                <w:sz w:val="22"/>
              </w:rPr>
              <w:t>Desventajas</w:t>
            </w:r>
          </w:p>
        </w:tc>
      </w:tr>
      <w:tr w:rsidR="00DE0562" w:rsidRPr="00E11977" w14:paraId="5193D2DF" w14:textId="77777777" w:rsidTr="00E91A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Borders>
              <w:top w:val="none" w:sz="0" w:space="0" w:color="auto"/>
              <w:bottom w:val="none" w:sz="0" w:space="0" w:color="auto"/>
              <w:right w:val="none" w:sz="0" w:space="0" w:color="auto"/>
            </w:tcBorders>
            <w:shd w:val="clear" w:color="auto" w:fill="auto"/>
          </w:tcPr>
          <w:p w14:paraId="12458225" w14:textId="77777777" w:rsidR="00DE0562" w:rsidRPr="00E91ABE" w:rsidRDefault="00DE0562" w:rsidP="00E91ABE">
            <w:pPr>
              <w:jc w:val="both"/>
              <w:rPr>
                <w:rFonts w:asciiTheme="minorHAnsi" w:hAnsiTheme="minorHAnsi" w:cstheme="minorHAnsi"/>
                <w:b w:val="0"/>
                <w:sz w:val="22"/>
                <w:lang w:val="es-ES"/>
              </w:rPr>
            </w:pPr>
            <w:r w:rsidRPr="00E91ABE">
              <w:rPr>
                <w:rFonts w:asciiTheme="minorHAnsi" w:hAnsiTheme="minorHAnsi" w:cstheme="minorHAnsi"/>
                <w:b w:val="0"/>
                <w:sz w:val="22"/>
                <w:lang w:val="es-ES"/>
              </w:rPr>
              <w:t>La mayor eficiencia en comparación con el lavado continuo, porque necesita una menor lámina de agua para el mismo grado de lixiviación de sales.</w:t>
            </w:r>
          </w:p>
        </w:tc>
        <w:tc>
          <w:tcPr>
            <w:tcW w:w="4508" w:type="dxa"/>
            <w:tcBorders>
              <w:top w:val="none" w:sz="0" w:space="0" w:color="auto"/>
              <w:bottom w:val="none" w:sz="0" w:space="0" w:color="auto"/>
            </w:tcBorders>
            <w:shd w:val="clear" w:color="auto" w:fill="auto"/>
          </w:tcPr>
          <w:p w14:paraId="0F9E93AB" w14:textId="77777777" w:rsidR="00DE0562" w:rsidRPr="00E91ABE" w:rsidRDefault="00DE0562" w:rsidP="00E91AB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s-ES"/>
              </w:rPr>
            </w:pPr>
            <w:r w:rsidRPr="00E91ABE">
              <w:rPr>
                <w:rFonts w:asciiTheme="minorHAnsi" w:hAnsiTheme="minorHAnsi" w:cstheme="minorHAnsi"/>
                <w:sz w:val="22"/>
                <w:lang w:val="es-ES"/>
              </w:rPr>
              <w:t>No lixivia las sales de las capas de profundidades por encima de 1.0 m o menos.</w:t>
            </w:r>
          </w:p>
        </w:tc>
      </w:tr>
      <w:tr w:rsidR="00DE0562" w:rsidRPr="00E11977" w14:paraId="7C87EA48" w14:textId="77777777" w:rsidTr="00E91ABE">
        <w:tc>
          <w:tcPr>
            <w:cnfStyle w:val="001000000000" w:firstRow="0" w:lastRow="0" w:firstColumn="1" w:lastColumn="0" w:oddVBand="0" w:evenVBand="0" w:oddHBand="0" w:evenHBand="0" w:firstRowFirstColumn="0" w:firstRowLastColumn="0" w:lastRowFirstColumn="0" w:lastRowLastColumn="0"/>
            <w:tcW w:w="4508" w:type="dxa"/>
            <w:tcBorders>
              <w:right w:val="none" w:sz="0" w:space="0" w:color="auto"/>
            </w:tcBorders>
            <w:shd w:val="clear" w:color="auto" w:fill="auto"/>
          </w:tcPr>
          <w:p w14:paraId="2F0DA75B" w14:textId="77777777" w:rsidR="00DE0562" w:rsidRPr="00E91ABE" w:rsidRDefault="00DE0562" w:rsidP="00E91ABE">
            <w:pPr>
              <w:jc w:val="both"/>
              <w:rPr>
                <w:rFonts w:asciiTheme="minorHAnsi" w:hAnsiTheme="minorHAnsi" w:cstheme="minorHAnsi"/>
                <w:b w:val="0"/>
                <w:sz w:val="22"/>
                <w:lang w:val="es-ES"/>
              </w:rPr>
            </w:pPr>
            <w:r w:rsidRPr="00E91ABE">
              <w:rPr>
                <w:rFonts w:asciiTheme="minorHAnsi" w:hAnsiTheme="minorHAnsi" w:cstheme="minorHAnsi"/>
                <w:b w:val="0"/>
                <w:sz w:val="22"/>
                <w:lang w:val="es-ES"/>
              </w:rPr>
              <w:t>No es necesario nivelar o construir parcelas en curvas de nivel en el suelo.</w:t>
            </w:r>
          </w:p>
        </w:tc>
        <w:tc>
          <w:tcPr>
            <w:tcW w:w="4508" w:type="dxa"/>
            <w:shd w:val="clear" w:color="auto" w:fill="auto"/>
          </w:tcPr>
          <w:p w14:paraId="39DA0894" w14:textId="77777777" w:rsidR="00DE0562" w:rsidRPr="00E91ABE" w:rsidRDefault="00DE0562" w:rsidP="00E91AB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s-ES"/>
              </w:rPr>
            </w:pPr>
            <w:r w:rsidRPr="00E91ABE">
              <w:rPr>
                <w:rFonts w:asciiTheme="minorHAnsi" w:hAnsiTheme="minorHAnsi" w:cstheme="minorHAnsi"/>
                <w:sz w:val="22"/>
                <w:lang w:val="es-ES"/>
              </w:rPr>
              <w:t xml:space="preserve">No puede aplicarse cuando la sabana este </w:t>
            </w:r>
            <w:proofErr w:type="spellStart"/>
            <w:r w:rsidRPr="00E91ABE">
              <w:rPr>
                <w:rFonts w:asciiTheme="minorHAnsi" w:hAnsiTheme="minorHAnsi" w:cstheme="minorHAnsi"/>
                <w:sz w:val="22"/>
                <w:lang w:val="es-ES"/>
              </w:rPr>
              <w:t>cerca a</w:t>
            </w:r>
            <w:proofErr w:type="spellEnd"/>
            <w:r w:rsidRPr="00E91ABE">
              <w:rPr>
                <w:rFonts w:asciiTheme="minorHAnsi" w:hAnsiTheme="minorHAnsi" w:cstheme="minorHAnsi"/>
                <w:sz w:val="22"/>
                <w:lang w:val="es-ES"/>
              </w:rPr>
              <w:t xml:space="preserve"> la superficie</w:t>
            </w:r>
            <w:r w:rsidR="00C93C41" w:rsidRPr="00E91ABE">
              <w:rPr>
                <w:rFonts w:asciiTheme="minorHAnsi" w:hAnsiTheme="minorHAnsi" w:cstheme="minorHAnsi"/>
                <w:sz w:val="22"/>
                <w:lang w:val="es-ES"/>
              </w:rPr>
              <w:t xml:space="preserve"> y al agua </w:t>
            </w:r>
            <w:proofErr w:type="spellStart"/>
            <w:r w:rsidR="00C93C41" w:rsidRPr="00E91ABE">
              <w:rPr>
                <w:rFonts w:asciiTheme="minorHAnsi" w:hAnsiTheme="minorHAnsi" w:cstheme="minorHAnsi"/>
                <w:sz w:val="22"/>
                <w:lang w:val="es-419"/>
              </w:rPr>
              <w:t>frea</w:t>
            </w:r>
            <w:r w:rsidR="008E4D3D" w:rsidRPr="00E91ABE">
              <w:rPr>
                <w:rFonts w:asciiTheme="minorHAnsi" w:hAnsiTheme="minorHAnsi" w:cstheme="minorHAnsi"/>
                <w:sz w:val="22"/>
                <w:lang w:val="es-419"/>
              </w:rPr>
              <w:t>t</w:t>
            </w:r>
            <w:r w:rsidR="00C93C41" w:rsidRPr="00E91ABE">
              <w:rPr>
                <w:rFonts w:asciiTheme="minorHAnsi" w:hAnsiTheme="minorHAnsi" w:cstheme="minorHAnsi"/>
                <w:sz w:val="22"/>
                <w:lang w:val="es-419"/>
              </w:rPr>
              <w:t>ica</w:t>
            </w:r>
            <w:proofErr w:type="spellEnd"/>
          </w:p>
        </w:tc>
      </w:tr>
      <w:tr w:rsidR="00DE0562" w:rsidRPr="00E11977" w14:paraId="4E9FA31A" w14:textId="77777777" w:rsidTr="00E91A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Borders>
              <w:top w:val="none" w:sz="0" w:space="0" w:color="auto"/>
              <w:bottom w:val="none" w:sz="0" w:space="0" w:color="auto"/>
              <w:right w:val="none" w:sz="0" w:space="0" w:color="auto"/>
            </w:tcBorders>
            <w:shd w:val="clear" w:color="auto" w:fill="auto"/>
          </w:tcPr>
          <w:p w14:paraId="0533C82B" w14:textId="77777777" w:rsidR="00DE0562" w:rsidRPr="00E91ABE" w:rsidRDefault="00DE0562" w:rsidP="00E91ABE">
            <w:pPr>
              <w:jc w:val="both"/>
              <w:rPr>
                <w:rFonts w:asciiTheme="minorHAnsi" w:hAnsiTheme="minorHAnsi" w:cstheme="minorHAnsi"/>
                <w:b w:val="0"/>
                <w:sz w:val="22"/>
                <w:lang w:val="es-ES"/>
              </w:rPr>
            </w:pPr>
            <w:r w:rsidRPr="00E91ABE">
              <w:rPr>
                <w:rFonts w:asciiTheme="minorHAnsi" w:hAnsiTheme="minorHAnsi" w:cstheme="minorHAnsi"/>
                <w:b w:val="0"/>
                <w:sz w:val="22"/>
                <w:lang w:val="es-ES"/>
              </w:rPr>
              <w:lastRenderedPageBreak/>
              <w:t>En el flujo no saturado de agua en la lixiviación intermitente, la humedad es más baja y su desplazamiento es más lento, permitiendo una mayor difusión de las sales del suelo.</w:t>
            </w:r>
          </w:p>
        </w:tc>
        <w:tc>
          <w:tcPr>
            <w:tcW w:w="4508" w:type="dxa"/>
            <w:tcBorders>
              <w:top w:val="none" w:sz="0" w:space="0" w:color="auto"/>
              <w:bottom w:val="none" w:sz="0" w:space="0" w:color="auto"/>
            </w:tcBorders>
            <w:shd w:val="clear" w:color="auto" w:fill="auto"/>
          </w:tcPr>
          <w:p w14:paraId="2E92BE6A" w14:textId="77777777" w:rsidR="00DE0562" w:rsidRPr="00E91ABE" w:rsidRDefault="00C93C41" w:rsidP="00E91AB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s-ES"/>
              </w:rPr>
            </w:pPr>
            <w:r w:rsidRPr="00E91ABE">
              <w:rPr>
                <w:rFonts w:asciiTheme="minorHAnsi" w:hAnsiTheme="minorHAnsi" w:cstheme="minorHAnsi"/>
                <w:sz w:val="22"/>
                <w:lang w:val="es-ES"/>
              </w:rPr>
              <w:t xml:space="preserve">Necesita de un sistema de irrigación (aspersión o microaspersión) para aplicar </w:t>
            </w:r>
            <w:r w:rsidR="008E4D3D" w:rsidRPr="00E91ABE">
              <w:rPr>
                <w:rFonts w:asciiTheme="minorHAnsi" w:hAnsiTheme="minorHAnsi" w:cstheme="minorHAnsi"/>
                <w:sz w:val="22"/>
                <w:lang w:val="es-ES"/>
              </w:rPr>
              <w:t>láminas</w:t>
            </w:r>
            <w:r w:rsidRPr="00E91ABE">
              <w:rPr>
                <w:rFonts w:asciiTheme="minorHAnsi" w:hAnsiTheme="minorHAnsi" w:cstheme="minorHAnsi"/>
                <w:sz w:val="22"/>
                <w:lang w:val="es-ES"/>
              </w:rPr>
              <w:t xml:space="preserve"> de agua uniformes.</w:t>
            </w:r>
          </w:p>
        </w:tc>
      </w:tr>
      <w:tr w:rsidR="00DE0562" w:rsidRPr="00E11977" w14:paraId="2B2DEAC9" w14:textId="77777777" w:rsidTr="00E91ABE">
        <w:tc>
          <w:tcPr>
            <w:cnfStyle w:val="001000000000" w:firstRow="0" w:lastRow="0" w:firstColumn="1" w:lastColumn="0" w:oddVBand="0" w:evenVBand="0" w:oddHBand="0" w:evenHBand="0" w:firstRowFirstColumn="0" w:firstRowLastColumn="0" w:lastRowFirstColumn="0" w:lastRowLastColumn="0"/>
            <w:tcW w:w="4508" w:type="dxa"/>
            <w:tcBorders>
              <w:right w:val="none" w:sz="0" w:space="0" w:color="auto"/>
            </w:tcBorders>
            <w:shd w:val="clear" w:color="auto" w:fill="auto"/>
          </w:tcPr>
          <w:p w14:paraId="5D40F7EE" w14:textId="77777777" w:rsidR="00DE0562" w:rsidRPr="00E91ABE" w:rsidRDefault="00DE0562" w:rsidP="00E91ABE">
            <w:pPr>
              <w:jc w:val="both"/>
              <w:rPr>
                <w:rFonts w:asciiTheme="minorHAnsi" w:hAnsiTheme="minorHAnsi" w:cstheme="minorHAnsi"/>
                <w:b w:val="0"/>
                <w:sz w:val="22"/>
                <w:lang w:val="es-ES"/>
              </w:rPr>
            </w:pPr>
            <w:r w:rsidRPr="00E91ABE">
              <w:rPr>
                <w:rFonts w:asciiTheme="minorHAnsi" w:hAnsiTheme="minorHAnsi" w:cstheme="minorHAnsi"/>
                <w:b w:val="0"/>
                <w:sz w:val="22"/>
                <w:lang w:val="es-ES"/>
              </w:rPr>
              <w:t>La recuperación del suelo es más rápida en menor profundidad.</w:t>
            </w:r>
          </w:p>
        </w:tc>
        <w:tc>
          <w:tcPr>
            <w:tcW w:w="4508" w:type="dxa"/>
            <w:shd w:val="clear" w:color="auto" w:fill="auto"/>
          </w:tcPr>
          <w:p w14:paraId="20745D59" w14:textId="77777777" w:rsidR="00DE0562" w:rsidRPr="00E91ABE" w:rsidRDefault="00DE0562" w:rsidP="00E91AB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s-ES"/>
              </w:rPr>
            </w:pPr>
          </w:p>
        </w:tc>
      </w:tr>
    </w:tbl>
    <w:p w14:paraId="1B94F77D" w14:textId="77777777" w:rsidR="00DE0562" w:rsidRPr="00E11977" w:rsidRDefault="0070285E" w:rsidP="00E11977">
      <w:pPr>
        <w:spacing w:after="240" w:line="276" w:lineRule="auto"/>
        <w:jc w:val="both"/>
        <w:rPr>
          <w:rFonts w:cstheme="minorHAnsi"/>
          <w:sz w:val="22"/>
          <w:szCs w:val="22"/>
        </w:rPr>
      </w:pPr>
      <w:r w:rsidRPr="00E11977">
        <w:rPr>
          <w:rFonts w:cstheme="minorHAnsi"/>
          <w:sz w:val="22"/>
          <w:szCs w:val="22"/>
        </w:rPr>
        <w:t xml:space="preserve">Fuente: </w:t>
      </w:r>
      <w:r w:rsidR="008660F4" w:rsidRPr="00E11977">
        <w:rPr>
          <w:rFonts w:cstheme="minorHAnsi"/>
          <w:noProof/>
          <w:sz w:val="22"/>
          <w:szCs w:val="22"/>
        </w:rPr>
        <w:t>Cavalcante et al.</w:t>
      </w:r>
      <w:r w:rsidR="00E91ABE">
        <w:rPr>
          <w:rFonts w:cstheme="minorHAnsi"/>
          <w:noProof/>
          <w:sz w:val="22"/>
          <w:szCs w:val="22"/>
        </w:rPr>
        <w:t xml:space="preserve"> (</w:t>
      </w:r>
      <w:r w:rsidR="008660F4" w:rsidRPr="00E11977">
        <w:rPr>
          <w:rFonts w:cstheme="minorHAnsi"/>
          <w:noProof/>
          <w:sz w:val="22"/>
          <w:szCs w:val="22"/>
        </w:rPr>
        <w:t>2016)</w:t>
      </w:r>
      <w:r w:rsidR="00E91ABE">
        <w:rPr>
          <w:rFonts w:cstheme="minorHAnsi"/>
          <w:noProof/>
          <w:sz w:val="22"/>
          <w:szCs w:val="22"/>
        </w:rPr>
        <w:t>.</w:t>
      </w:r>
    </w:p>
    <w:p w14:paraId="3CE7416A" w14:textId="77777777" w:rsidR="00C40AEB" w:rsidRDefault="00C40AEB" w:rsidP="00E91ABE">
      <w:pPr>
        <w:pStyle w:val="Prrafodelista"/>
        <w:numPr>
          <w:ilvl w:val="0"/>
          <w:numId w:val="28"/>
        </w:numPr>
        <w:spacing w:after="240" w:line="276" w:lineRule="auto"/>
        <w:jc w:val="both"/>
        <w:rPr>
          <w:rFonts w:cstheme="minorHAnsi"/>
          <w:b/>
          <w:i/>
          <w:sz w:val="22"/>
          <w:szCs w:val="22"/>
        </w:rPr>
        <w:sectPr w:rsidR="00C40AEB" w:rsidSect="009B5904">
          <w:footnotePr>
            <w:pos w:val="beneathText"/>
          </w:footnotePr>
          <w:type w:val="continuous"/>
          <w:pgSz w:w="12240" w:h="15840" w:code="1"/>
          <w:pgMar w:top="1440" w:right="1080" w:bottom="1440" w:left="1080" w:header="993" w:footer="720" w:gutter="0"/>
          <w:cols w:space="720"/>
          <w:titlePg/>
          <w:docGrid w:linePitch="360"/>
          <w15:footnoteColumns w:val="1"/>
        </w:sectPr>
      </w:pPr>
    </w:p>
    <w:p w14:paraId="0EC55288" w14:textId="77777777" w:rsidR="00E91ABE" w:rsidRPr="00E11977" w:rsidRDefault="00E91ABE" w:rsidP="00E91ABE">
      <w:pPr>
        <w:pStyle w:val="Prrafodelista"/>
        <w:numPr>
          <w:ilvl w:val="0"/>
          <w:numId w:val="28"/>
        </w:numPr>
        <w:spacing w:after="240" w:line="276" w:lineRule="auto"/>
        <w:jc w:val="both"/>
        <w:rPr>
          <w:rFonts w:cstheme="minorHAnsi"/>
          <w:sz w:val="22"/>
          <w:szCs w:val="22"/>
        </w:rPr>
      </w:pPr>
      <w:r w:rsidRPr="00C40AEB">
        <w:rPr>
          <w:rFonts w:cstheme="minorHAnsi"/>
          <w:b/>
          <w:i/>
          <w:sz w:val="22"/>
          <w:szCs w:val="22"/>
        </w:rPr>
        <w:lastRenderedPageBreak/>
        <w:t>Lavado por inundación intermitente:</w:t>
      </w:r>
      <w:r w:rsidRPr="00E11977">
        <w:rPr>
          <w:rFonts w:cstheme="minorHAnsi"/>
          <w:sz w:val="22"/>
          <w:szCs w:val="22"/>
        </w:rPr>
        <w:t xml:space="preserve"> El método del lavado por inundación intermitente o intercalada consiste en aplicaciones de láminas de agua por ciclo a intervalos de tiempo inundaciones semanales, quincenales o mensuales. Este intervalo no debe ser grande para evitar un aumento en la concentración de sales asociadas al flujo capilar, principalmente en suelos de textura fina o cuando la capa freática está cerca de la superficie. En este método de lavado, hay una relación entre la lámina de agua y la profundidad de suelo a ser lixiviado y, en general, la cantidad de sales transportadas varía entre 80 y 90% contenidos inicialmente en la profundidad del suelo igual a lámina de agua aplicada y tiene ventajas y desventajas en relación con los demás métodos de lavado. Las </w:t>
      </w:r>
      <w:r w:rsidRPr="00E11977">
        <w:rPr>
          <w:rFonts w:cstheme="minorHAnsi"/>
          <w:sz w:val="22"/>
          <w:szCs w:val="22"/>
        </w:rPr>
        <w:lastRenderedPageBreak/>
        <w:t>ventajas y desventajas de este método de lavado</w:t>
      </w:r>
      <w:r>
        <w:rPr>
          <w:rFonts w:cstheme="minorHAnsi"/>
          <w:sz w:val="22"/>
          <w:szCs w:val="22"/>
        </w:rPr>
        <w:t xml:space="preserve">, ver la </w:t>
      </w:r>
      <w:r w:rsidRPr="00E11977">
        <w:rPr>
          <w:rFonts w:cstheme="minorHAnsi"/>
          <w:sz w:val="22"/>
          <w:szCs w:val="22"/>
        </w:rPr>
        <w:t>tabla 8</w:t>
      </w:r>
      <w:r>
        <w:rPr>
          <w:rFonts w:cstheme="minorHAnsi"/>
          <w:sz w:val="22"/>
          <w:szCs w:val="22"/>
        </w:rPr>
        <w:t>.</w:t>
      </w:r>
      <w:r w:rsidRPr="00E11977">
        <w:rPr>
          <w:rFonts w:cstheme="minorHAnsi"/>
          <w:sz w:val="22"/>
          <w:szCs w:val="22"/>
        </w:rPr>
        <w:t xml:space="preserve"> </w:t>
      </w:r>
    </w:p>
    <w:p w14:paraId="42FBE8C6" w14:textId="77777777" w:rsidR="000B198A" w:rsidRPr="00E11977" w:rsidRDefault="00AE414C" w:rsidP="00E11977">
      <w:pPr>
        <w:spacing w:after="240" w:line="276" w:lineRule="auto"/>
        <w:jc w:val="both"/>
        <w:rPr>
          <w:rFonts w:cstheme="minorHAnsi"/>
          <w:sz w:val="22"/>
          <w:szCs w:val="22"/>
        </w:rPr>
      </w:pPr>
      <w:r w:rsidRPr="00E11977">
        <w:rPr>
          <w:rFonts w:cstheme="minorHAnsi"/>
          <w:sz w:val="22"/>
          <w:szCs w:val="22"/>
        </w:rPr>
        <w:t>Al respecto</w:t>
      </w:r>
      <w:r w:rsidR="000B198A" w:rsidRPr="00E11977">
        <w:rPr>
          <w:rFonts w:cstheme="minorHAnsi"/>
          <w:sz w:val="22"/>
          <w:szCs w:val="22"/>
        </w:rPr>
        <w:t xml:space="preserve"> </w:t>
      </w:r>
      <w:r w:rsidR="008660F4" w:rsidRPr="00E11977">
        <w:rPr>
          <w:rFonts w:cstheme="minorHAnsi"/>
          <w:noProof/>
          <w:sz w:val="22"/>
          <w:szCs w:val="22"/>
        </w:rPr>
        <w:t>Orsag (2010)</w:t>
      </w:r>
      <w:r w:rsidRPr="00E11977">
        <w:rPr>
          <w:rFonts w:cstheme="minorHAnsi"/>
          <w:sz w:val="22"/>
          <w:szCs w:val="22"/>
        </w:rPr>
        <w:t xml:space="preserve">, </w:t>
      </w:r>
      <w:r w:rsidR="008E4D3D" w:rsidRPr="00E11977">
        <w:rPr>
          <w:rFonts w:cstheme="minorHAnsi"/>
          <w:sz w:val="22"/>
          <w:szCs w:val="22"/>
        </w:rPr>
        <w:t xml:space="preserve">menciona que </w:t>
      </w:r>
      <w:r w:rsidRPr="00E11977">
        <w:rPr>
          <w:rFonts w:cstheme="minorHAnsi"/>
          <w:sz w:val="22"/>
          <w:szCs w:val="22"/>
        </w:rPr>
        <w:t>se pueden realizar dos tipos de lavados que se denominan de mantenimiento y consisten en:</w:t>
      </w:r>
    </w:p>
    <w:p w14:paraId="551DC4B4" w14:textId="77777777" w:rsidR="00AE414C" w:rsidRPr="00E11977" w:rsidRDefault="00AE414C" w:rsidP="00E11977">
      <w:pPr>
        <w:pStyle w:val="Prrafodelista"/>
        <w:numPr>
          <w:ilvl w:val="0"/>
          <w:numId w:val="26"/>
        </w:numPr>
        <w:spacing w:after="240" w:line="276" w:lineRule="auto"/>
        <w:jc w:val="both"/>
        <w:rPr>
          <w:rFonts w:cstheme="minorHAnsi"/>
          <w:sz w:val="22"/>
          <w:szCs w:val="22"/>
        </w:rPr>
      </w:pPr>
      <w:r w:rsidRPr="00E11977">
        <w:rPr>
          <w:rFonts w:cstheme="minorHAnsi"/>
          <w:sz w:val="22"/>
          <w:szCs w:val="22"/>
        </w:rPr>
        <w:t>Aprovechar el riego para lavar el suelo, añadiendo en cada aplicación agua en exceso.</w:t>
      </w:r>
    </w:p>
    <w:p w14:paraId="720FFFE2" w14:textId="77777777" w:rsidR="00E91ABE" w:rsidRDefault="00AE414C" w:rsidP="00E91ABE">
      <w:pPr>
        <w:pStyle w:val="Prrafodelista"/>
        <w:numPr>
          <w:ilvl w:val="0"/>
          <w:numId w:val="26"/>
        </w:numPr>
        <w:spacing w:after="240" w:line="276" w:lineRule="auto"/>
        <w:jc w:val="both"/>
        <w:rPr>
          <w:rFonts w:cstheme="minorHAnsi"/>
          <w:sz w:val="22"/>
          <w:szCs w:val="22"/>
        </w:rPr>
      </w:pPr>
      <w:r w:rsidRPr="00E11977">
        <w:rPr>
          <w:rFonts w:cstheme="minorHAnsi"/>
          <w:sz w:val="22"/>
          <w:szCs w:val="22"/>
        </w:rPr>
        <w:t>Realizar lavados periódicos independientes del riego. Estos lavados pueden tener distintas frecuencias en función de los factores que influyen en la salinización y en función también de otros factores como épocas de cosecha, disponibilidad de agua, etc.</w:t>
      </w:r>
    </w:p>
    <w:p w14:paraId="6AD880C7" w14:textId="77777777" w:rsidR="00C40AEB" w:rsidRDefault="00C40AEB" w:rsidP="00C40AEB">
      <w:pPr>
        <w:pStyle w:val="Prrafodelista"/>
        <w:spacing w:after="240" w:line="276" w:lineRule="auto"/>
        <w:ind w:left="360"/>
        <w:jc w:val="both"/>
        <w:rPr>
          <w:rFonts w:cstheme="minorHAnsi"/>
          <w:sz w:val="22"/>
          <w:szCs w:val="22"/>
        </w:rPr>
      </w:pPr>
    </w:p>
    <w:p w14:paraId="0ED13FEB" w14:textId="77777777" w:rsidR="00964AFC" w:rsidRPr="00E11977" w:rsidRDefault="00B076AF" w:rsidP="00E11977">
      <w:pPr>
        <w:pStyle w:val="Prrafodelista"/>
        <w:numPr>
          <w:ilvl w:val="2"/>
          <w:numId w:val="24"/>
        </w:numPr>
        <w:spacing w:after="240" w:line="276" w:lineRule="auto"/>
        <w:jc w:val="both"/>
        <w:rPr>
          <w:rFonts w:cstheme="minorHAnsi"/>
          <w:b/>
          <w:sz w:val="22"/>
          <w:szCs w:val="22"/>
        </w:rPr>
      </w:pPr>
      <w:r w:rsidRPr="00E11977">
        <w:rPr>
          <w:rFonts w:cstheme="minorHAnsi"/>
          <w:b/>
          <w:sz w:val="22"/>
          <w:szCs w:val="22"/>
        </w:rPr>
        <w:t>Mejoramiento químico</w:t>
      </w:r>
    </w:p>
    <w:p w14:paraId="0C8DC3F6" w14:textId="77777777" w:rsidR="00C40AEB" w:rsidRDefault="00C40AEB" w:rsidP="00C40AEB">
      <w:pPr>
        <w:pStyle w:val="Descripcin"/>
        <w:keepNext/>
        <w:spacing w:after="240" w:line="276" w:lineRule="auto"/>
        <w:jc w:val="center"/>
        <w:rPr>
          <w:rFonts w:cstheme="minorHAnsi"/>
          <w:i w:val="0"/>
          <w:szCs w:val="22"/>
        </w:rPr>
        <w:sectPr w:rsidR="00C40AEB" w:rsidSect="00C40AEB">
          <w:footnotePr>
            <w:pos w:val="beneathText"/>
          </w:footnotePr>
          <w:type w:val="continuous"/>
          <w:pgSz w:w="12240" w:h="15840" w:code="1"/>
          <w:pgMar w:top="1440" w:right="1080" w:bottom="1440" w:left="1080" w:header="993" w:footer="720" w:gutter="0"/>
          <w:cols w:num="2" w:space="720"/>
          <w:titlePg/>
          <w:docGrid w:linePitch="360"/>
          <w15:footnoteColumns w:val="1"/>
        </w:sectPr>
      </w:pPr>
    </w:p>
    <w:p w14:paraId="35A36093" w14:textId="2CE3005E" w:rsidR="00004F7E" w:rsidRPr="00C40AEB" w:rsidRDefault="00004F7E" w:rsidP="00C40AEB">
      <w:pPr>
        <w:pStyle w:val="Descripcin"/>
        <w:keepNext/>
        <w:spacing w:after="240" w:line="276" w:lineRule="auto"/>
        <w:jc w:val="center"/>
        <w:rPr>
          <w:rFonts w:cstheme="minorHAnsi"/>
          <w:i w:val="0"/>
          <w:szCs w:val="22"/>
        </w:rPr>
      </w:pPr>
      <w:r w:rsidRPr="00C40AEB">
        <w:rPr>
          <w:rFonts w:cstheme="minorHAnsi"/>
          <w:i w:val="0"/>
          <w:szCs w:val="22"/>
        </w:rPr>
        <w:lastRenderedPageBreak/>
        <w:t xml:space="preserve">Tabla </w:t>
      </w:r>
      <w:r w:rsidR="00E11977" w:rsidRPr="00C40AEB">
        <w:rPr>
          <w:rFonts w:cstheme="minorHAnsi"/>
          <w:i w:val="0"/>
          <w:szCs w:val="22"/>
        </w:rPr>
        <w:fldChar w:fldCharType="begin"/>
      </w:r>
      <w:r w:rsidR="00E11977" w:rsidRPr="00C40AEB">
        <w:rPr>
          <w:rFonts w:cstheme="minorHAnsi"/>
          <w:i w:val="0"/>
          <w:szCs w:val="22"/>
        </w:rPr>
        <w:instrText xml:space="preserve"> SEQ Tabla \* ARABIC </w:instrText>
      </w:r>
      <w:r w:rsidR="00E11977" w:rsidRPr="00C40AEB">
        <w:rPr>
          <w:rFonts w:cstheme="minorHAnsi"/>
          <w:i w:val="0"/>
          <w:szCs w:val="22"/>
        </w:rPr>
        <w:fldChar w:fldCharType="separate"/>
      </w:r>
      <w:r w:rsidR="00B53612">
        <w:rPr>
          <w:rFonts w:cstheme="minorHAnsi"/>
          <w:i w:val="0"/>
          <w:noProof/>
          <w:szCs w:val="22"/>
        </w:rPr>
        <w:t>9</w:t>
      </w:r>
      <w:r w:rsidR="00E11977" w:rsidRPr="00C40AEB">
        <w:rPr>
          <w:rFonts w:cstheme="minorHAnsi"/>
          <w:i w:val="0"/>
          <w:noProof/>
          <w:szCs w:val="22"/>
        </w:rPr>
        <w:fldChar w:fldCharType="end"/>
      </w:r>
      <w:r w:rsidR="00C40AEB">
        <w:rPr>
          <w:rFonts w:cstheme="minorHAnsi"/>
          <w:i w:val="0"/>
          <w:noProof/>
          <w:szCs w:val="22"/>
        </w:rPr>
        <w:t>.</w:t>
      </w:r>
      <w:r w:rsidRPr="00C40AEB">
        <w:rPr>
          <w:rFonts w:cstheme="minorHAnsi"/>
          <w:i w:val="0"/>
          <w:szCs w:val="22"/>
        </w:rPr>
        <w:t xml:space="preserve"> Resumen de mejoradores comunes usados para tratar suelos </w:t>
      </w:r>
      <w:r w:rsidR="00140723" w:rsidRPr="00C40AEB">
        <w:rPr>
          <w:rFonts w:cstheme="minorHAnsi"/>
          <w:i w:val="0"/>
          <w:szCs w:val="22"/>
        </w:rPr>
        <w:t>sódicos</w:t>
      </w:r>
      <w:r w:rsidR="00C40AEB">
        <w:rPr>
          <w:rFonts w:cstheme="minorHAnsi"/>
          <w:i w:val="0"/>
          <w:szCs w:val="22"/>
        </w:rPr>
        <w:t>.</w:t>
      </w:r>
    </w:p>
    <w:tbl>
      <w:tblPr>
        <w:tblStyle w:val="Tabladelista3-nfasis51"/>
        <w:tblW w:w="10201" w:type="dxa"/>
        <w:tblBorders>
          <w:top w:val="single" w:sz="4" w:space="0" w:color="auto"/>
          <w:left w:val="none" w:sz="0" w:space="0" w:color="auto"/>
          <w:bottom w:val="single" w:sz="4" w:space="0" w:color="auto"/>
          <w:right w:val="none" w:sz="0" w:space="0" w:color="auto"/>
          <w:insideH w:val="single" w:sz="4" w:space="0" w:color="auto"/>
        </w:tblBorders>
        <w:tblLook w:val="04A0" w:firstRow="1" w:lastRow="0" w:firstColumn="1" w:lastColumn="0" w:noHBand="0" w:noVBand="1"/>
      </w:tblPr>
      <w:tblGrid>
        <w:gridCol w:w="1701"/>
        <w:gridCol w:w="1218"/>
        <w:gridCol w:w="1494"/>
        <w:gridCol w:w="2605"/>
        <w:gridCol w:w="65"/>
        <w:gridCol w:w="3118"/>
      </w:tblGrid>
      <w:tr w:rsidR="00E14238" w:rsidRPr="00E11977" w14:paraId="6405E61B" w14:textId="77777777" w:rsidTr="00C40AE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01" w:type="dxa"/>
            <w:tcBorders>
              <w:bottom w:val="none" w:sz="0" w:space="0" w:color="auto"/>
              <w:right w:val="none" w:sz="0" w:space="0" w:color="auto"/>
            </w:tcBorders>
            <w:shd w:val="clear" w:color="auto" w:fill="auto"/>
          </w:tcPr>
          <w:p w14:paraId="57BCC7AF" w14:textId="77777777" w:rsidR="00E14238" w:rsidRPr="00C40AEB" w:rsidRDefault="00E14238" w:rsidP="00C40AEB">
            <w:pPr>
              <w:jc w:val="center"/>
              <w:rPr>
                <w:rFonts w:asciiTheme="minorHAnsi" w:hAnsiTheme="minorHAnsi" w:cstheme="minorHAnsi"/>
                <w:color w:val="auto"/>
                <w:sz w:val="20"/>
              </w:rPr>
            </w:pPr>
            <w:r w:rsidRPr="00C40AEB">
              <w:rPr>
                <w:rFonts w:asciiTheme="minorHAnsi" w:hAnsiTheme="minorHAnsi" w:cstheme="minorHAnsi"/>
                <w:color w:val="auto"/>
                <w:sz w:val="20"/>
              </w:rPr>
              <w:t>MEJORADOR</w:t>
            </w:r>
          </w:p>
          <w:p w14:paraId="00456E14" w14:textId="77777777" w:rsidR="00E14238" w:rsidRPr="00C40AEB" w:rsidRDefault="00E14238" w:rsidP="00C40AEB">
            <w:pPr>
              <w:jc w:val="center"/>
              <w:rPr>
                <w:rFonts w:asciiTheme="minorHAnsi" w:hAnsiTheme="minorHAnsi" w:cstheme="minorHAnsi"/>
                <w:color w:val="auto"/>
                <w:sz w:val="20"/>
              </w:rPr>
            </w:pPr>
            <w:r w:rsidRPr="00C40AEB">
              <w:rPr>
                <w:rFonts w:asciiTheme="minorHAnsi" w:hAnsiTheme="minorHAnsi" w:cstheme="minorHAnsi"/>
                <w:color w:val="auto"/>
                <w:sz w:val="20"/>
              </w:rPr>
              <w:t>QUÍMICO</w:t>
            </w:r>
          </w:p>
        </w:tc>
        <w:tc>
          <w:tcPr>
            <w:tcW w:w="1218" w:type="dxa"/>
            <w:shd w:val="clear" w:color="auto" w:fill="auto"/>
          </w:tcPr>
          <w:p w14:paraId="029C9F28" w14:textId="77777777" w:rsidR="00E14238" w:rsidRPr="00C40AEB" w:rsidRDefault="00E14238" w:rsidP="00C40AE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rPr>
            </w:pPr>
            <w:r w:rsidRPr="00C40AEB">
              <w:rPr>
                <w:rFonts w:asciiTheme="minorHAnsi" w:hAnsiTheme="minorHAnsi" w:cstheme="minorHAnsi"/>
                <w:color w:val="auto"/>
                <w:sz w:val="20"/>
              </w:rPr>
              <w:t>FUNCIÓN</w:t>
            </w:r>
          </w:p>
        </w:tc>
        <w:tc>
          <w:tcPr>
            <w:tcW w:w="0" w:type="auto"/>
            <w:shd w:val="clear" w:color="auto" w:fill="auto"/>
          </w:tcPr>
          <w:p w14:paraId="4D926340" w14:textId="77777777" w:rsidR="00E14238" w:rsidRPr="00C40AEB" w:rsidRDefault="00E14238" w:rsidP="00C40AE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rPr>
            </w:pPr>
            <w:r w:rsidRPr="00C40AEB">
              <w:rPr>
                <w:rFonts w:asciiTheme="minorHAnsi" w:hAnsiTheme="minorHAnsi" w:cstheme="minorHAnsi"/>
                <w:color w:val="auto"/>
                <w:sz w:val="20"/>
              </w:rPr>
              <w:t>SE USA EN SUELOS*</w:t>
            </w:r>
          </w:p>
        </w:tc>
        <w:tc>
          <w:tcPr>
            <w:tcW w:w="2605" w:type="dxa"/>
            <w:shd w:val="clear" w:color="auto" w:fill="auto"/>
          </w:tcPr>
          <w:p w14:paraId="03F66C6D" w14:textId="77777777" w:rsidR="00E14238" w:rsidRPr="00C40AEB" w:rsidRDefault="00E14238" w:rsidP="00C40AE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rPr>
            </w:pPr>
            <w:r w:rsidRPr="00C40AEB">
              <w:rPr>
                <w:rFonts w:asciiTheme="minorHAnsi" w:hAnsiTheme="minorHAnsi" w:cstheme="minorHAnsi"/>
                <w:color w:val="auto"/>
                <w:sz w:val="20"/>
              </w:rPr>
              <w:t>REACCIONES EN EL SUELO *</w:t>
            </w:r>
          </w:p>
        </w:tc>
        <w:tc>
          <w:tcPr>
            <w:tcW w:w="3183" w:type="dxa"/>
            <w:gridSpan w:val="2"/>
            <w:shd w:val="clear" w:color="auto" w:fill="auto"/>
          </w:tcPr>
          <w:p w14:paraId="1FAA5184" w14:textId="77777777" w:rsidR="00E14238" w:rsidRPr="00C40AEB" w:rsidRDefault="00E14238" w:rsidP="00C40AE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rPr>
            </w:pPr>
            <w:r w:rsidRPr="00C40AEB">
              <w:rPr>
                <w:rFonts w:asciiTheme="minorHAnsi" w:hAnsiTheme="minorHAnsi" w:cstheme="minorHAnsi"/>
                <w:color w:val="auto"/>
                <w:sz w:val="20"/>
              </w:rPr>
              <w:t>OBSERVACIONES*</w:t>
            </w:r>
          </w:p>
        </w:tc>
      </w:tr>
      <w:tr w:rsidR="00E14238" w:rsidRPr="00E11977" w14:paraId="334B0C72" w14:textId="77777777" w:rsidTr="00C40A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one" w:sz="0" w:space="0" w:color="auto"/>
              <w:bottom w:val="none" w:sz="0" w:space="0" w:color="auto"/>
              <w:right w:val="none" w:sz="0" w:space="0" w:color="auto"/>
            </w:tcBorders>
          </w:tcPr>
          <w:p w14:paraId="515979A4" w14:textId="77777777" w:rsidR="00E14238" w:rsidRPr="00C40AEB" w:rsidRDefault="00E14238" w:rsidP="00C40AEB">
            <w:pPr>
              <w:jc w:val="both"/>
              <w:rPr>
                <w:rFonts w:asciiTheme="minorHAnsi" w:hAnsiTheme="minorHAnsi" w:cstheme="minorHAnsi"/>
                <w:b w:val="0"/>
                <w:sz w:val="20"/>
                <w:lang w:val="es-ES"/>
              </w:rPr>
            </w:pPr>
            <w:r w:rsidRPr="00C40AEB">
              <w:rPr>
                <w:rFonts w:asciiTheme="minorHAnsi" w:hAnsiTheme="minorHAnsi" w:cstheme="minorHAnsi"/>
                <w:b w:val="0"/>
                <w:sz w:val="20"/>
                <w:lang w:val="es-ES"/>
              </w:rPr>
              <w:t>Sales solubles de Calcio:</w:t>
            </w:r>
          </w:p>
          <w:p w14:paraId="709C6EA1" w14:textId="77777777" w:rsidR="00E14238" w:rsidRPr="00C40AEB" w:rsidRDefault="00E14238" w:rsidP="00C40AEB">
            <w:pPr>
              <w:jc w:val="both"/>
              <w:rPr>
                <w:rFonts w:asciiTheme="minorHAnsi" w:hAnsiTheme="minorHAnsi" w:cstheme="minorHAnsi"/>
                <w:b w:val="0"/>
                <w:sz w:val="20"/>
                <w:lang w:val="es-ES"/>
              </w:rPr>
            </w:pPr>
            <w:r w:rsidRPr="00C40AEB">
              <w:rPr>
                <w:rFonts w:asciiTheme="minorHAnsi" w:hAnsiTheme="minorHAnsi" w:cstheme="minorHAnsi"/>
                <w:b w:val="0"/>
                <w:sz w:val="20"/>
                <w:lang w:val="es-ES"/>
              </w:rPr>
              <w:t>1.- Yeso</w:t>
            </w:r>
          </w:p>
          <w:p w14:paraId="3C4CFF77" w14:textId="77777777" w:rsidR="00E14238" w:rsidRPr="00C40AEB" w:rsidRDefault="00E14238" w:rsidP="00C40AEB">
            <w:pPr>
              <w:jc w:val="both"/>
              <w:rPr>
                <w:rFonts w:asciiTheme="minorHAnsi" w:hAnsiTheme="minorHAnsi" w:cstheme="minorHAnsi"/>
                <w:b w:val="0"/>
                <w:sz w:val="20"/>
                <w:lang w:val="es-ES"/>
              </w:rPr>
            </w:pPr>
            <w:r w:rsidRPr="00C40AEB">
              <w:rPr>
                <w:rFonts w:asciiTheme="minorHAnsi" w:hAnsiTheme="minorHAnsi" w:cstheme="minorHAnsi"/>
                <w:b w:val="0"/>
                <w:sz w:val="20"/>
                <w:lang w:val="es-ES"/>
              </w:rPr>
              <w:t>2.- Cloruro de Calcio</w:t>
            </w:r>
          </w:p>
        </w:tc>
        <w:tc>
          <w:tcPr>
            <w:tcW w:w="1218" w:type="dxa"/>
            <w:tcBorders>
              <w:top w:val="none" w:sz="0" w:space="0" w:color="auto"/>
              <w:bottom w:val="none" w:sz="0" w:space="0" w:color="auto"/>
            </w:tcBorders>
          </w:tcPr>
          <w:p w14:paraId="70F13E23" w14:textId="77777777" w:rsidR="00E14238" w:rsidRPr="00C40AEB" w:rsidRDefault="00E14238" w:rsidP="00C40AEB">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proofErr w:type="spellStart"/>
            <w:r w:rsidRPr="00C40AEB">
              <w:rPr>
                <w:rFonts w:asciiTheme="minorHAnsi" w:hAnsiTheme="minorHAnsi" w:cstheme="minorHAnsi"/>
                <w:sz w:val="20"/>
              </w:rPr>
              <w:t>Suministrar</w:t>
            </w:r>
            <w:proofErr w:type="spellEnd"/>
            <w:r w:rsidRPr="00C40AEB">
              <w:rPr>
                <w:rFonts w:asciiTheme="minorHAnsi" w:hAnsiTheme="minorHAnsi" w:cstheme="minorHAnsi"/>
                <w:sz w:val="20"/>
              </w:rPr>
              <w:t xml:space="preserve"> </w:t>
            </w:r>
            <w:proofErr w:type="spellStart"/>
            <w:r w:rsidRPr="00C40AEB">
              <w:rPr>
                <w:rFonts w:asciiTheme="minorHAnsi" w:hAnsiTheme="minorHAnsi" w:cstheme="minorHAnsi"/>
                <w:sz w:val="20"/>
              </w:rPr>
              <w:t>Calcio</w:t>
            </w:r>
            <w:proofErr w:type="spellEnd"/>
            <w:r w:rsidRPr="00C40AEB">
              <w:rPr>
                <w:rFonts w:asciiTheme="minorHAnsi" w:hAnsiTheme="minorHAnsi" w:cstheme="minorHAnsi"/>
                <w:sz w:val="20"/>
              </w:rPr>
              <w:t xml:space="preserve"> al </w:t>
            </w:r>
            <w:proofErr w:type="spellStart"/>
            <w:r w:rsidRPr="00C40AEB">
              <w:rPr>
                <w:rFonts w:asciiTheme="minorHAnsi" w:hAnsiTheme="minorHAnsi" w:cstheme="minorHAnsi"/>
                <w:sz w:val="20"/>
              </w:rPr>
              <w:t>suelo</w:t>
            </w:r>
            <w:proofErr w:type="spellEnd"/>
          </w:p>
        </w:tc>
        <w:tc>
          <w:tcPr>
            <w:tcW w:w="0" w:type="auto"/>
            <w:tcBorders>
              <w:top w:val="none" w:sz="0" w:space="0" w:color="auto"/>
              <w:bottom w:val="none" w:sz="0" w:space="0" w:color="auto"/>
            </w:tcBorders>
          </w:tcPr>
          <w:p w14:paraId="71E9B09C" w14:textId="77777777" w:rsidR="00E14238" w:rsidRPr="00C40AEB" w:rsidRDefault="00E14238" w:rsidP="00C40AEB">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ES"/>
              </w:rPr>
            </w:pPr>
            <w:r w:rsidRPr="00C40AEB">
              <w:rPr>
                <w:rFonts w:asciiTheme="minorHAnsi" w:hAnsiTheme="minorHAnsi" w:cstheme="minorHAnsi"/>
                <w:sz w:val="20"/>
                <w:lang w:val="es-ES"/>
              </w:rPr>
              <w:t>1.-Con contenido de carbonatos alcalinotérreos</w:t>
            </w:r>
          </w:p>
          <w:p w14:paraId="2D294017" w14:textId="77777777" w:rsidR="00E14238" w:rsidRPr="00C40AEB" w:rsidRDefault="00E14238" w:rsidP="00C40AEB">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ES"/>
              </w:rPr>
            </w:pPr>
            <w:r w:rsidRPr="00C40AEB">
              <w:rPr>
                <w:rFonts w:asciiTheme="minorHAnsi" w:hAnsiTheme="minorHAnsi" w:cstheme="minorHAnsi"/>
                <w:sz w:val="20"/>
                <w:lang w:val="es-ES"/>
              </w:rPr>
              <w:t>2.- Libres de carbonatos alcalinotérreos</w:t>
            </w:r>
          </w:p>
        </w:tc>
        <w:tc>
          <w:tcPr>
            <w:tcW w:w="2670" w:type="dxa"/>
            <w:gridSpan w:val="2"/>
            <w:tcBorders>
              <w:top w:val="none" w:sz="0" w:space="0" w:color="auto"/>
              <w:bottom w:val="none" w:sz="0" w:space="0" w:color="auto"/>
            </w:tcBorders>
          </w:tcPr>
          <w:p w14:paraId="228C9018" w14:textId="77777777" w:rsidR="00E14238" w:rsidRPr="00C40AEB" w:rsidRDefault="00E14238" w:rsidP="00C40AEB">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C40AEB">
              <w:rPr>
                <w:rFonts w:asciiTheme="minorHAnsi" w:hAnsiTheme="minorHAnsi" w:cstheme="minorHAnsi"/>
                <w:sz w:val="20"/>
              </w:rPr>
              <w:t>2NaX + CaSO4 → CaX2 + Na2SO4</w:t>
            </w:r>
          </w:p>
        </w:tc>
        <w:tc>
          <w:tcPr>
            <w:tcW w:w="3118" w:type="dxa"/>
            <w:tcBorders>
              <w:top w:val="none" w:sz="0" w:space="0" w:color="auto"/>
              <w:bottom w:val="none" w:sz="0" w:space="0" w:color="auto"/>
            </w:tcBorders>
          </w:tcPr>
          <w:p w14:paraId="0580A51D" w14:textId="77777777" w:rsidR="00E14238" w:rsidRPr="00C40AEB" w:rsidRDefault="00E14238" w:rsidP="00C40AEB">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ES"/>
              </w:rPr>
            </w:pPr>
            <w:r w:rsidRPr="00C40AEB">
              <w:rPr>
                <w:rFonts w:asciiTheme="minorHAnsi" w:hAnsiTheme="minorHAnsi" w:cstheme="minorHAnsi"/>
                <w:sz w:val="20"/>
                <w:lang w:val="es-ES"/>
              </w:rPr>
              <w:t>La eficiencia depende del tamaño de partícula, es mejor entre más pequeña sea. Tienen la ventaja de poderse aplicar con el agua de riego. No requieren incorporación.</w:t>
            </w:r>
            <w:r w:rsidR="00A84926" w:rsidRPr="00C40AEB">
              <w:rPr>
                <w:rFonts w:asciiTheme="minorHAnsi" w:hAnsiTheme="minorHAnsi" w:cstheme="minorHAnsi"/>
                <w:sz w:val="20"/>
                <w:lang w:val="es-ES"/>
              </w:rPr>
              <w:t xml:space="preserve"> El</w:t>
            </w:r>
            <w:r w:rsidR="007650C7" w:rsidRPr="00C40AEB">
              <w:rPr>
                <w:rFonts w:asciiTheme="minorHAnsi" w:hAnsiTheme="minorHAnsi" w:cstheme="minorHAnsi"/>
                <w:sz w:val="20"/>
                <w:lang w:val="es-ES"/>
              </w:rPr>
              <w:t xml:space="preserve"> yeso no solamente previene y corrige los problemas que ocasiona el </w:t>
            </w:r>
            <w:proofErr w:type="spellStart"/>
            <w:r w:rsidR="007650C7" w:rsidRPr="00C40AEB">
              <w:rPr>
                <w:rFonts w:asciiTheme="minorHAnsi" w:hAnsiTheme="minorHAnsi" w:cstheme="minorHAnsi"/>
                <w:sz w:val="20"/>
                <w:lang w:val="es-ES"/>
              </w:rPr>
              <w:t>Na</w:t>
            </w:r>
            <w:proofErr w:type="spellEnd"/>
            <w:r w:rsidR="007650C7" w:rsidRPr="00C40AEB">
              <w:rPr>
                <w:rFonts w:asciiTheme="minorHAnsi" w:hAnsiTheme="minorHAnsi" w:cstheme="minorHAnsi"/>
                <w:sz w:val="20"/>
                <w:lang w:val="es-ES"/>
              </w:rPr>
              <w:t xml:space="preserve"> en los suelos, sino también contribuye a la nutrición eficiente de las plantas.</w:t>
            </w:r>
          </w:p>
        </w:tc>
      </w:tr>
      <w:tr w:rsidR="00E14238" w:rsidRPr="00E11977" w14:paraId="409F3A5B" w14:textId="77777777" w:rsidTr="00C40AEB">
        <w:tc>
          <w:tcPr>
            <w:cnfStyle w:val="001000000000" w:firstRow="0" w:lastRow="0" w:firstColumn="1" w:lastColumn="0" w:oddVBand="0" w:evenVBand="0" w:oddHBand="0" w:evenHBand="0" w:firstRowFirstColumn="0" w:firstRowLastColumn="0" w:lastRowFirstColumn="0" w:lastRowLastColumn="0"/>
            <w:tcW w:w="1701" w:type="dxa"/>
            <w:tcBorders>
              <w:right w:val="none" w:sz="0" w:space="0" w:color="auto"/>
            </w:tcBorders>
          </w:tcPr>
          <w:p w14:paraId="6129531E" w14:textId="77777777" w:rsidR="00E14238" w:rsidRPr="00C40AEB" w:rsidRDefault="00E14238" w:rsidP="00C40AEB">
            <w:pPr>
              <w:jc w:val="both"/>
              <w:rPr>
                <w:rFonts w:asciiTheme="minorHAnsi" w:hAnsiTheme="minorHAnsi" w:cstheme="minorHAnsi"/>
                <w:b w:val="0"/>
                <w:sz w:val="20"/>
                <w:lang w:val="es-ES"/>
              </w:rPr>
            </w:pPr>
            <w:r w:rsidRPr="00C40AEB">
              <w:rPr>
                <w:rFonts w:asciiTheme="minorHAnsi" w:hAnsiTheme="minorHAnsi" w:cstheme="minorHAnsi"/>
                <w:b w:val="0"/>
                <w:sz w:val="20"/>
                <w:lang w:val="es-ES"/>
              </w:rPr>
              <w:t xml:space="preserve">Ácidos o formadores de ácido: </w:t>
            </w:r>
          </w:p>
          <w:p w14:paraId="0966A0B6" w14:textId="77777777" w:rsidR="00E14238" w:rsidRPr="00C40AEB" w:rsidRDefault="00E14238" w:rsidP="00C40AEB">
            <w:pPr>
              <w:jc w:val="both"/>
              <w:rPr>
                <w:rFonts w:asciiTheme="minorHAnsi" w:hAnsiTheme="minorHAnsi" w:cstheme="minorHAnsi"/>
                <w:b w:val="0"/>
                <w:sz w:val="20"/>
                <w:lang w:val="es-ES"/>
              </w:rPr>
            </w:pPr>
            <w:r w:rsidRPr="00C40AEB">
              <w:rPr>
                <w:rFonts w:asciiTheme="minorHAnsi" w:hAnsiTheme="minorHAnsi" w:cstheme="minorHAnsi"/>
                <w:b w:val="0"/>
                <w:sz w:val="20"/>
                <w:lang w:val="es-ES"/>
              </w:rPr>
              <w:t>1. Azufre</w:t>
            </w:r>
          </w:p>
          <w:p w14:paraId="41300E6E" w14:textId="77777777" w:rsidR="00E14238" w:rsidRPr="00C40AEB" w:rsidRDefault="00E14238" w:rsidP="00C40AEB">
            <w:pPr>
              <w:jc w:val="both"/>
              <w:rPr>
                <w:rFonts w:asciiTheme="minorHAnsi" w:hAnsiTheme="minorHAnsi" w:cstheme="minorHAnsi"/>
                <w:b w:val="0"/>
                <w:sz w:val="20"/>
                <w:lang w:val="es-ES"/>
              </w:rPr>
            </w:pPr>
            <w:r w:rsidRPr="00C40AEB">
              <w:rPr>
                <w:rFonts w:asciiTheme="minorHAnsi" w:hAnsiTheme="minorHAnsi" w:cstheme="minorHAnsi"/>
                <w:b w:val="0"/>
                <w:sz w:val="20"/>
                <w:lang w:val="es-ES"/>
              </w:rPr>
              <w:t>2.Ácido Sulfúrico</w:t>
            </w:r>
          </w:p>
          <w:p w14:paraId="6BA66128" w14:textId="77777777" w:rsidR="00E14238" w:rsidRPr="00C40AEB" w:rsidRDefault="00E14238" w:rsidP="00C40AEB">
            <w:pPr>
              <w:jc w:val="both"/>
              <w:rPr>
                <w:rFonts w:asciiTheme="minorHAnsi" w:hAnsiTheme="minorHAnsi" w:cstheme="minorHAnsi"/>
                <w:b w:val="0"/>
                <w:sz w:val="20"/>
                <w:lang w:val="es-ES"/>
              </w:rPr>
            </w:pPr>
            <w:r w:rsidRPr="00C40AEB">
              <w:rPr>
                <w:rFonts w:asciiTheme="minorHAnsi" w:hAnsiTheme="minorHAnsi" w:cstheme="minorHAnsi"/>
                <w:b w:val="0"/>
                <w:sz w:val="20"/>
                <w:lang w:val="es-ES"/>
              </w:rPr>
              <w:t>3.Sulfato de Hierro</w:t>
            </w:r>
          </w:p>
          <w:p w14:paraId="68EA3B82" w14:textId="77777777" w:rsidR="00E14238" w:rsidRPr="00C40AEB" w:rsidRDefault="00E14238" w:rsidP="00C40AEB">
            <w:pPr>
              <w:jc w:val="both"/>
              <w:rPr>
                <w:rFonts w:asciiTheme="minorHAnsi" w:hAnsiTheme="minorHAnsi" w:cstheme="minorHAnsi"/>
                <w:b w:val="0"/>
                <w:sz w:val="20"/>
              </w:rPr>
            </w:pPr>
            <w:r w:rsidRPr="00C40AEB">
              <w:rPr>
                <w:rFonts w:asciiTheme="minorHAnsi" w:hAnsiTheme="minorHAnsi" w:cstheme="minorHAnsi"/>
                <w:b w:val="0"/>
                <w:sz w:val="20"/>
              </w:rPr>
              <w:t xml:space="preserve">4. </w:t>
            </w:r>
            <w:proofErr w:type="spellStart"/>
            <w:r w:rsidRPr="00C40AEB">
              <w:rPr>
                <w:rFonts w:asciiTheme="minorHAnsi" w:hAnsiTheme="minorHAnsi" w:cstheme="minorHAnsi"/>
                <w:b w:val="0"/>
                <w:sz w:val="20"/>
              </w:rPr>
              <w:t>Sulfato</w:t>
            </w:r>
            <w:proofErr w:type="spellEnd"/>
            <w:r w:rsidRPr="00C40AEB">
              <w:rPr>
                <w:rFonts w:asciiTheme="minorHAnsi" w:hAnsiTheme="minorHAnsi" w:cstheme="minorHAnsi"/>
                <w:b w:val="0"/>
                <w:sz w:val="20"/>
              </w:rPr>
              <w:t xml:space="preserve"> de </w:t>
            </w:r>
            <w:proofErr w:type="spellStart"/>
            <w:r w:rsidRPr="00C40AEB">
              <w:rPr>
                <w:rFonts w:asciiTheme="minorHAnsi" w:hAnsiTheme="minorHAnsi" w:cstheme="minorHAnsi"/>
                <w:b w:val="0"/>
                <w:sz w:val="20"/>
              </w:rPr>
              <w:t>Aluminio</w:t>
            </w:r>
            <w:proofErr w:type="spellEnd"/>
          </w:p>
        </w:tc>
        <w:tc>
          <w:tcPr>
            <w:tcW w:w="1218" w:type="dxa"/>
          </w:tcPr>
          <w:p w14:paraId="7CF9CD5A" w14:textId="77777777" w:rsidR="00E14238" w:rsidRPr="00C40AEB" w:rsidRDefault="00E14238" w:rsidP="00C40AE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lang w:val="es-ES"/>
              </w:rPr>
            </w:pPr>
            <w:r w:rsidRPr="00C40AEB">
              <w:rPr>
                <w:rFonts w:asciiTheme="minorHAnsi" w:hAnsiTheme="minorHAnsi" w:cstheme="minorHAnsi"/>
                <w:sz w:val="20"/>
                <w:lang w:val="es-ES"/>
              </w:rPr>
              <w:t>Reaccionar con los carbonatos presentes en el suelo para liberar Calcio</w:t>
            </w:r>
          </w:p>
        </w:tc>
        <w:tc>
          <w:tcPr>
            <w:tcW w:w="0" w:type="auto"/>
          </w:tcPr>
          <w:p w14:paraId="164801D0" w14:textId="77777777" w:rsidR="00E14238" w:rsidRPr="00C40AEB" w:rsidRDefault="00E14238" w:rsidP="00C40AE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lang w:val="es-ES"/>
              </w:rPr>
            </w:pPr>
            <w:r w:rsidRPr="00C40AEB">
              <w:rPr>
                <w:rFonts w:asciiTheme="minorHAnsi" w:hAnsiTheme="minorHAnsi" w:cstheme="minorHAnsi"/>
                <w:sz w:val="20"/>
                <w:lang w:val="es-ES"/>
              </w:rPr>
              <w:t>Con contenido de carbonatos alcalinotérreos</w:t>
            </w:r>
          </w:p>
        </w:tc>
        <w:tc>
          <w:tcPr>
            <w:tcW w:w="2605" w:type="dxa"/>
          </w:tcPr>
          <w:p w14:paraId="637A55D0" w14:textId="77777777" w:rsidR="00FF1D3A" w:rsidRPr="00C40AEB" w:rsidRDefault="00E14238" w:rsidP="00C40AE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lang w:val="es-ES"/>
              </w:rPr>
            </w:pPr>
            <w:r w:rsidRPr="00C40AEB">
              <w:rPr>
                <w:rFonts w:asciiTheme="minorHAnsi" w:hAnsiTheme="minorHAnsi" w:cstheme="minorHAnsi"/>
                <w:sz w:val="20"/>
                <w:lang w:val="es-ES"/>
              </w:rPr>
              <w:t>2S+ 3O2 → 2SO3(oxidación microbiológica)</w:t>
            </w:r>
          </w:p>
          <w:p w14:paraId="673AF0D1" w14:textId="77777777" w:rsidR="00FF1D3A" w:rsidRPr="00C40AEB" w:rsidRDefault="00E14238" w:rsidP="00C40AE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C40AEB">
              <w:rPr>
                <w:rFonts w:asciiTheme="minorHAnsi" w:hAnsiTheme="minorHAnsi" w:cstheme="minorHAnsi"/>
                <w:sz w:val="20"/>
              </w:rPr>
              <w:t>SO3 + H2O → H2SO4</w:t>
            </w:r>
          </w:p>
          <w:p w14:paraId="5B355D1D" w14:textId="77777777" w:rsidR="00FF1D3A" w:rsidRPr="00C40AEB" w:rsidRDefault="00E14238" w:rsidP="00C40AE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C40AEB">
              <w:rPr>
                <w:rFonts w:asciiTheme="minorHAnsi" w:hAnsiTheme="minorHAnsi" w:cstheme="minorHAnsi"/>
                <w:sz w:val="20"/>
              </w:rPr>
              <w:t>H2SO4 + CaCO3 → CaSO4+CO2 +H2O</w:t>
            </w:r>
          </w:p>
          <w:p w14:paraId="2941FD8C" w14:textId="77777777" w:rsidR="00E14238" w:rsidRPr="00C40AEB" w:rsidRDefault="00E14238" w:rsidP="00C40AE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C40AEB">
              <w:rPr>
                <w:rFonts w:asciiTheme="minorHAnsi" w:hAnsiTheme="minorHAnsi" w:cstheme="minorHAnsi"/>
                <w:sz w:val="20"/>
              </w:rPr>
              <w:t>2NaX + CaSO4 → CaX2 + Na2SO4</w:t>
            </w:r>
          </w:p>
          <w:p w14:paraId="63A8BFCB" w14:textId="77777777" w:rsidR="00E14238" w:rsidRPr="00C40AEB" w:rsidRDefault="00E14238" w:rsidP="00C40AE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p>
        </w:tc>
        <w:tc>
          <w:tcPr>
            <w:tcW w:w="3183" w:type="dxa"/>
            <w:gridSpan w:val="2"/>
          </w:tcPr>
          <w:p w14:paraId="5BD2CA14" w14:textId="77777777" w:rsidR="00E14238" w:rsidRPr="00C40AEB" w:rsidRDefault="00E14238" w:rsidP="00C40AE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lang w:val="es-ES"/>
              </w:rPr>
            </w:pPr>
            <w:r w:rsidRPr="00C40AEB">
              <w:rPr>
                <w:rFonts w:asciiTheme="minorHAnsi" w:hAnsiTheme="minorHAnsi" w:cstheme="minorHAnsi"/>
                <w:sz w:val="20"/>
                <w:lang w:val="es-ES"/>
              </w:rPr>
              <w:t>La oxidación microbiológica es muy lenta toda vez que la transferencia de oxígeno no es la más apropiada. (la técnica empleada para la aireación es mediante rastrillada). El tiempo de oxidación depende del tipo de suelo, su estado de dispersión y su contenido de humedad.</w:t>
            </w:r>
          </w:p>
        </w:tc>
      </w:tr>
      <w:tr w:rsidR="00E14238" w:rsidRPr="00E11977" w14:paraId="5295C1EB" w14:textId="77777777" w:rsidTr="00C40A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one" w:sz="0" w:space="0" w:color="auto"/>
              <w:bottom w:val="none" w:sz="0" w:space="0" w:color="auto"/>
              <w:right w:val="none" w:sz="0" w:space="0" w:color="auto"/>
            </w:tcBorders>
          </w:tcPr>
          <w:p w14:paraId="378E8DC6" w14:textId="77777777" w:rsidR="00E14238" w:rsidRPr="00C40AEB" w:rsidRDefault="00E14238" w:rsidP="00C40AEB">
            <w:pPr>
              <w:jc w:val="both"/>
              <w:rPr>
                <w:rFonts w:asciiTheme="minorHAnsi" w:hAnsiTheme="minorHAnsi" w:cstheme="minorHAnsi"/>
                <w:b w:val="0"/>
                <w:sz w:val="20"/>
                <w:lang w:val="es-ES"/>
              </w:rPr>
            </w:pPr>
            <w:r w:rsidRPr="00C40AEB">
              <w:rPr>
                <w:rFonts w:asciiTheme="minorHAnsi" w:hAnsiTheme="minorHAnsi" w:cstheme="minorHAnsi"/>
                <w:b w:val="0"/>
                <w:sz w:val="20"/>
                <w:lang w:val="es-ES"/>
              </w:rPr>
              <w:lastRenderedPageBreak/>
              <w:t>Sales de Calcio de</w:t>
            </w:r>
            <w:r w:rsidR="00FF1D3A" w:rsidRPr="00C40AEB">
              <w:rPr>
                <w:rFonts w:asciiTheme="minorHAnsi" w:hAnsiTheme="minorHAnsi" w:cstheme="minorHAnsi"/>
                <w:b w:val="0"/>
                <w:sz w:val="20"/>
                <w:lang w:val="es-ES"/>
              </w:rPr>
              <w:t xml:space="preserve"> </w:t>
            </w:r>
            <w:r w:rsidRPr="00C40AEB">
              <w:rPr>
                <w:rFonts w:asciiTheme="minorHAnsi" w:hAnsiTheme="minorHAnsi" w:cstheme="minorHAnsi"/>
                <w:b w:val="0"/>
                <w:sz w:val="20"/>
                <w:lang w:val="es-ES"/>
              </w:rPr>
              <w:t>baja solubilidad:</w:t>
            </w:r>
          </w:p>
          <w:p w14:paraId="72E1C12A" w14:textId="77777777" w:rsidR="00E14238" w:rsidRPr="00C40AEB" w:rsidRDefault="00E14238" w:rsidP="00C40AEB">
            <w:pPr>
              <w:jc w:val="both"/>
              <w:rPr>
                <w:rFonts w:asciiTheme="minorHAnsi" w:hAnsiTheme="minorHAnsi" w:cstheme="minorHAnsi"/>
                <w:b w:val="0"/>
                <w:sz w:val="20"/>
              </w:rPr>
            </w:pPr>
            <w:r w:rsidRPr="00C40AEB">
              <w:rPr>
                <w:rFonts w:asciiTheme="minorHAnsi" w:hAnsiTheme="minorHAnsi" w:cstheme="minorHAnsi"/>
                <w:b w:val="0"/>
                <w:sz w:val="20"/>
                <w:lang w:val="es-ES"/>
              </w:rPr>
              <w:t xml:space="preserve"> </w:t>
            </w:r>
            <w:r w:rsidRPr="00C40AEB">
              <w:rPr>
                <w:rFonts w:asciiTheme="minorHAnsi" w:hAnsiTheme="minorHAnsi" w:cstheme="minorHAnsi"/>
                <w:b w:val="0"/>
                <w:sz w:val="20"/>
              </w:rPr>
              <w:t xml:space="preserve">• </w:t>
            </w:r>
            <w:proofErr w:type="spellStart"/>
            <w:r w:rsidRPr="00C40AEB">
              <w:rPr>
                <w:rFonts w:asciiTheme="minorHAnsi" w:hAnsiTheme="minorHAnsi" w:cstheme="minorHAnsi"/>
                <w:b w:val="0"/>
                <w:sz w:val="20"/>
              </w:rPr>
              <w:t>Caliza</w:t>
            </w:r>
            <w:proofErr w:type="spellEnd"/>
          </w:p>
        </w:tc>
        <w:tc>
          <w:tcPr>
            <w:tcW w:w="1218" w:type="dxa"/>
            <w:tcBorders>
              <w:top w:val="none" w:sz="0" w:space="0" w:color="auto"/>
              <w:bottom w:val="none" w:sz="0" w:space="0" w:color="auto"/>
            </w:tcBorders>
          </w:tcPr>
          <w:p w14:paraId="59BC5919" w14:textId="77777777" w:rsidR="00E14238" w:rsidRPr="00C40AEB" w:rsidRDefault="00E14238" w:rsidP="00C40AEB">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C40AEB">
              <w:rPr>
                <w:rFonts w:asciiTheme="minorHAnsi" w:hAnsiTheme="minorHAnsi" w:cstheme="minorHAnsi"/>
                <w:sz w:val="20"/>
              </w:rPr>
              <w:t>Suministrar Calcio</w:t>
            </w:r>
          </w:p>
        </w:tc>
        <w:tc>
          <w:tcPr>
            <w:tcW w:w="0" w:type="auto"/>
            <w:tcBorders>
              <w:top w:val="none" w:sz="0" w:space="0" w:color="auto"/>
              <w:bottom w:val="none" w:sz="0" w:space="0" w:color="auto"/>
            </w:tcBorders>
          </w:tcPr>
          <w:p w14:paraId="29B30334" w14:textId="77777777" w:rsidR="00E14238" w:rsidRPr="00C40AEB" w:rsidRDefault="00E14238" w:rsidP="00C40AEB">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C40AEB">
              <w:rPr>
                <w:rFonts w:asciiTheme="minorHAnsi" w:hAnsiTheme="minorHAnsi" w:cstheme="minorHAnsi"/>
                <w:sz w:val="20"/>
              </w:rPr>
              <w:t>Libres de carbonatos alcalinotérreos</w:t>
            </w:r>
          </w:p>
        </w:tc>
        <w:tc>
          <w:tcPr>
            <w:tcW w:w="2605" w:type="dxa"/>
            <w:tcBorders>
              <w:top w:val="none" w:sz="0" w:space="0" w:color="auto"/>
              <w:bottom w:val="none" w:sz="0" w:space="0" w:color="auto"/>
            </w:tcBorders>
          </w:tcPr>
          <w:p w14:paraId="538EA3AD" w14:textId="77777777" w:rsidR="00FF1D3A" w:rsidRPr="00C40AEB" w:rsidRDefault="00E14238" w:rsidP="00C40AEB">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ES"/>
              </w:rPr>
            </w:pPr>
            <w:r w:rsidRPr="00C40AEB">
              <w:rPr>
                <w:rFonts w:asciiTheme="minorHAnsi" w:hAnsiTheme="minorHAnsi" w:cstheme="minorHAnsi"/>
                <w:sz w:val="20"/>
                <w:lang w:val="es-ES"/>
              </w:rPr>
              <w:t>1.</w:t>
            </w:r>
            <w:r w:rsidR="00FF1D3A" w:rsidRPr="00C40AEB">
              <w:rPr>
                <w:rFonts w:asciiTheme="minorHAnsi" w:hAnsiTheme="minorHAnsi" w:cstheme="minorHAnsi"/>
                <w:sz w:val="20"/>
                <w:lang w:val="es-ES"/>
              </w:rPr>
              <w:t>-</w:t>
            </w:r>
            <w:r w:rsidRPr="00C40AEB">
              <w:rPr>
                <w:rFonts w:asciiTheme="minorHAnsi" w:hAnsiTheme="minorHAnsi" w:cstheme="minorHAnsi"/>
                <w:sz w:val="20"/>
                <w:lang w:val="es-ES"/>
              </w:rPr>
              <w:t xml:space="preserve"> 2NaX + CaCO3 → CaX2 + Na2CO3</w:t>
            </w:r>
            <w:r w:rsidR="00FF1D3A" w:rsidRPr="00C40AEB">
              <w:rPr>
                <w:rFonts w:asciiTheme="minorHAnsi" w:hAnsiTheme="minorHAnsi" w:cstheme="minorHAnsi"/>
                <w:sz w:val="20"/>
                <w:lang w:val="es-ES"/>
              </w:rPr>
              <w:t>.</w:t>
            </w:r>
          </w:p>
          <w:p w14:paraId="222A101F" w14:textId="77777777" w:rsidR="00FF1D3A" w:rsidRPr="00C40AEB" w:rsidRDefault="00E14238" w:rsidP="00C40AEB">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ES"/>
              </w:rPr>
            </w:pPr>
            <w:r w:rsidRPr="00C40AEB">
              <w:rPr>
                <w:rFonts w:asciiTheme="minorHAnsi" w:hAnsiTheme="minorHAnsi" w:cstheme="minorHAnsi"/>
                <w:sz w:val="20"/>
                <w:lang w:val="es-ES"/>
              </w:rPr>
              <w:t>2.</w:t>
            </w:r>
            <w:r w:rsidR="00FF1D3A" w:rsidRPr="00C40AEB">
              <w:rPr>
                <w:rFonts w:asciiTheme="minorHAnsi" w:hAnsiTheme="minorHAnsi" w:cstheme="minorHAnsi"/>
                <w:sz w:val="20"/>
                <w:lang w:val="es-ES"/>
              </w:rPr>
              <w:t>-</w:t>
            </w:r>
            <w:r w:rsidRPr="00C40AEB">
              <w:rPr>
                <w:rFonts w:asciiTheme="minorHAnsi" w:hAnsiTheme="minorHAnsi" w:cstheme="minorHAnsi"/>
                <w:sz w:val="20"/>
                <w:lang w:val="es-ES"/>
              </w:rPr>
              <w:t xml:space="preserve"> 2HX + CaCO3 → CaX2 + CO2 + H2O</w:t>
            </w:r>
          </w:p>
          <w:p w14:paraId="42B93ACC" w14:textId="77777777" w:rsidR="00E14238" w:rsidRPr="00895715" w:rsidRDefault="00E14238" w:rsidP="00C40AEB">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BO"/>
              </w:rPr>
            </w:pPr>
            <w:r w:rsidRPr="00895715">
              <w:rPr>
                <w:rFonts w:asciiTheme="minorHAnsi" w:hAnsiTheme="minorHAnsi" w:cstheme="minorHAnsi"/>
                <w:sz w:val="20"/>
                <w:lang w:val="es-BO"/>
              </w:rPr>
              <w:t>H2SO4 + CaCO3 → CaSO4+CO2 +H2O</w:t>
            </w:r>
          </w:p>
        </w:tc>
        <w:tc>
          <w:tcPr>
            <w:tcW w:w="3183" w:type="dxa"/>
            <w:gridSpan w:val="2"/>
            <w:tcBorders>
              <w:top w:val="none" w:sz="0" w:space="0" w:color="auto"/>
              <w:bottom w:val="none" w:sz="0" w:space="0" w:color="auto"/>
            </w:tcBorders>
          </w:tcPr>
          <w:p w14:paraId="57116D2A" w14:textId="77777777" w:rsidR="00E14238" w:rsidRPr="00C40AEB" w:rsidRDefault="00E14238" w:rsidP="00C40AEB">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ES"/>
              </w:rPr>
            </w:pPr>
            <w:r w:rsidRPr="00C40AEB">
              <w:rPr>
                <w:rFonts w:asciiTheme="minorHAnsi" w:hAnsiTheme="minorHAnsi" w:cstheme="minorHAnsi"/>
                <w:sz w:val="20"/>
                <w:lang w:val="es-ES"/>
              </w:rPr>
              <w:t>Debido a la baja solubilidad de la cal (0.01 gr/L a 20°C), las reacciones 1 y 2 son muy lentas por lo que el uso de la cal requiere de un medio ácido para mejorar la disolución y liberación del calcio.</w:t>
            </w:r>
          </w:p>
        </w:tc>
      </w:tr>
    </w:tbl>
    <w:p w14:paraId="563D3028" w14:textId="77777777" w:rsidR="00266AE5" w:rsidRPr="00C40AEB" w:rsidRDefault="00FE7D4C" w:rsidP="00C40AEB">
      <w:pPr>
        <w:spacing w:line="240" w:lineRule="auto"/>
        <w:jc w:val="both"/>
        <w:rPr>
          <w:rFonts w:cstheme="minorHAnsi"/>
          <w:sz w:val="16"/>
          <w:szCs w:val="22"/>
        </w:rPr>
      </w:pPr>
      <w:r w:rsidRPr="00C40AEB">
        <w:rPr>
          <w:rFonts w:cstheme="minorHAnsi"/>
          <w:sz w:val="16"/>
          <w:szCs w:val="22"/>
        </w:rPr>
        <w:t>*Se hace referencia a los mejoradores más usados que son Yeso y Azufre.</w:t>
      </w:r>
    </w:p>
    <w:p w14:paraId="046D5BEE" w14:textId="77777777" w:rsidR="00FE7D4C" w:rsidRPr="00C40AEB" w:rsidRDefault="00FE7D4C" w:rsidP="00E11977">
      <w:pPr>
        <w:spacing w:after="240" w:line="276" w:lineRule="auto"/>
        <w:jc w:val="both"/>
        <w:rPr>
          <w:rFonts w:cstheme="minorHAnsi"/>
          <w:noProof/>
          <w:sz w:val="20"/>
          <w:szCs w:val="22"/>
        </w:rPr>
      </w:pPr>
      <w:r w:rsidRPr="00C40AEB">
        <w:rPr>
          <w:rFonts w:cstheme="minorHAnsi"/>
          <w:sz w:val="20"/>
          <w:szCs w:val="22"/>
        </w:rPr>
        <w:t>Fuente:</w:t>
      </w:r>
      <w:r w:rsidR="002278A8" w:rsidRPr="00C40AEB">
        <w:rPr>
          <w:rFonts w:cstheme="minorHAnsi"/>
          <w:sz w:val="20"/>
          <w:szCs w:val="22"/>
        </w:rPr>
        <w:t xml:space="preserve"> Elaborado en base a</w:t>
      </w:r>
      <w:r w:rsidR="00732F28" w:rsidRPr="00C40AEB">
        <w:rPr>
          <w:rFonts w:cstheme="minorHAnsi"/>
          <w:sz w:val="20"/>
          <w:szCs w:val="22"/>
        </w:rPr>
        <w:t>:</w:t>
      </w:r>
      <w:r w:rsidRPr="00C40AEB">
        <w:rPr>
          <w:rFonts w:cstheme="minorHAnsi"/>
          <w:sz w:val="20"/>
          <w:szCs w:val="22"/>
        </w:rPr>
        <w:t xml:space="preserve"> </w:t>
      </w:r>
      <w:r w:rsidR="00094045" w:rsidRPr="00C40AEB">
        <w:rPr>
          <w:rFonts w:cstheme="minorHAnsi"/>
          <w:noProof/>
          <w:sz w:val="20"/>
          <w:szCs w:val="22"/>
        </w:rPr>
        <w:t xml:space="preserve">Rojas </w:t>
      </w:r>
      <w:r w:rsidR="00732F28" w:rsidRPr="00C40AEB">
        <w:rPr>
          <w:rFonts w:cstheme="minorHAnsi"/>
          <w:noProof/>
          <w:sz w:val="20"/>
          <w:szCs w:val="22"/>
        </w:rPr>
        <w:t>(</w:t>
      </w:r>
      <w:r w:rsidR="00094045" w:rsidRPr="00C40AEB">
        <w:rPr>
          <w:rFonts w:cstheme="minorHAnsi"/>
          <w:noProof/>
          <w:sz w:val="20"/>
          <w:szCs w:val="22"/>
        </w:rPr>
        <w:t>2005</w:t>
      </w:r>
      <w:r w:rsidR="00732F28" w:rsidRPr="00C40AEB">
        <w:rPr>
          <w:rFonts w:cstheme="minorHAnsi"/>
          <w:noProof/>
          <w:sz w:val="20"/>
          <w:szCs w:val="22"/>
        </w:rPr>
        <w:t>)</w:t>
      </w:r>
      <w:r w:rsidR="00094045" w:rsidRPr="00C40AEB">
        <w:rPr>
          <w:rFonts w:cstheme="minorHAnsi"/>
          <w:noProof/>
          <w:sz w:val="20"/>
          <w:szCs w:val="22"/>
        </w:rPr>
        <w:t xml:space="preserve">; Orsag </w:t>
      </w:r>
      <w:r w:rsidR="00732F28" w:rsidRPr="00C40AEB">
        <w:rPr>
          <w:rFonts w:cstheme="minorHAnsi"/>
          <w:noProof/>
          <w:sz w:val="20"/>
          <w:szCs w:val="22"/>
        </w:rPr>
        <w:t>(</w:t>
      </w:r>
      <w:r w:rsidR="00094045" w:rsidRPr="00C40AEB">
        <w:rPr>
          <w:rFonts w:cstheme="minorHAnsi"/>
          <w:noProof/>
          <w:sz w:val="20"/>
          <w:szCs w:val="22"/>
        </w:rPr>
        <w:t>2010</w:t>
      </w:r>
      <w:r w:rsidR="00732F28" w:rsidRPr="00C40AEB">
        <w:rPr>
          <w:rFonts w:cstheme="minorHAnsi"/>
          <w:noProof/>
          <w:sz w:val="20"/>
          <w:szCs w:val="22"/>
        </w:rPr>
        <w:t>)</w:t>
      </w:r>
      <w:r w:rsidR="00C40AEB" w:rsidRPr="00C40AEB">
        <w:rPr>
          <w:rFonts w:cstheme="minorHAnsi"/>
          <w:noProof/>
          <w:sz w:val="20"/>
          <w:szCs w:val="22"/>
        </w:rPr>
        <w:t xml:space="preserve"> y L</w:t>
      </w:r>
      <w:r w:rsidR="007650C7" w:rsidRPr="00C40AEB">
        <w:rPr>
          <w:rFonts w:cstheme="minorHAnsi"/>
          <w:noProof/>
          <w:sz w:val="20"/>
          <w:szCs w:val="22"/>
        </w:rPr>
        <w:t xml:space="preserve">ópez et al. </w:t>
      </w:r>
      <w:r w:rsidR="00732F28" w:rsidRPr="00C40AEB">
        <w:rPr>
          <w:rFonts w:cstheme="minorHAnsi"/>
          <w:noProof/>
          <w:sz w:val="20"/>
          <w:szCs w:val="22"/>
        </w:rPr>
        <w:t>(</w:t>
      </w:r>
      <w:r w:rsidR="007650C7" w:rsidRPr="00C40AEB">
        <w:rPr>
          <w:rFonts w:cstheme="minorHAnsi"/>
          <w:noProof/>
          <w:sz w:val="20"/>
          <w:szCs w:val="22"/>
        </w:rPr>
        <w:t>2012)</w:t>
      </w:r>
      <w:r w:rsidR="00C40AEB" w:rsidRPr="00C40AEB">
        <w:rPr>
          <w:rFonts w:cstheme="minorHAnsi"/>
          <w:noProof/>
          <w:sz w:val="20"/>
          <w:szCs w:val="22"/>
        </w:rPr>
        <w:t>.</w:t>
      </w:r>
    </w:p>
    <w:p w14:paraId="726C746D" w14:textId="77777777" w:rsidR="00C40AEB" w:rsidRDefault="00C40AEB" w:rsidP="00C40AEB">
      <w:pPr>
        <w:spacing w:after="240" w:line="276" w:lineRule="auto"/>
        <w:jc w:val="both"/>
        <w:rPr>
          <w:rFonts w:cstheme="minorHAnsi"/>
          <w:sz w:val="22"/>
          <w:szCs w:val="22"/>
        </w:rPr>
        <w:sectPr w:rsidR="00C40AEB" w:rsidSect="009B5904">
          <w:footnotePr>
            <w:pos w:val="beneathText"/>
          </w:footnotePr>
          <w:type w:val="continuous"/>
          <w:pgSz w:w="12240" w:h="15840" w:code="1"/>
          <w:pgMar w:top="1440" w:right="1080" w:bottom="1440" w:left="1080" w:header="993" w:footer="720" w:gutter="0"/>
          <w:cols w:space="720"/>
          <w:titlePg/>
          <w:docGrid w:linePitch="360"/>
          <w15:footnoteColumns w:val="1"/>
        </w:sectPr>
      </w:pPr>
    </w:p>
    <w:p w14:paraId="45BB77ED" w14:textId="77777777" w:rsidR="00C40AEB" w:rsidRPr="00E11977" w:rsidRDefault="00C40AEB" w:rsidP="00C40AEB">
      <w:pPr>
        <w:spacing w:after="240" w:line="276" w:lineRule="auto"/>
        <w:jc w:val="both"/>
        <w:rPr>
          <w:rFonts w:cstheme="minorHAnsi"/>
          <w:sz w:val="22"/>
          <w:szCs w:val="22"/>
        </w:rPr>
      </w:pPr>
      <w:r w:rsidRPr="00E11977">
        <w:rPr>
          <w:rFonts w:cstheme="minorHAnsi"/>
          <w:sz w:val="22"/>
          <w:szCs w:val="22"/>
        </w:rPr>
        <w:lastRenderedPageBreak/>
        <w:t xml:space="preserve">En los suelos salinos, el lavado es suficiente para recuperación, debido a las sales solubles ya disueltas en la solución del suelo, siendo fácilmente transportados por la lámina de agua; sin embargo, en suelos salino-sódicos y sódicos el uso de mejoradores o correctivos químicos se hace necesario para remover el sodio que está adsorbido a la micela, mediante la adición de sustancias que contengan, preferentemente, calcio. De este modo, los correctores tienen el propósito de proporcionar el calcio, o liberarlo, cuando está presente en el suelo, para sustituir el sodio intercambiable, pues el calcio desplaza el sodio del complejo de intercambio para la solución que a continuación es lixiviado mediante el lavado. El calcio por tener mayor selectividad, es decir, mayor fuerza de atracción por las partículas de arcilla, aun estando presente en menor proporción en relación con el sodio, logra sustituirlo como se indica en el siguiente esquema: </w:t>
      </w:r>
      <m:oMath>
        <m:sSubSup>
          <m:sSubSupPr>
            <m:ctrlPr>
              <w:rPr>
                <w:rFonts w:ascii="Cambria Math" w:hAnsi="Cambria Math" w:cstheme="minorHAnsi"/>
                <w:i/>
                <w:sz w:val="22"/>
                <w:szCs w:val="22"/>
              </w:rPr>
            </m:ctrlPr>
          </m:sSubSupPr>
          <m:e>
            <m:d>
              <m:dPr>
                <m:begChr m:val="["/>
                <m:endChr m:val="]"/>
                <m:ctrlPr>
                  <w:rPr>
                    <w:rFonts w:ascii="Cambria Math" w:hAnsi="Cambria Math" w:cstheme="minorHAnsi"/>
                    <w:i/>
                    <w:sz w:val="22"/>
                    <w:szCs w:val="22"/>
                  </w:rPr>
                </m:ctrlPr>
              </m:dPr>
              <m:e>
                <m:r>
                  <w:rPr>
                    <w:rFonts w:ascii="Cambria Math" w:hAnsi="Cambria Math" w:cstheme="minorHAnsi"/>
                    <w:sz w:val="22"/>
                    <w:szCs w:val="22"/>
                  </w:rPr>
                  <m:t>MICELA</m:t>
                </m:r>
              </m:e>
            </m:d>
          </m:e>
          <m:sub>
            <m:r>
              <w:rPr>
                <w:rFonts w:ascii="Cambria Math" w:hAnsi="Cambria Math" w:cstheme="minorHAnsi"/>
                <w:sz w:val="22"/>
                <w:szCs w:val="22"/>
              </w:rPr>
              <m:t>Na</m:t>
            </m:r>
          </m:sub>
          <m:sup>
            <m:r>
              <w:rPr>
                <w:rFonts w:ascii="Cambria Math" w:hAnsi="Cambria Math" w:cstheme="minorHAnsi"/>
                <w:sz w:val="22"/>
                <w:szCs w:val="22"/>
              </w:rPr>
              <m:t>Na</m:t>
            </m:r>
          </m:sup>
        </m:sSubSup>
        <m:r>
          <w:rPr>
            <w:rFonts w:ascii="Cambria Math" w:hAnsi="Cambria Math" w:cstheme="minorHAnsi"/>
            <w:sz w:val="22"/>
            <w:szCs w:val="22"/>
          </w:rPr>
          <m:t>+</m:t>
        </m:r>
        <m:sSup>
          <m:sSupPr>
            <m:ctrlPr>
              <w:rPr>
                <w:rFonts w:ascii="Cambria Math" w:hAnsi="Cambria Math" w:cstheme="minorHAnsi"/>
                <w:i/>
                <w:sz w:val="22"/>
                <w:szCs w:val="22"/>
              </w:rPr>
            </m:ctrlPr>
          </m:sSupPr>
          <m:e>
            <m:r>
              <w:rPr>
                <w:rFonts w:ascii="Cambria Math" w:hAnsi="Cambria Math" w:cstheme="minorHAnsi"/>
                <w:sz w:val="22"/>
                <w:szCs w:val="22"/>
              </w:rPr>
              <m:t>Ca</m:t>
            </m:r>
          </m:e>
          <m:sup>
            <m:r>
              <w:rPr>
                <w:rFonts w:ascii="Cambria Math" w:hAnsi="Cambria Math" w:cstheme="minorHAnsi"/>
                <w:sz w:val="22"/>
                <w:szCs w:val="22"/>
              </w:rPr>
              <m:t>++</m:t>
            </m:r>
          </m:sup>
        </m:sSup>
        <m:box>
          <m:boxPr>
            <m:opEmu m:val="1"/>
            <m:ctrlPr>
              <w:rPr>
                <w:rFonts w:ascii="Cambria Math" w:hAnsi="Cambria Math" w:cstheme="minorHAnsi"/>
                <w:i/>
                <w:sz w:val="22"/>
                <w:szCs w:val="22"/>
              </w:rPr>
            </m:ctrlPr>
          </m:boxPr>
          <m:e>
            <m:r>
              <w:rPr>
                <w:rFonts w:ascii="Cambria Math" w:hAnsi="Cambria Math" w:cstheme="minorHAnsi"/>
                <w:sz w:val="22"/>
                <w:szCs w:val="22"/>
              </w:rPr>
              <m:t>↔</m:t>
            </m:r>
          </m:e>
        </m:box>
        <m:d>
          <m:dPr>
            <m:begChr m:val="["/>
            <m:endChr m:val="]"/>
            <m:ctrlPr>
              <w:rPr>
                <w:rFonts w:ascii="Cambria Math" w:hAnsi="Cambria Math" w:cstheme="minorHAnsi"/>
                <w:i/>
                <w:sz w:val="22"/>
                <w:szCs w:val="22"/>
              </w:rPr>
            </m:ctrlPr>
          </m:dPr>
          <m:e>
            <m:r>
              <w:rPr>
                <w:rFonts w:ascii="Cambria Math" w:hAnsi="Cambria Math" w:cstheme="minorHAnsi"/>
                <w:sz w:val="22"/>
                <w:szCs w:val="22"/>
              </w:rPr>
              <m:t>MICELA</m:t>
            </m:r>
          </m:e>
        </m:d>
        <m:r>
          <w:rPr>
            <w:rFonts w:ascii="Cambria Math" w:hAnsi="Cambria Math" w:cstheme="minorHAnsi"/>
            <w:sz w:val="22"/>
            <w:szCs w:val="22"/>
          </w:rPr>
          <m:t xml:space="preserve"> Ca+2</m:t>
        </m:r>
        <m:sSup>
          <m:sSupPr>
            <m:ctrlPr>
              <w:rPr>
                <w:rFonts w:ascii="Cambria Math" w:hAnsi="Cambria Math" w:cstheme="minorHAnsi"/>
                <w:i/>
                <w:sz w:val="22"/>
                <w:szCs w:val="22"/>
              </w:rPr>
            </m:ctrlPr>
          </m:sSupPr>
          <m:e>
            <m:r>
              <w:rPr>
                <w:rFonts w:ascii="Cambria Math" w:hAnsi="Cambria Math" w:cstheme="minorHAnsi"/>
                <w:sz w:val="22"/>
                <w:szCs w:val="22"/>
              </w:rPr>
              <m:t>Na</m:t>
            </m:r>
          </m:e>
          <m:sup>
            <m:r>
              <w:rPr>
                <w:rFonts w:ascii="Cambria Math" w:hAnsi="Cambria Math" w:cstheme="minorHAnsi"/>
                <w:sz w:val="22"/>
                <w:szCs w:val="22"/>
              </w:rPr>
              <m:t>+</m:t>
            </m:r>
          </m:sup>
        </m:sSup>
      </m:oMath>
      <w:r w:rsidRPr="00E11977">
        <w:rPr>
          <w:rFonts w:cstheme="minorHAnsi"/>
          <w:sz w:val="22"/>
          <w:szCs w:val="22"/>
        </w:rPr>
        <w:t xml:space="preserve"> </w:t>
      </w:r>
      <w:r w:rsidRPr="00E11977">
        <w:rPr>
          <w:rFonts w:cstheme="minorHAnsi"/>
          <w:noProof/>
          <w:sz w:val="22"/>
          <w:szCs w:val="22"/>
        </w:rPr>
        <w:t>(Cavalcante et al., 2016)</w:t>
      </w:r>
      <w:r w:rsidRPr="00E11977">
        <w:rPr>
          <w:rFonts w:cstheme="minorHAnsi"/>
          <w:sz w:val="22"/>
          <w:szCs w:val="22"/>
        </w:rPr>
        <w:t>.</w:t>
      </w:r>
    </w:p>
    <w:p w14:paraId="43F4A287" w14:textId="77777777" w:rsidR="00C40AEB" w:rsidRPr="00E11977" w:rsidRDefault="00C40AEB" w:rsidP="00C40AEB">
      <w:pPr>
        <w:spacing w:after="240" w:line="276" w:lineRule="auto"/>
        <w:jc w:val="both"/>
        <w:rPr>
          <w:rFonts w:cstheme="minorHAnsi"/>
          <w:sz w:val="22"/>
          <w:szCs w:val="22"/>
        </w:rPr>
      </w:pPr>
      <w:r w:rsidRPr="00E11977">
        <w:rPr>
          <w:rFonts w:cstheme="minorHAnsi"/>
          <w:sz w:val="22"/>
          <w:szCs w:val="22"/>
        </w:rPr>
        <w:t>En la práctica los que tienen mayor uso son la aplicación de ácido sulfúrico (H</w:t>
      </w:r>
      <w:r w:rsidRPr="00E11977">
        <w:rPr>
          <w:rFonts w:cstheme="minorHAnsi"/>
          <w:sz w:val="22"/>
          <w:szCs w:val="22"/>
          <w:vertAlign w:val="subscript"/>
        </w:rPr>
        <w:t>2</w:t>
      </w:r>
      <w:r w:rsidRPr="00E11977">
        <w:rPr>
          <w:rFonts w:cstheme="minorHAnsi"/>
          <w:sz w:val="22"/>
          <w:szCs w:val="22"/>
        </w:rPr>
        <w:t>SO</w:t>
      </w:r>
      <w:r w:rsidRPr="00E11977">
        <w:rPr>
          <w:rFonts w:cstheme="minorHAnsi"/>
          <w:sz w:val="22"/>
          <w:szCs w:val="22"/>
          <w:vertAlign w:val="subscript"/>
        </w:rPr>
        <w:t>4</w:t>
      </w:r>
      <w:r w:rsidRPr="00E11977">
        <w:rPr>
          <w:rFonts w:cstheme="minorHAnsi"/>
          <w:sz w:val="22"/>
          <w:szCs w:val="22"/>
        </w:rPr>
        <w:t>) y yeso agrícola (CaSO</w:t>
      </w:r>
      <w:r w:rsidRPr="00E11977">
        <w:rPr>
          <w:rFonts w:cstheme="minorHAnsi"/>
          <w:sz w:val="22"/>
          <w:szCs w:val="22"/>
          <w:vertAlign w:val="subscript"/>
        </w:rPr>
        <w:t>4</w:t>
      </w:r>
      <w:r w:rsidRPr="00E11977">
        <w:rPr>
          <w:rFonts w:cstheme="minorHAnsi"/>
          <w:sz w:val="22"/>
          <w:szCs w:val="22"/>
        </w:rPr>
        <w:t xml:space="preserve"> 2H</w:t>
      </w:r>
      <w:r w:rsidRPr="00E11977">
        <w:rPr>
          <w:rFonts w:cstheme="minorHAnsi"/>
          <w:sz w:val="22"/>
          <w:szCs w:val="22"/>
          <w:vertAlign w:val="subscript"/>
        </w:rPr>
        <w:t>2</w:t>
      </w:r>
      <w:r w:rsidRPr="00E11977">
        <w:rPr>
          <w:rFonts w:cstheme="minorHAnsi"/>
          <w:sz w:val="22"/>
          <w:szCs w:val="22"/>
        </w:rPr>
        <w:t>O)</w:t>
      </w:r>
      <w:r w:rsidRPr="00E11977">
        <w:rPr>
          <w:rFonts w:cstheme="minorHAnsi"/>
          <w:noProof/>
          <w:sz w:val="22"/>
          <w:szCs w:val="22"/>
        </w:rPr>
        <w:t xml:space="preserve"> (Ruiz et al., 2007)</w:t>
      </w:r>
      <w:r w:rsidRPr="00E11977">
        <w:rPr>
          <w:rFonts w:cstheme="minorHAnsi"/>
          <w:sz w:val="22"/>
          <w:szCs w:val="22"/>
        </w:rPr>
        <w:t>.</w:t>
      </w:r>
      <w:r>
        <w:rPr>
          <w:rFonts w:cstheme="minorHAnsi"/>
          <w:sz w:val="22"/>
          <w:szCs w:val="22"/>
        </w:rPr>
        <w:t xml:space="preserve">  </w:t>
      </w:r>
      <w:r w:rsidRPr="00E11977">
        <w:rPr>
          <w:rFonts w:cstheme="minorHAnsi"/>
          <w:sz w:val="22"/>
          <w:szCs w:val="22"/>
        </w:rPr>
        <w:t>En la tabla 9 se presenta un resumen de los diferentes mejoradores que existen</w:t>
      </w:r>
      <w:r>
        <w:rPr>
          <w:rFonts w:cstheme="minorHAnsi"/>
          <w:sz w:val="22"/>
          <w:szCs w:val="22"/>
        </w:rPr>
        <w:t>, ver tabla 9.</w:t>
      </w:r>
    </w:p>
    <w:p w14:paraId="1B0BF04F" w14:textId="77777777" w:rsidR="0013408F" w:rsidRPr="00E11977" w:rsidRDefault="0013408F" w:rsidP="00C40AEB">
      <w:pPr>
        <w:pStyle w:val="Prrafodelista"/>
        <w:numPr>
          <w:ilvl w:val="1"/>
          <w:numId w:val="24"/>
        </w:numPr>
        <w:spacing w:after="240" w:line="276" w:lineRule="auto"/>
        <w:jc w:val="both"/>
        <w:rPr>
          <w:rFonts w:cstheme="minorHAnsi"/>
          <w:b/>
          <w:sz w:val="22"/>
          <w:szCs w:val="22"/>
        </w:rPr>
      </w:pPr>
      <w:r w:rsidRPr="00E11977">
        <w:rPr>
          <w:rFonts w:cstheme="minorHAnsi"/>
          <w:b/>
          <w:sz w:val="22"/>
          <w:szCs w:val="22"/>
        </w:rPr>
        <w:t>Técnicas Auxiliares</w:t>
      </w:r>
    </w:p>
    <w:p w14:paraId="340EC351" w14:textId="77777777" w:rsidR="006A07A3" w:rsidRPr="00E11977" w:rsidRDefault="006A07A3" w:rsidP="00C40AEB">
      <w:pPr>
        <w:pStyle w:val="Prrafodelista"/>
        <w:numPr>
          <w:ilvl w:val="2"/>
          <w:numId w:val="24"/>
        </w:numPr>
        <w:spacing w:after="240" w:line="276" w:lineRule="auto"/>
        <w:jc w:val="both"/>
        <w:rPr>
          <w:rFonts w:cstheme="minorHAnsi"/>
          <w:b/>
          <w:sz w:val="22"/>
          <w:szCs w:val="22"/>
        </w:rPr>
      </w:pPr>
      <w:r w:rsidRPr="00E11977">
        <w:rPr>
          <w:rFonts w:cstheme="minorHAnsi"/>
          <w:b/>
          <w:sz w:val="22"/>
          <w:szCs w:val="22"/>
        </w:rPr>
        <w:t>Técnicas Mecánicas</w:t>
      </w:r>
    </w:p>
    <w:p w14:paraId="3567D23E" w14:textId="77777777" w:rsidR="00222053" w:rsidRPr="00E11977" w:rsidRDefault="00C0235E" w:rsidP="00C40AEB">
      <w:pPr>
        <w:spacing w:after="240" w:line="276" w:lineRule="auto"/>
        <w:jc w:val="both"/>
        <w:rPr>
          <w:rFonts w:cstheme="minorHAnsi"/>
          <w:sz w:val="22"/>
          <w:szCs w:val="22"/>
        </w:rPr>
      </w:pPr>
      <w:r w:rsidRPr="00E11977">
        <w:rPr>
          <w:rFonts w:cstheme="minorHAnsi"/>
          <w:sz w:val="22"/>
          <w:szCs w:val="22"/>
        </w:rPr>
        <w:t>Para</w:t>
      </w:r>
      <w:r w:rsidR="00222053" w:rsidRPr="00E11977">
        <w:rPr>
          <w:rFonts w:cstheme="minorHAnsi"/>
          <w:sz w:val="22"/>
          <w:szCs w:val="22"/>
        </w:rPr>
        <w:t xml:space="preserve"> </w:t>
      </w:r>
      <w:proofErr w:type="spellStart"/>
      <w:r w:rsidR="005F03FB" w:rsidRPr="00E11977">
        <w:rPr>
          <w:rFonts w:cstheme="minorHAnsi"/>
          <w:sz w:val="22"/>
          <w:szCs w:val="22"/>
        </w:rPr>
        <w:t>Cavalcante</w:t>
      </w:r>
      <w:proofErr w:type="spellEnd"/>
      <w:r w:rsidR="005F03FB" w:rsidRPr="00E11977">
        <w:rPr>
          <w:rFonts w:cstheme="minorHAnsi"/>
          <w:sz w:val="22"/>
          <w:szCs w:val="22"/>
        </w:rPr>
        <w:t xml:space="preserve"> et al. (2016), </w:t>
      </w:r>
      <w:proofErr w:type="spellStart"/>
      <w:r w:rsidR="005F03FB" w:rsidRPr="00E11977">
        <w:rPr>
          <w:rFonts w:cstheme="minorHAnsi"/>
          <w:sz w:val="22"/>
          <w:szCs w:val="22"/>
        </w:rPr>
        <w:t>Orsag</w:t>
      </w:r>
      <w:proofErr w:type="spellEnd"/>
      <w:r w:rsidR="005F03FB" w:rsidRPr="00E11977">
        <w:rPr>
          <w:rFonts w:cstheme="minorHAnsi"/>
          <w:sz w:val="22"/>
          <w:szCs w:val="22"/>
        </w:rPr>
        <w:t xml:space="preserve"> (2010), </w:t>
      </w:r>
      <w:proofErr w:type="spellStart"/>
      <w:r w:rsidR="005F03FB" w:rsidRPr="00E11977">
        <w:rPr>
          <w:rFonts w:cstheme="minorHAnsi"/>
          <w:sz w:val="22"/>
          <w:szCs w:val="22"/>
        </w:rPr>
        <w:t>Hervé</w:t>
      </w:r>
      <w:proofErr w:type="spellEnd"/>
      <w:r w:rsidR="005F03FB" w:rsidRPr="00E11977">
        <w:rPr>
          <w:rFonts w:cstheme="minorHAnsi"/>
          <w:sz w:val="22"/>
          <w:szCs w:val="22"/>
        </w:rPr>
        <w:t xml:space="preserve"> et al. (2002)</w:t>
      </w:r>
      <w:r w:rsidR="00161BC1" w:rsidRPr="00E11977">
        <w:rPr>
          <w:rFonts w:cstheme="minorHAnsi"/>
          <w:sz w:val="22"/>
          <w:szCs w:val="22"/>
        </w:rPr>
        <w:t xml:space="preserve">, </w:t>
      </w:r>
      <w:r w:rsidR="00161BC1" w:rsidRPr="00E11977">
        <w:rPr>
          <w:rFonts w:cstheme="minorHAnsi"/>
          <w:noProof/>
          <w:sz w:val="22"/>
          <w:szCs w:val="22"/>
        </w:rPr>
        <w:t>Mesa (2003)</w:t>
      </w:r>
      <w:r w:rsidR="005F03FB" w:rsidRPr="00E11977">
        <w:rPr>
          <w:rFonts w:cstheme="minorHAnsi"/>
          <w:sz w:val="22"/>
          <w:szCs w:val="22"/>
        </w:rPr>
        <w:t xml:space="preserve"> </w:t>
      </w:r>
      <w:r w:rsidRPr="00E11977">
        <w:rPr>
          <w:rFonts w:cstheme="minorHAnsi"/>
          <w:sz w:val="22"/>
          <w:szCs w:val="22"/>
        </w:rPr>
        <w:t xml:space="preserve">las técnicas mecánicas </w:t>
      </w:r>
      <w:r w:rsidR="00BB0941" w:rsidRPr="00E11977">
        <w:rPr>
          <w:rFonts w:cstheme="minorHAnsi"/>
          <w:sz w:val="22"/>
          <w:szCs w:val="22"/>
        </w:rPr>
        <w:t>más</w:t>
      </w:r>
      <w:r w:rsidRPr="00E11977">
        <w:rPr>
          <w:rFonts w:cstheme="minorHAnsi"/>
          <w:sz w:val="22"/>
          <w:szCs w:val="22"/>
        </w:rPr>
        <w:t xml:space="preserve"> utilizadas son las siguientes:</w:t>
      </w:r>
    </w:p>
    <w:p w14:paraId="6AF969DD" w14:textId="77777777" w:rsidR="006A07A3" w:rsidRPr="00C40AEB" w:rsidRDefault="006A07A3" w:rsidP="00C40AEB">
      <w:pPr>
        <w:spacing w:after="240" w:line="276" w:lineRule="auto"/>
        <w:ind w:firstLine="0"/>
        <w:jc w:val="both"/>
        <w:rPr>
          <w:rFonts w:cstheme="minorHAnsi"/>
          <w:b/>
          <w:sz w:val="22"/>
          <w:szCs w:val="22"/>
        </w:rPr>
      </w:pPr>
      <w:r w:rsidRPr="00C40AEB">
        <w:rPr>
          <w:rFonts w:cstheme="minorHAnsi"/>
          <w:b/>
          <w:sz w:val="22"/>
          <w:szCs w:val="22"/>
        </w:rPr>
        <w:t>Arado profundo</w:t>
      </w:r>
    </w:p>
    <w:p w14:paraId="7D5F3F37" w14:textId="77777777" w:rsidR="00CD403B" w:rsidRPr="00E11977" w:rsidRDefault="00CD403B" w:rsidP="00C40AEB">
      <w:pPr>
        <w:spacing w:after="240" w:line="276" w:lineRule="auto"/>
        <w:jc w:val="both"/>
        <w:rPr>
          <w:rFonts w:cstheme="minorHAnsi"/>
          <w:sz w:val="22"/>
          <w:szCs w:val="22"/>
        </w:rPr>
      </w:pPr>
      <w:r w:rsidRPr="00E11977">
        <w:rPr>
          <w:rFonts w:cstheme="minorHAnsi"/>
          <w:sz w:val="22"/>
          <w:szCs w:val="22"/>
        </w:rPr>
        <w:lastRenderedPageBreak/>
        <w:t>Consiste en arar el suelo hasta la profundidad de 60 -70 cm, con el objetivo de promover la ruptura del suelo y la formación de terrones. Esta práctica contribuye para la mejora de la estructura del suelo, favoreciendo la infiltración y la percolación del agua, resultando en menor acumulación de sales solubles en la zona de cultivo. Esta técnica se recomienda cuando el suelo posee capas de baja permeabilidad entre dos capas más permeables, debido al arado revertir y mezclar el suelo, haciéndolo más homogéneo, más poroso para el movimiento de agua, aire y nutrientes.</w:t>
      </w:r>
    </w:p>
    <w:p w14:paraId="4A090B9A" w14:textId="77777777" w:rsidR="00CD403B" w:rsidRPr="00C40AEB" w:rsidRDefault="00CD403B" w:rsidP="00C40AEB">
      <w:pPr>
        <w:spacing w:after="240" w:line="276" w:lineRule="auto"/>
        <w:ind w:firstLine="0"/>
        <w:jc w:val="both"/>
        <w:rPr>
          <w:rFonts w:cstheme="minorHAnsi"/>
          <w:b/>
          <w:sz w:val="22"/>
          <w:szCs w:val="22"/>
        </w:rPr>
      </w:pPr>
      <w:r w:rsidRPr="00C40AEB">
        <w:rPr>
          <w:rFonts w:cstheme="minorHAnsi"/>
          <w:b/>
          <w:sz w:val="22"/>
          <w:szCs w:val="22"/>
        </w:rPr>
        <w:t>Subsolado</w:t>
      </w:r>
    </w:p>
    <w:p w14:paraId="580EFF11" w14:textId="77777777" w:rsidR="00CD403B" w:rsidRPr="00E11977" w:rsidRDefault="00CD403B" w:rsidP="00C40AEB">
      <w:pPr>
        <w:spacing w:after="240" w:line="276" w:lineRule="auto"/>
        <w:jc w:val="both"/>
        <w:rPr>
          <w:rFonts w:cstheme="minorHAnsi"/>
          <w:sz w:val="22"/>
          <w:szCs w:val="22"/>
        </w:rPr>
      </w:pPr>
      <w:r w:rsidRPr="00E11977">
        <w:rPr>
          <w:rFonts w:cstheme="minorHAnsi"/>
          <w:sz w:val="22"/>
          <w:szCs w:val="22"/>
        </w:rPr>
        <w:t xml:space="preserve">El subsolado es una práctica que tiene básicamente los mismos objetivos de la </w:t>
      </w:r>
      <w:proofErr w:type="spellStart"/>
      <w:r w:rsidRPr="00E11977">
        <w:rPr>
          <w:rFonts w:cstheme="minorHAnsi"/>
          <w:sz w:val="22"/>
          <w:szCs w:val="22"/>
        </w:rPr>
        <w:t>aración</w:t>
      </w:r>
      <w:proofErr w:type="spellEnd"/>
      <w:r w:rsidRPr="00E11977">
        <w:rPr>
          <w:rFonts w:cstheme="minorHAnsi"/>
          <w:sz w:val="22"/>
          <w:szCs w:val="22"/>
        </w:rPr>
        <w:t xml:space="preserve"> profunda, pero es aplicada en mayor profundidad. Tiene el objetivo de romper las capas compactadas en el perfil del suelo para aumentar porosidad total mejorando la </w:t>
      </w:r>
      <w:proofErr w:type="spellStart"/>
      <w:r w:rsidRPr="00E11977">
        <w:rPr>
          <w:rFonts w:cstheme="minorHAnsi"/>
          <w:sz w:val="22"/>
          <w:szCs w:val="22"/>
        </w:rPr>
        <w:t>drenabilidad</w:t>
      </w:r>
      <w:proofErr w:type="spellEnd"/>
      <w:r w:rsidRPr="00E11977">
        <w:rPr>
          <w:rFonts w:cstheme="minorHAnsi"/>
          <w:sz w:val="22"/>
          <w:szCs w:val="22"/>
        </w:rPr>
        <w:t xml:space="preserve">. La </w:t>
      </w:r>
      <w:proofErr w:type="spellStart"/>
      <w:r w:rsidRPr="00E11977">
        <w:rPr>
          <w:rFonts w:cstheme="minorHAnsi"/>
          <w:sz w:val="22"/>
          <w:szCs w:val="22"/>
        </w:rPr>
        <w:t>subsolación</w:t>
      </w:r>
      <w:proofErr w:type="spellEnd"/>
      <w:r w:rsidRPr="00E11977">
        <w:rPr>
          <w:rFonts w:cstheme="minorHAnsi"/>
          <w:sz w:val="22"/>
          <w:szCs w:val="22"/>
        </w:rPr>
        <w:t xml:space="preserve"> reduce los efectos perjudiciales de las capas compactadas que están a más de 30 cm de profundidad, a pesar de su efecto es temporal, variando de uno a dos años</w:t>
      </w:r>
      <w:r w:rsidR="00C0235E" w:rsidRPr="00E11977">
        <w:rPr>
          <w:rFonts w:cstheme="minorHAnsi"/>
          <w:sz w:val="22"/>
          <w:szCs w:val="22"/>
        </w:rPr>
        <w:t>. E</w:t>
      </w:r>
      <w:r w:rsidR="00914934" w:rsidRPr="00E11977">
        <w:rPr>
          <w:rFonts w:cstheme="minorHAnsi"/>
          <w:sz w:val="22"/>
          <w:szCs w:val="22"/>
        </w:rPr>
        <w:t>l efecto de este tipo de practica tiene una duración limitada (uno a dos años).</w:t>
      </w:r>
    </w:p>
    <w:p w14:paraId="525C0D23" w14:textId="77777777" w:rsidR="00914934" w:rsidRPr="00C40AEB" w:rsidRDefault="00914934" w:rsidP="00C40AEB">
      <w:pPr>
        <w:spacing w:after="240" w:line="276" w:lineRule="auto"/>
        <w:ind w:firstLine="0"/>
        <w:jc w:val="both"/>
        <w:rPr>
          <w:rFonts w:cstheme="minorHAnsi"/>
          <w:b/>
          <w:sz w:val="22"/>
          <w:szCs w:val="22"/>
        </w:rPr>
      </w:pPr>
      <w:r w:rsidRPr="00C40AEB">
        <w:rPr>
          <w:rFonts w:cstheme="minorHAnsi"/>
          <w:b/>
          <w:sz w:val="22"/>
          <w:szCs w:val="22"/>
        </w:rPr>
        <w:t>Mezcla con arena</w:t>
      </w:r>
    </w:p>
    <w:p w14:paraId="3070C903" w14:textId="77777777" w:rsidR="006A07A3" w:rsidRPr="00E11977" w:rsidRDefault="00165F35" w:rsidP="00C40AEB">
      <w:pPr>
        <w:spacing w:after="240" w:line="276" w:lineRule="auto"/>
        <w:jc w:val="both"/>
        <w:rPr>
          <w:rFonts w:cstheme="minorHAnsi"/>
          <w:sz w:val="22"/>
          <w:szCs w:val="22"/>
        </w:rPr>
      </w:pPr>
      <w:r w:rsidRPr="00E11977">
        <w:rPr>
          <w:rFonts w:cstheme="minorHAnsi"/>
          <w:sz w:val="22"/>
          <w:szCs w:val="22"/>
        </w:rPr>
        <w:t xml:space="preserve">La adición y mezcla de arena en capas de suelos de textura fina tiene la finalidad de aumentar </w:t>
      </w:r>
      <w:proofErr w:type="spellStart"/>
      <w:r w:rsidRPr="00E11977">
        <w:rPr>
          <w:rFonts w:cstheme="minorHAnsi"/>
          <w:sz w:val="22"/>
          <w:szCs w:val="22"/>
        </w:rPr>
        <w:t>macroporosidad</w:t>
      </w:r>
      <w:proofErr w:type="spellEnd"/>
      <w:r w:rsidRPr="00E11977">
        <w:rPr>
          <w:rFonts w:cstheme="minorHAnsi"/>
          <w:sz w:val="22"/>
          <w:szCs w:val="22"/>
        </w:rPr>
        <w:t xml:space="preserve"> y la permeabilidad para el crecimiento </w:t>
      </w:r>
      <w:r w:rsidR="00473961" w:rsidRPr="00E11977">
        <w:rPr>
          <w:rFonts w:cstheme="minorHAnsi"/>
          <w:sz w:val="22"/>
          <w:szCs w:val="22"/>
        </w:rPr>
        <w:t>más</w:t>
      </w:r>
      <w:r w:rsidRPr="00E11977">
        <w:rPr>
          <w:rFonts w:cstheme="minorHAnsi"/>
          <w:sz w:val="22"/>
          <w:szCs w:val="22"/>
        </w:rPr>
        <w:t xml:space="preserve"> efectivo de las raíces. </w:t>
      </w:r>
      <w:r w:rsidR="00473961" w:rsidRPr="00E11977">
        <w:rPr>
          <w:rFonts w:cstheme="minorHAnsi"/>
          <w:sz w:val="22"/>
          <w:szCs w:val="22"/>
        </w:rPr>
        <w:t>Así</w:t>
      </w:r>
      <w:r w:rsidRPr="00E11977">
        <w:rPr>
          <w:rFonts w:cstheme="minorHAnsi"/>
          <w:sz w:val="22"/>
          <w:szCs w:val="22"/>
        </w:rPr>
        <w:t xml:space="preserve"> mismo, mejora la infiltración, percolación profunda facilitando el lavado del agua</w:t>
      </w:r>
      <w:r w:rsidR="00C0235E" w:rsidRPr="00E11977">
        <w:rPr>
          <w:rFonts w:cstheme="minorHAnsi"/>
          <w:sz w:val="22"/>
          <w:szCs w:val="22"/>
        </w:rPr>
        <w:t>.</w:t>
      </w:r>
    </w:p>
    <w:p w14:paraId="71DC5500" w14:textId="77777777" w:rsidR="00724834" w:rsidRPr="00C40AEB" w:rsidRDefault="00724834" w:rsidP="00C40AEB">
      <w:pPr>
        <w:spacing w:after="240" w:line="276" w:lineRule="auto"/>
        <w:ind w:firstLine="0"/>
        <w:jc w:val="both"/>
        <w:rPr>
          <w:rFonts w:cstheme="minorHAnsi"/>
          <w:b/>
          <w:sz w:val="22"/>
          <w:szCs w:val="22"/>
        </w:rPr>
      </w:pPr>
      <w:r w:rsidRPr="00C40AEB">
        <w:rPr>
          <w:rFonts w:cstheme="minorHAnsi"/>
          <w:b/>
          <w:sz w:val="22"/>
          <w:szCs w:val="22"/>
        </w:rPr>
        <w:t>Inversión de perfiles</w:t>
      </w:r>
    </w:p>
    <w:p w14:paraId="2CB5C3D5" w14:textId="77777777" w:rsidR="00724834" w:rsidRPr="00E11977" w:rsidRDefault="00553E4A" w:rsidP="00C40AEB">
      <w:pPr>
        <w:spacing w:after="240" w:line="276" w:lineRule="auto"/>
        <w:jc w:val="both"/>
        <w:rPr>
          <w:rFonts w:cstheme="minorHAnsi"/>
          <w:sz w:val="22"/>
          <w:szCs w:val="22"/>
        </w:rPr>
      </w:pPr>
      <w:r w:rsidRPr="00E11977">
        <w:rPr>
          <w:rFonts w:cstheme="minorHAnsi"/>
          <w:sz w:val="22"/>
          <w:szCs w:val="22"/>
        </w:rPr>
        <w:lastRenderedPageBreak/>
        <w:t xml:space="preserve">Consiste en desplazar el horizonte superficial de un suelo de características indeseables y sustituirlo por materiales provenientes de horizontes </w:t>
      </w:r>
      <w:r w:rsidR="00954FFF" w:rsidRPr="00E11977">
        <w:rPr>
          <w:rFonts w:cstheme="minorHAnsi"/>
          <w:sz w:val="22"/>
          <w:szCs w:val="22"/>
        </w:rPr>
        <w:t>más</w:t>
      </w:r>
      <w:r w:rsidRPr="00E11977">
        <w:rPr>
          <w:rFonts w:cstheme="minorHAnsi"/>
          <w:sz w:val="22"/>
          <w:szCs w:val="22"/>
        </w:rPr>
        <w:t xml:space="preserve"> profundos para mejoras en los atributos </w:t>
      </w:r>
      <w:r w:rsidR="00FB28A8" w:rsidRPr="00E11977">
        <w:rPr>
          <w:rFonts w:cstheme="minorHAnsi"/>
          <w:sz w:val="22"/>
          <w:szCs w:val="22"/>
        </w:rPr>
        <w:t>fisicoquímicos</w:t>
      </w:r>
      <w:r w:rsidRPr="00E11977">
        <w:rPr>
          <w:rFonts w:cstheme="minorHAnsi"/>
          <w:sz w:val="22"/>
          <w:szCs w:val="22"/>
        </w:rPr>
        <w:t xml:space="preserve">. En el </w:t>
      </w:r>
      <w:r w:rsidR="00FB28A8" w:rsidRPr="00E11977">
        <w:rPr>
          <w:rFonts w:cstheme="minorHAnsi"/>
          <w:sz w:val="22"/>
          <w:szCs w:val="22"/>
        </w:rPr>
        <w:t>caso de que el Horizonte superior del suelo presente características no deseables (arcilloso)</w:t>
      </w:r>
      <w:r w:rsidR="00A4114C" w:rsidRPr="00E11977">
        <w:rPr>
          <w:rFonts w:cstheme="minorHAnsi"/>
          <w:sz w:val="22"/>
          <w:szCs w:val="22"/>
        </w:rPr>
        <w:t xml:space="preserve"> y el subsuelo tenga condiciones </w:t>
      </w:r>
      <w:r w:rsidR="00FD60C1" w:rsidRPr="00E11977">
        <w:rPr>
          <w:rFonts w:cstheme="minorHAnsi"/>
          <w:sz w:val="22"/>
          <w:szCs w:val="22"/>
        </w:rPr>
        <w:t>más</w:t>
      </w:r>
      <w:r w:rsidR="00A4114C" w:rsidRPr="00E11977">
        <w:rPr>
          <w:rFonts w:cstheme="minorHAnsi"/>
          <w:sz w:val="22"/>
          <w:szCs w:val="22"/>
        </w:rPr>
        <w:t xml:space="preserve"> favorables (franco), se puede invertir los horizontes del suelo con la ayuda de un arado de vertedera.</w:t>
      </w:r>
    </w:p>
    <w:p w14:paraId="54268C55" w14:textId="77777777" w:rsidR="00FD60C1" w:rsidRPr="00E11977" w:rsidRDefault="00FD60C1" w:rsidP="00C40AEB">
      <w:pPr>
        <w:pStyle w:val="Prrafodelista"/>
        <w:numPr>
          <w:ilvl w:val="2"/>
          <w:numId w:val="24"/>
        </w:numPr>
        <w:spacing w:after="240" w:line="276" w:lineRule="auto"/>
        <w:jc w:val="both"/>
        <w:rPr>
          <w:rFonts w:cstheme="minorHAnsi"/>
          <w:b/>
          <w:sz w:val="22"/>
          <w:szCs w:val="22"/>
        </w:rPr>
      </w:pPr>
      <w:r w:rsidRPr="00E11977">
        <w:rPr>
          <w:rFonts w:cstheme="minorHAnsi"/>
          <w:b/>
          <w:sz w:val="22"/>
          <w:szCs w:val="22"/>
        </w:rPr>
        <w:t>Técnicas biológicas</w:t>
      </w:r>
    </w:p>
    <w:p w14:paraId="65E27D6E" w14:textId="77777777" w:rsidR="00FD60C1" w:rsidRPr="00297B6D" w:rsidRDefault="00FD60C1" w:rsidP="00297B6D">
      <w:pPr>
        <w:spacing w:after="240" w:line="276" w:lineRule="auto"/>
        <w:ind w:firstLine="0"/>
        <w:jc w:val="both"/>
        <w:rPr>
          <w:rFonts w:cstheme="minorHAnsi"/>
          <w:b/>
          <w:sz w:val="22"/>
          <w:szCs w:val="22"/>
        </w:rPr>
      </w:pPr>
      <w:r w:rsidRPr="00297B6D">
        <w:rPr>
          <w:rFonts w:cstheme="minorHAnsi"/>
          <w:b/>
          <w:sz w:val="22"/>
          <w:szCs w:val="22"/>
        </w:rPr>
        <w:t>Fertilización Orgánica</w:t>
      </w:r>
    </w:p>
    <w:p w14:paraId="3CF2DC06" w14:textId="77777777" w:rsidR="00FD60C1" w:rsidRPr="00E11977" w:rsidRDefault="00FD60C1" w:rsidP="00C40AEB">
      <w:pPr>
        <w:spacing w:after="240" w:line="276" w:lineRule="auto"/>
        <w:jc w:val="both"/>
        <w:rPr>
          <w:rFonts w:cstheme="minorHAnsi"/>
          <w:sz w:val="22"/>
          <w:szCs w:val="22"/>
        </w:rPr>
      </w:pPr>
      <w:r w:rsidRPr="00E11977">
        <w:rPr>
          <w:rFonts w:cstheme="minorHAnsi"/>
          <w:sz w:val="22"/>
          <w:szCs w:val="22"/>
        </w:rPr>
        <w:t xml:space="preserve">La adición de materia orgánica tiene como objetivo, mejorar la estructura, reducir la densidad y aumentar la permeabilidad y la actividad </w:t>
      </w:r>
      <w:r w:rsidR="00954FFF" w:rsidRPr="00E11977">
        <w:rPr>
          <w:rFonts w:cstheme="minorHAnsi"/>
          <w:sz w:val="22"/>
          <w:szCs w:val="22"/>
        </w:rPr>
        <w:t>microbiológica</w:t>
      </w:r>
      <w:r w:rsidRPr="00E11977">
        <w:rPr>
          <w:rFonts w:cstheme="minorHAnsi"/>
          <w:sz w:val="22"/>
          <w:szCs w:val="22"/>
        </w:rPr>
        <w:t xml:space="preserve"> con reflejos positivos en la mejora física y en el aumento de la fertilidad del suelo. Los residuos orgánicos pueden utilizados como cobertura en la superficie o incorporados al suelo; cuando se aplican en la superficie reducen la evaporación manteniendo el suelo húmedo, reduciendo los riesgos de salinización. El efecto de esta práctica es temporal y requiere incorporaciones periódicas durante los cultivos. Los abonos orgánicos pueden ser abonos verdes y / o compuesto orgánico</w:t>
      </w:r>
      <w:r w:rsidR="00DA0674" w:rsidRPr="00E11977">
        <w:rPr>
          <w:rFonts w:cstheme="minorHAnsi"/>
          <w:noProof/>
          <w:sz w:val="22"/>
          <w:szCs w:val="22"/>
        </w:rPr>
        <w:t xml:space="preserve"> (Cavalcante et al., 2016)</w:t>
      </w:r>
      <w:r w:rsidR="00E75B00" w:rsidRPr="00E11977">
        <w:rPr>
          <w:rFonts w:cstheme="minorHAnsi"/>
          <w:sz w:val="22"/>
          <w:szCs w:val="22"/>
        </w:rPr>
        <w:t xml:space="preserve">, la adición de </w:t>
      </w:r>
      <w:r w:rsidR="00B15FCD" w:rsidRPr="00E11977">
        <w:rPr>
          <w:rFonts w:cstheme="minorHAnsi"/>
          <w:sz w:val="22"/>
          <w:szCs w:val="22"/>
        </w:rPr>
        <w:t>estiércol</w:t>
      </w:r>
      <w:r w:rsidR="00E75B00" w:rsidRPr="00E11977">
        <w:rPr>
          <w:rFonts w:cstheme="minorHAnsi"/>
          <w:sz w:val="22"/>
          <w:szCs w:val="22"/>
        </w:rPr>
        <w:t xml:space="preserve">, </w:t>
      </w:r>
      <w:r w:rsidR="00FA395F" w:rsidRPr="00E11977">
        <w:rPr>
          <w:rFonts w:cstheme="minorHAnsi"/>
          <w:sz w:val="22"/>
          <w:szCs w:val="22"/>
        </w:rPr>
        <w:t>o el enterrado de abonos verdes tanto en suelos salinos como alcalinos tiene dos efectos que ayudan a la corrección de los suelos mejorando la estructura, permeabilidad y liberando CO</w:t>
      </w:r>
      <w:r w:rsidR="00FA395F" w:rsidRPr="00E11977">
        <w:rPr>
          <w:rFonts w:cstheme="minorHAnsi"/>
          <w:sz w:val="22"/>
          <w:szCs w:val="22"/>
          <w:vertAlign w:val="subscript"/>
        </w:rPr>
        <w:t>2</w:t>
      </w:r>
      <w:r w:rsidR="00FA395F" w:rsidRPr="00E11977">
        <w:rPr>
          <w:rFonts w:cstheme="minorHAnsi"/>
          <w:sz w:val="22"/>
          <w:szCs w:val="22"/>
        </w:rPr>
        <w:t>, lo que aumenta la solubilidad del Co</w:t>
      </w:r>
      <w:r w:rsidR="00FA395F" w:rsidRPr="00E11977">
        <w:rPr>
          <w:rFonts w:cstheme="minorHAnsi"/>
          <w:sz w:val="22"/>
          <w:szCs w:val="22"/>
          <w:vertAlign w:val="subscript"/>
        </w:rPr>
        <w:t>3</w:t>
      </w:r>
      <w:r w:rsidR="00FA395F" w:rsidRPr="00E11977">
        <w:rPr>
          <w:rFonts w:cstheme="minorHAnsi"/>
          <w:sz w:val="22"/>
          <w:szCs w:val="22"/>
        </w:rPr>
        <w:t xml:space="preserve">Ca </w:t>
      </w:r>
      <w:sdt>
        <w:sdtPr>
          <w:rPr>
            <w:rFonts w:cstheme="minorHAnsi"/>
            <w:sz w:val="22"/>
            <w:szCs w:val="22"/>
          </w:rPr>
          <w:id w:val="2021424927"/>
          <w:citation/>
        </w:sdtPr>
        <w:sdtEndPr/>
        <w:sdtContent>
          <w:r w:rsidR="00FA395F" w:rsidRPr="00E11977">
            <w:rPr>
              <w:rFonts w:cstheme="minorHAnsi"/>
              <w:sz w:val="22"/>
              <w:szCs w:val="22"/>
            </w:rPr>
            <w:fldChar w:fldCharType="begin"/>
          </w:r>
          <w:r w:rsidR="00FA395F" w:rsidRPr="00E11977">
            <w:rPr>
              <w:rFonts w:cstheme="minorHAnsi"/>
              <w:sz w:val="22"/>
              <w:szCs w:val="22"/>
            </w:rPr>
            <w:instrText xml:space="preserve">CITATION MarcadorDePosición1 \t  \l 3082 </w:instrText>
          </w:r>
          <w:r w:rsidR="00FA395F" w:rsidRPr="00E11977">
            <w:rPr>
              <w:rFonts w:cstheme="minorHAnsi"/>
              <w:sz w:val="22"/>
              <w:szCs w:val="22"/>
            </w:rPr>
            <w:fldChar w:fldCharType="separate"/>
          </w:r>
          <w:r w:rsidR="00FD2114" w:rsidRPr="00E11977">
            <w:rPr>
              <w:rFonts w:cstheme="minorHAnsi"/>
              <w:noProof/>
              <w:sz w:val="22"/>
              <w:szCs w:val="22"/>
            </w:rPr>
            <w:t>(Orsag, 2010)</w:t>
          </w:r>
          <w:r w:rsidR="00FA395F" w:rsidRPr="00E11977">
            <w:rPr>
              <w:rFonts w:cstheme="minorHAnsi"/>
              <w:sz w:val="22"/>
              <w:szCs w:val="22"/>
            </w:rPr>
            <w:fldChar w:fldCharType="end"/>
          </w:r>
        </w:sdtContent>
      </w:sdt>
      <w:r w:rsidR="00FA395F" w:rsidRPr="00E11977">
        <w:rPr>
          <w:rFonts w:cstheme="minorHAnsi"/>
          <w:sz w:val="22"/>
          <w:szCs w:val="22"/>
        </w:rPr>
        <w:t>.</w:t>
      </w:r>
    </w:p>
    <w:p w14:paraId="4BEF9DB5" w14:textId="77777777" w:rsidR="00723285" w:rsidRPr="00297B6D" w:rsidRDefault="00723285" w:rsidP="00297B6D">
      <w:pPr>
        <w:spacing w:after="240" w:line="276" w:lineRule="auto"/>
        <w:ind w:firstLine="0"/>
        <w:jc w:val="both"/>
        <w:rPr>
          <w:rFonts w:cstheme="minorHAnsi"/>
          <w:b/>
          <w:sz w:val="22"/>
          <w:szCs w:val="22"/>
        </w:rPr>
      </w:pPr>
      <w:r w:rsidRPr="00297B6D">
        <w:rPr>
          <w:rFonts w:cstheme="minorHAnsi"/>
          <w:b/>
          <w:sz w:val="22"/>
          <w:szCs w:val="22"/>
        </w:rPr>
        <w:t>Cultivos de elevada evapotranspiración (ET)</w:t>
      </w:r>
    </w:p>
    <w:p w14:paraId="42820631" w14:textId="77777777" w:rsidR="00723285" w:rsidRPr="00E11977" w:rsidRDefault="00723285" w:rsidP="00C40AEB">
      <w:pPr>
        <w:spacing w:after="240" w:line="276" w:lineRule="auto"/>
        <w:jc w:val="both"/>
        <w:rPr>
          <w:rFonts w:cstheme="minorHAnsi"/>
          <w:sz w:val="22"/>
          <w:szCs w:val="22"/>
        </w:rPr>
      </w:pPr>
      <w:r w:rsidRPr="00E11977">
        <w:rPr>
          <w:rFonts w:cstheme="minorHAnsi"/>
          <w:sz w:val="22"/>
          <w:szCs w:val="22"/>
        </w:rPr>
        <w:t xml:space="preserve">Son cultivos que por la elevada absorción y transpiración de agua provocan el descenso de la capa freática, contribuyendo a mayor eficiencia del lavado de las sales. Además de esta ventaja la sombra de las plantas reduce la intensidad de la evaporación por la superficie del suelo, disminuyendo la acumulación de sales. Cuando el alto nivel de la salinidad inicial del suelo no permita el cultivo de especies </w:t>
      </w:r>
      <w:r w:rsidRPr="00E11977">
        <w:rPr>
          <w:rFonts w:cstheme="minorHAnsi"/>
          <w:sz w:val="22"/>
          <w:szCs w:val="22"/>
        </w:rPr>
        <w:lastRenderedPageBreak/>
        <w:t>económicamente viables, se pueden utilizar cultivos</w:t>
      </w:r>
      <w:r w:rsidR="00D9639D" w:rsidRPr="00E11977">
        <w:rPr>
          <w:rFonts w:cstheme="minorHAnsi"/>
          <w:sz w:val="22"/>
          <w:szCs w:val="22"/>
        </w:rPr>
        <w:t xml:space="preserve"> </w:t>
      </w:r>
      <w:r w:rsidRPr="00E11977">
        <w:rPr>
          <w:rFonts w:cstheme="minorHAnsi"/>
          <w:sz w:val="22"/>
          <w:szCs w:val="22"/>
        </w:rPr>
        <w:t>de alta evapotranspiración tales como caña de azúcar</w:t>
      </w:r>
      <w:r w:rsidR="00D9639D" w:rsidRPr="00E11977">
        <w:rPr>
          <w:rFonts w:cstheme="minorHAnsi"/>
          <w:sz w:val="22"/>
          <w:szCs w:val="22"/>
        </w:rPr>
        <w:t xml:space="preserve"> </w:t>
      </w:r>
      <w:r w:rsidRPr="00E11977">
        <w:rPr>
          <w:rFonts w:cstheme="minorHAnsi"/>
          <w:sz w:val="22"/>
          <w:szCs w:val="22"/>
        </w:rPr>
        <w:t>(</w:t>
      </w:r>
      <w:proofErr w:type="spellStart"/>
      <w:r w:rsidRPr="00E11977">
        <w:rPr>
          <w:rFonts w:cstheme="minorHAnsi"/>
          <w:i/>
          <w:sz w:val="22"/>
          <w:szCs w:val="22"/>
        </w:rPr>
        <w:t>Saccharum</w:t>
      </w:r>
      <w:proofErr w:type="spellEnd"/>
      <w:r w:rsidRPr="00E11977">
        <w:rPr>
          <w:rFonts w:cstheme="minorHAnsi"/>
          <w:i/>
          <w:sz w:val="22"/>
          <w:szCs w:val="22"/>
        </w:rPr>
        <w:t xml:space="preserve"> </w:t>
      </w:r>
      <w:proofErr w:type="spellStart"/>
      <w:r w:rsidRPr="00E11977">
        <w:rPr>
          <w:rFonts w:cstheme="minorHAnsi"/>
          <w:i/>
          <w:sz w:val="22"/>
          <w:szCs w:val="22"/>
        </w:rPr>
        <w:t>officinarum</w:t>
      </w:r>
      <w:proofErr w:type="spellEnd"/>
      <w:r w:rsidRPr="00E11977">
        <w:rPr>
          <w:rFonts w:cstheme="minorHAnsi"/>
          <w:sz w:val="22"/>
          <w:szCs w:val="22"/>
        </w:rPr>
        <w:t>), eucalipto (</w:t>
      </w:r>
      <w:proofErr w:type="spellStart"/>
      <w:r w:rsidRPr="00E11977">
        <w:rPr>
          <w:rFonts w:cstheme="minorHAnsi"/>
          <w:i/>
          <w:sz w:val="22"/>
          <w:szCs w:val="22"/>
        </w:rPr>
        <w:t>Eucalyptus</w:t>
      </w:r>
      <w:proofErr w:type="spellEnd"/>
      <w:r w:rsidRPr="00E11977">
        <w:rPr>
          <w:rFonts w:cstheme="minorHAnsi"/>
          <w:i/>
          <w:sz w:val="22"/>
          <w:szCs w:val="22"/>
        </w:rPr>
        <w:t xml:space="preserve"> </w:t>
      </w:r>
      <w:proofErr w:type="spellStart"/>
      <w:r w:rsidRPr="00E11977">
        <w:rPr>
          <w:rFonts w:cstheme="minorHAnsi"/>
          <w:i/>
          <w:sz w:val="22"/>
          <w:szCs w:val="22"/>
        </w:rPr>
        <w:t>globulus</w:t>
      </w:r>
      <w:proofErr w:type="spellEnd"/>
      <w:r w:rsidRPr="00E11977">
        <w:rPr>
          <w:rFonts w:cstheme="minorHAnsi"/>
          <w:sz w:val="22"/>
          <w:szCs w:val="22"/>
        </w:rPr>
        <w:t>)</w:t>
      </w:r>
      <w:r w:rsidR="00D9639D" w:rsidRPr="00E11977">
        <w:rPr>
          <w:rFonts w:cstheme="minorHAnsi"/>
          <w:sz w:val="22"/>
          <w:szCs w:val="22"/>
        </w:rPr>
        <w:t xml:space="preserve"> </w:t>
      </w:r>
      <w:r w:rsidRPr="00E11977">
        <w:rPr>
          <w:rFonts w:cstheme="minorHAnsi"/>
          <w:sz w:val="22"/>
          <w:szCs w:val="22"/>
        </w:rPr>
        <w:t>y bambú (</w:t>
      </w:r>
      <w:proofErr w:type="spellStart"/>
      <w:r w:rsidRPr="00E11977">
        <w:rPr>
          <w:rFonts w:cstheme="minorHAnsi"/>
          <w:i/>
          <w:sz w:val="22"/>
          <w:szCs w:val="22"/>
        </w:rPr>
        <w:t>Bambus</w:t>
      </w:r>
      <w:proofErr w:type="spellEnd"/>
      <w:r w:rsidRPr="00E11977">
        <w:rPr>
          <w:rFonts w:cstheme="minorHAnsi"/>
          <w:i/>
          <w:sz w:val="22"/>
          <w:szCs w:val="22"/>
        </w:rPr>
        <w:t xml:space="preserve"> </w:t>
      </w:r>
      <w:proofErr w:type="spellStart"/>
      <w:r w:rsidRPr="00E11977">
        <w:rPr>
          <w:rFonts w:cstheme="minorHAnsi"/>
          <w:i/>
          <w:sz w:val="22"/>
          <w:szCs w:val="22"/>
        </w:rPr>
        <w:t>avulgaris</w:t>
      </w:r>
      <w:proofErr w:type="spellEnd"/>
      <w:r w:rsidRPr="00E11977">
        <w:rPr>
          <w:rFonts w:cstheme="minorHAnsi"/>
          <w:sz w:val="22"/>
          <w:szCs w:val="22"/>
        </w:rPr>
        <w:t>)</w:t>
      </w:r>
      <w:r w:rsidR="00346DD6" w:rsidRPr="00E11977">
        <w:rPr>
          <w:rFonts w:cstheme="minorHAnsi"/>
          <w:sz w:val="22"/>
          <w:szCs w:val="22"/>
        </w:rPr>
        <w:t xml:space="preserve"> </w:t>
      </w:r>
      <w:r w:rsidR="0053268F" w:rsidRPr="00E11977">
        <w:rPr>
          <w:rFonts w:cstheme="minorHAnsi"/>
          <w:noProof/>
          <w:sz w:val="22"/>
          <w:szCs w:val="22"/>
        </w:rPr>
        <w:t>(Cavalcante et al., 2016)</w:t>
      </w:r>
      <w:r w:rsidRPr="00E11977">
        <w:rPr>
          <w:rFonts w:cstheme="minorHAnsi"/>
          <w:sz w:val="22"/>
          <w:szCs w:val="22"/>
        </w:rPr>
        <w:t xml:space="preserve">. </w:t>
      </w:r>
    </w:p>
    <w:p w14:paraId="11344CB0" w14:textId="77777777" w:rsidR="00346DD6" w:rsidRPr="00E11977" w:rsidRDefault="002D3D55" w:rsidP="00C40AEB">
      <w:pPr>
        <w:pStyle w:val="Prrafodelista"/>
        <w:numPr>
          <w:ilvl w:val="2"/>
          <w:numId w:val="24"/>
        </w:numPr>
        <w:spacing w:after="240" w:line="276" w:lineRule="auto"/>
        <w:jc w:val="both"/>
        <w:rPr>
          <w:rFonts w:cstheme="minorHAnsi"/>
          <w:b/>
          <w:sz w:val="22"/>
          <w:szCs w:val="22"/>
        </w:rPr>
      </w:pPr>
      <w:r w:rsidRPr="00E11977">
        <w:rPr>
          <w:rFonts w:cstheme="minorHAnsi"/>
          <w:b/>
          <w:sz w:val="22"/>
          <w:szCs w:val="22"/>
        </w:rPr>
        <w:t>Técnicas modernas</w:t>
      </w:r>
    </w:p>
    <w:p w14:paraId="1E6EA8F9" w14:textId="77777777" w:rsidR="002D3D55" w:rsidRPr="00E11977" w:rsidRDefault="002D3D55" w:rsidP="00C40AEB">
      <w:pPr>
        <w:spacing w:after="240" w:line="276" w:lineRule="auto"/>
        <w:jc w:val="both"/>
        <w:rPr>
          <w:rFonts w:cstheme="minorHAnsi"/>
          <w:sz w:val="22"/>
          <w:szCs w:val="22"/>
        </w:rPr>
      </w:pPr>
      <w:r w:rsidRPr="00E11977">
        <w:rPr>
          <w:rFonts w:cstheme="minorHAnsi"/>
          <w:sz w:val="22"/>
          <w:szCs w:val="22"/>
        </w:rPr>
        <w:t xml:space="preserve">La exposición del suelo a altas y bajas temperaturas mejora la permeabilidad, hecho explicado por la expansión y contracción de los </w:t>
      </w:r>
      <w:proofErr w:type="spellStart"/>
      <w:r w:rsidRPr="00E11977">
        <w:rPr>
          <w:rFonts w:cstheme="minorHAnsi"/>
          <w:sz w:val="22"/>
          <w:szCs w:val="22"/>
        </w:rPr>
        <w:t>argilo</w:t>
      </w:r>
      <w:proofErr w:type="spellEnd"/>
      <w:r w:rsidRPr="00E11977">
        <w:rPr>
          <w:rFonts w:cstheme="minorHAnsi"/>
          <w:sz w:val="22"/>
          <w:szCs w:val="22"/>
        </w:rPr>
        <w:t xml:space="preserve">-minerales del suelo cuando </w:t>
      </w:r>
      <w:r w:rsidR="00AB4678" w:rsidRPr="00E11977">
        <w:rPr>
          <w:rFonts w:cstheme="minorHAnsi"/>
          <w:sz w:val="22"/>
          <w:szCs w:val="22"/>
        </w:rPr>
        <w:t>hay</w:t>
      </w:r>
      <w:r w:rsidRPr="00E11977">
        <w:rPr>
          <w:rFonts w:cstheme="minorHAnsi"/>
          <w:sz w:val="22"/>
          <w:szCs w:val="22"/>
        </w:rPr>
        <w:t xml:space="preserve"> variaciones de temperatura. El paso de corriente eléctrica mediante electrodos instalados en el suelo durante el lavado acelera el proceso de recuperación de los suelos afectados por sales. El cátodo, electrodo negativo, atrae los cationes de la solución del suelo, principalmente el sodio, haciendo el lavado más eficiente; en cuanto al </w:t>
      </w:r>
      <w:r w:rsidR="0078275A" w:rsidRPr="00E11977">
        <w:rPr>
          <w:rFonts w:cstheme="minorHAnsi"/>
          <w:sz w:val="22"/>
          <w:szCs w:val="22"/>
        </w:rPr>
        <w:t>anión</w:t>
      </w:r>
      <w:r w:rsidRPr="00E11977">
        <w:rPr>
          <w:rFonts w:cstheme="minorHAnsi"/>
          <w:sz w:val="22"/>
          <w:szCs w:val="22"/>
        </w:rPr>
        <w:t xml:space="preserve"> cloruro, éste es atraído por el ánodo, electrodo positivo, transformado en gas (Cl2 naciente) que es altamente corrosiva y liberada a la atmósfera. Los métodos eléctricos de recuperación fueron tentados en los años setenta del siglo pasado, en condiciones de campo, pero debido a</w:t>
      </w:r>
      <w:r w:rsidR="00AB4678" w:rsidRPr="00E11977">
        <w:rPr>
          <w:rFonts w:cstheme="minorHAnsi"/>
          <w:sz w:val="22"/>
          <w:szCs w:val="22"/>
        </w:rPr>
        <w:t xml:space="preserve"> </w:t>
      </w:r>
      <w:r w:rsidRPr="00E11977">
        <w:rPr>
          <w:rFonts w:cstheme="minorHAnsi"/>
          <w:sz w:val="22"/>
          <w:szCs w:val="22"/>
        </w:rPr>
        <w:t>altos costos no tuvieron continuidad, mientras que las técnicas térmicas mostraron eficacia en la escala de laboratorio</w:t>
      </w:r>
      <w:r w:rsidR="000C1CE3" w:rsidRPr="00E11977">
        <w:rPr>
          <w:rFonts w:cstheme="minorHAnsi"/>
          <w:noProof/>
          <w:sz w:val="22"/>
          <w:szCs w:val="22"/>
        </w:rPr>
        <w:t xml:space="preserve"> (Cavalcante et al., 2016)</w:t>
      </w:r>
      <w:r w:rsidRPr="00E11977">
        <w:rPr>
          <w:rFonts w:cstheme="minorHAnsi"/>
          <w:sz w:val="22"/>
          <w:szCs w:val="22"/>
        </w:rPr>
        <w:t>, según pruebas</w:t>
      </w:r>
      <w:r w:rsidR="003E43D6" w:rsidRPr="00E11977">
        <w:rPr>
          <w:rFonts w:cstheme="minorHAnsi"/>
          <w:sz w:val="22"/>
          <w:szCs w:val="22"/>
        </w:rPr>
        <w:t xml:space="preserve"> realizadas en Montana (EUA), la aplicación de corriente eléctrica elevo la salinidad del agua de los drenes de 1500 ppm a 37000 ppm, lo que significa que la aplicación de altos voltajes al suelo ayuda a desalinizarlos </w:t>
      </w:r>
      <w:sdt>
        <w:sdtPr>
          <w:rPr>
            <w:rFonts w:cstheme="minorHAnsi"/>
            <w:sz w:val="22"/>
            <w:szCs w:val="22"/>
          </w:rPr>
          <w:id w:val="1031993617"/>
          <w:citation/>
        </w:sdtPr>
        <w:sdtEndPr/>
        <w:sdtContent>
          <w:r w:rsidR="003E43D6" w:rsidRPr="00E11977">
            <w:rPr>
              <w:rFonts w:cstheme="minorHAnsi"/>
              <w:sz w:val="22"/>
              <w:szCs w:val="22"/>
            </w:rPr>
            <w:fldChar w:fldCharType="begin"/>
          </w:r>
          <w:r w:rsidR="003E43D6" w:rsidRPr="00E11977">
            <w:rPr>
              <w:rFonts w:cstheme="minorHAnsi"/>
              <w:sz w:val="22"/>
              <w:szCs w:val="22"/>
            </w:rPr>
            <w:instrText xml:space="preserve">CITATION MarcadorDePosición1 \t  \l 3082 </w:instrText>
          </w:r>
          <w:r w:rsidR="003E43D6" w:rsidRPr="00E11977">
            <w:rPr>
              <w:rFonts w:cstheme="minorHAnsi"/>
              <w:sz w:val="22"/>
              <w:szCs w:val="22"/>
            </w:rPr>
            <w:fldChar w:fldCharType="separate"/>
          </w:r>
          <w:r w:rsidR="00FD2114" w:rsidRPr="00E11977">
            <w:rPr>
              <w:rFonts w:cstheme="minorHAnsi"/>
              <w:noProof/>
              <w:sz w:val="22"/>
              <w:szCs w:val="22"/>
            </w:rPr>
            <w:t>(Orsag, 2010)</w:t>
          </w:r>
          <w:r w:rsidR="003E43D6" w:rsidRPr="00E11977">
            <w:rPr>
              <w:rFonts w:cstheme="minorHAnsi"/>
              <w:sz w:val="22"/>
              <w:szCs w:val="22"/>
            </w:rPr>
            <w:fldChar w:fldCharType="end"/>
          </w:r>
        </w:sdtContent>
      </w:sdt>
      <w:r w:rsidRPr="00E11977">
        <w:rPr>
          <w:rFonts w:cstheme="minorHAnsi"/>
          <w:sz w:val="22"/>
          <w:szCs w:val="22"/>
        </w:rPr>
        <w:t>.</w:t>
      </w:r>
    </w:p>
    <w:p w14:paraId="1655124E" w14:textId="77777777" w:rsidR="004F7D0D" w:rsidRPr="00E11977" w:rsidRDefault="004F7D0D" w:rsidP="00C40AEB">
      <w:pPr>
        <w:spacing w:after="240" w:line="276" w:lineRule="auto"/>
        <w:jc w:val="both"/>
        <w:rPr>
          <w:rFonts w:cstheme="minorHAnsi"/>
          <w:sz w:val="22"/>
          <w:szCs w:val="22"/>
        </w:rPr>
      </w:pPr>
      <w:r w:rsidRPr="00E11977">
        <w:rPr>
          <w:rFonts w:cstheme="minorHAnsi"/>
          <w:sz w:val="22"/>
          <w:szCs w:val="22"/>
        </w:rPr>
        <w:t xml:space="preserve">También existen </w:t>
      </w:r>
      <w:r w:rsidR="00A72440" w:rsidRPr="00E11977">
        <w:rPr>
          <w:rFonts w:cstheme="minorHAnsi"/>
          <w:sz w:val="22"/>
          <w:szCs w:val="22"/>
        </w:rPr>
        <w:t xml:space="preserve">técnicas como la inducción electromagnética que es una técnica geofísica adecuada a la arqueología y estudio de los suelos el cual permite definir la distribución espacial de las sales del suelo y tomar las decisiones mas convenientes para resolver esta situación con un drenaje apropiado de las aguas de riego </w:t>
      </w:r>
      <w:r w:rsidR="00A72440" w:rsidRPr="00E11977">
        <w:rPr>
          <w:rFonts w:cstheme="minorHAnsi"/>
          <w:noProof/>
          <w:sz w:val="22"/>
          <w:szCs w:val="22"/>
        </w:rPr>
        <w:t>(Olivier et al., 1998)</w:t>
      </w:r>
      <w:r w:rsidR="00A72440" w:rsidRPr="00E11977">
        <w:rPr>
          <w:rFonts w:cstheme="minorHAnsi"/>
          <w:sz w:val="22"/>
          <w:szCs w:val="22"/>
        </w:rPr>
        <w:t xml:space="preserve">. </w:t>
      </w:r>
    </w:p>
    <w:sdt>
      <w:sdtPr>
        <w:rPr>
          <w:rFonts w:asciiTheme="minorHAnsi" w:eastAsiaTheme="minorEastAsia" w:hAnsiTheme="minorHAnsi" w:cstheme="minorHAnsi"/>
          <w:b w:val="0"/>
          <w:bCs w:val="0"/>
          <w:sz w:val="22"/>
          <w:szCs w:val="22"/>
        </w:rPr>
        <w:id w:val="-1690835534"/>
        <w:docPartObj>
          <w:docPartGallery w:val="Bibliographies"/>
          <w:docPartUnique/>
        </w:docPartObj>
      </w:sdtPr>
      <w:sdtEndPr/>
      <w:sdtContent>
        <w:p w14:paraId="58ABF681" w14:textId="77777777" w:rsidR="00C47473" w:rsidRPr="00E11977" w:rsidRDefault="00E53FBB" w:rsidP="00C40AEB">
          <w:pPr>
            <w:pStyle w:val="Ttulo1"/>
            <w:spacing w:after="240" w:line="276" w:lineRule="auto"/>
            <w:jc w:val="both"/>
            <w:rPr>
              <w:rFonts w:asciiTheme="minorHAnsi" w:hAnsiTheme="minorHAnsi" w:cstheme="minorHAnsi"/>
              <w:sz w:val="22"/>
              <w:szCs w:val="22"/>
            </w:rPr>
          </w:pPr>
          <w:r w:rsidRPr="00E11977">
            <w:rPr>
              <w:rFonts w:asciiTheme="minorHAnsi" w:eastAsiaTheme="minorEastAsia" w:hAnsiTheme="minorHAnsi" w:cstheme="minorHAnsi"/>
              <w:bCs w:val="0"/>
              <w:sz w:val="22"/>
              <w:szCs w:val="22"/>
            </w:rPr>
            <w:t>REFERENCIAS BIBLIOGRAFICAS</w:t>
          </w:r>
        </w:p>
        <w:sdt>
          <w:sdtPr>
            <w:rPr>
              <w:rFonts w:cstheme="minorHAnsi"/>
              <w:sz w:val="22"/>
              <w:szCs w:val="22"/>
            </w:rPr>
            <w:id w:val="111145805"/>
            <w:bibliography/>
          </w:sdtPr>
          <w:sdtEndPr/>
          <w:sdtContent>
            <w:p w14:paraId="581C873B" w14:textId="77777777" w:rsidR="00FD2114" w:rsidRPr="00E11977" w:rsidRDefault="00C47473" w:rsidP="00C40AEB">
              <w:pPr>
                <w:pStyle w:val="Bibliografa"/>
                <w:spacing w:after="240" w:line="276" w:lineRule="auto"/>
                <w:jc w:val="both"/>
                <w:rPr>
                  <w:rFonts w:cstheme="minorHAnsi"/>
                  <w:noProof/>
                  <w:sz w:val="22"/>
                  <w:szCs w:val="22"/>
                </w:rPr>
              </w:pPr>
              <w:r w:rsidRPr="00E11977">
                <w:rPr>
                  <w:rFonts w:cstheme="minorHAnsi"/>
                  <w:sz w:val="22"/>
                  <w:szCs w:val="22"/>
                </w:rPr>
                <w:fldChar w:fldCharType="begin"/>
              </w:r>
              <w:r w:rsidRPr="00B53612">
                <w:rPr>
                  <w:rFonts w:cstheme="minorHAnsi"/>
                  <w:sz w:val="22"/>
                  <w:szCs w:val="22"/>
                </w:rPr>
                <w:instrText>BIBLIOGRAPHY</w:instrText>
              </w:r>
              <w:r w:rsidRPr="00E11977">
                <w:rPr>
                  <w:rFonts w:cstheme="minorHAnsi"/>
                  <w:sz w:val="22"/>
                  <w:szCs w:val="22"/>
                </w:rPr>
                <w:fldChar w:fldCharType="separate"/>
              </w:r>
              <w:r w:rsidR="00FD2114" w:rsidRPr="00E11977">
                <w:rPr>
                  <w:rFonts w:cstheme="minorHAnsi"/>
                  <w:noProof/>
                  <w:sz w:val="22"/>
                  <w:szCs w:val="22"/>
                </w:rPr>
                <w:t xml:space="preserve">Alcaraz, F. J. (2012). Salinidad y vegetacion. En </w:t>
              </w:r>
              <w:r w:rsidR="00FD2114" w:rsidRPr="00E11977">
                <w:rPr>
                  <w:rFonts w:cstheme="minorHAnsi"/>
                  <w:i/>
                  <w:iCs/>
                  <w:noProof/>
                  <w:sz w:val="22"/>
                  <w:szCs w:val="22"/>
                </w:rPr>
                <w:t>Geobotánica.</w:t>
              </w:r>
              <w:r w:rsidR="00FD2114" w:rsidRPr="00E11977">
                <w:rPr>
                  <w:rFonts w:cstheme="minorHAnsi"/>
                  <w:noProof/>
                  <w:sz w:val="22"/>
                  <w:szCs w:val="22"/>
                </w:rPr>
                <w:t xml:space="preserve"> </w:t>
              </w:r>
            </w:p>
            <w:p w14:paraId="597CD081" w14:textId="77777777" w:rsidR="00FD2114" w:rsidRPr="00E11977" w:rsidRDefault="00FD2114" w:rsidP="00C40AEB">
              <w:pPr>
                <w:pStyle w:val="Bibliografa"/>
                <w:spacing w:after="240" w:line="276" w:lineRule="auto"/>
                <w:jc w:val="both"/>
                <w:rPr>
                  <w:rFonts w:cstheme="minorHAnsi"/>
                  <w:noProof/>
                  <w:sz w:val="22"/>
                  <w:szCs w:val="22"/>
                </w:rPr>
              </w:pPr>
              <w:r w:rsidRPr="00E11977">
                <w:rPr>
                  <w:rFonts w:cstheme="minorHAnsi"/>
                  <w:noProof/>
                  <w:sz w:val="22"/>
                  <w:szCs w:val="22"/>
                </w:rPr>
                <w:t xml:space="preserve">Arvensisagro. (25 de abril de 2014). </w:t>
              </w:r>
              <w:r w:rsidRPr="00E11977">
                <w:rPr>
                  <w:rFonts w:cstheme="minorHAnsi"/>
                  <w:i/>
                  <w:iCs/>
                  <w:noProof/>
                  <w:sz w:val="22"/>
                  <w:szCs w:val="22"/>
                </w:rPr>
                <w:t>arvensis</w:t>
              </w:r>
              <w:r w:rsidRPr="00E11977">
                <w:rPr>
                  <w:rFonts w:cstheme="minorHAnsi"/>
                  <w:noProof/>
                  <w:sz w:val="22"/>
                  <w:szCs w:val="22"/>
                </w:rPr>
                <w:t>. Recuperado el 3 de abril de 2019, de El blog de arvensis: https://www.arvensis.com/blog/el-suelo-salinidad-y-alcalinidad/</w:t>
              </w:r>
            </w:p>
            <w:p w14:paraId="2457B830" w14:textId="77777777" w:rsidR="00FD2114" w:rsidRPr="00E11977" w:rsidRDefault="00FD2114" w:rsidP="00C40AEB">
              <w:pPr>
                <w:pStyle w:val="Bibliografa"/>
                <w:spacing w:after="240" w:line="276" w:lineRule="auto"/>
                <w:jc w:val="both"/>
                <w:rPr>
                  <w:rFonts w:cstheme="minorHAnsi"/>
                  <w:noProof/>
                  <w:sz w:val="22"/>
                  <w:szCs w:val="22"/>
                </w:rPr>
              </w:pPr>
              <w:r w:rsidRPr="00895715">
                <w:rPr>
                  <w:rFonts w:cstheme="minorHAnsi"/>
                  <w:noProof/>
                  <w:sz w:val="22"/>
                  <w:szCs w:val="22"/>
                  <w:lang w:val="en-US"/>
                </w:rPr>
                <w:t xml:space="preserve">Ayers, R. S., &amp; Westcot, D. W. (1985). </w:t>
              </w:r>
              <w:r w:rsidRPr="00895715">
                <w:rPr>
                  <w:rFonts w:cstheme="minorHAnsi"/>
                  <w:i/>
                  <w:iCs/>
                  <w:noProof/>
                  <w:sz w:val="22"/>
                  <w:szCs w:val="22"/>
                  <w:lang w:val="en-US"/>
                </w:rPr>
                <w:t>Water quality for agriculture</w:t>
              </w:r>
              <w:r w:rsidRPr="00895715">
                <w:rPr>
                  <w:rFonts w:cstheme="minorHAnsi"/>
                  <w:noProof/>
                  <w:sz w:val="22"/>
                  <w:szCs w:val="22"/>
                  <w:lang w:val="en-US"/>
                </w:rPr>
                <w:t xml:space="preserve"> (Vol. 29). </w:t>
              </w:r>
              <w:r w:rsidRPr="00E11977">
                <w:rPr>
                  <w:rFonts w:cstheme="minorHAnsi"/>
                  <w:noProof/>
                  <w:sz w:val="22"/>
                  <w:szCs w:val="22"/>
                </w:rPr>
                <w:t>FAO.</w:t>
              </w:r>
            </w:p>
            <w:p w14:paraId="5441BC50" w14:textId="77777777" w:rsidR="00FD2114" w:rsidRPr="00E11977" w:rsidRDefault="00FD2114" w:rsidP="00C40AEB">
              <w:pPr>
                <w:pStyle w:val="Bibliografa"/>
                <w:spacing w:after="240" w:line="276" w:lineRule="auto"/>
                <w:jc w:val="both"/>
                <w:rPr>
                  <w:rFonts w:cstheme="minorHAnsi"/>
                  <w:noProof/>
                  <w:sz w:val="22"/>
                  <w:szCs w:val="22"/>
                </w:rPr>
              </w:pPr>
              <w:r w:rsidRPr="00E11977">
                <w:rPr>
                  <w:rFonts w:cstheme="minorHAnsi"/>
                  <w:noProof/>
                  <w:sz w:val="22"/>
                  <w:szCs w:val="22"/>
                </w:rPr>
                <w:t xml:space="preserve">Bertram, N. (2017). Efecto de la salinidad en la produccion forrajera. </w:t>
              </w:r>
              <w:r w:rsidRPr="00E11977">
                <w:rPr>
                  <w:rFonts w:cstheme="minorHAnsi"/>
                  <w:i/>
                  <w:iCs/>
                  <w:noProof/>
                  <w:sz w:val="22"/>
                  <w:szCs w:val="22"/>
                </w:rPr>
                <w:t>25º Congreso anual Aapresid; 7º Congreso mundial de Agricultura Convencional.</w:t>
              </w:r>
              <w:r w:rsidRPr="00E11977">
                <w:rPr>
                  <w:rFonts w:cstheme="minorHAnsi"/>
                  <w:noProof/>
                  <w:sz w:val="22"/>
                  <w:szCs w:val="22"/>
                </w:rPr>
                <w:t xml:space="preserve"> Rosario, Santa Fe Argentina: Kairós.</w:t>
              </w:r>
            </w:p>
            <w:p w14:paraId="78E22FB6" w14:textId="77777777" w:rsidR="00FD2114" w:rsidRPr="00E11977" w:rsidRDefault="00FD2114" w:rsidP="00C40AEB">
              <w:pPr>
                <w:pStyle w:val="Bibliografa"/>
                <w:spacing w:after="240" w:line="276" w:lineRule="auto"/>
                <w:jc w:val="both"/>
                <w:rPr>
                  <w:rFonts w:cstheme="minorHAnsi"/>
                  <w:noProof/>
                  <w:sz w:val="22"/>
                  <w:szCs w:val="22"/>
                </w:rPr>
              </w:pPr>
              <w:r w:rsidRPr="00E11977">
                <w:rPr>
                  <w:rFonts w:cstheme="minorHAnsi"/>
                  <w:noProof/>
                  <w:sz w:val="22"/>
                  <w:szCs w:val="22"/>
                </w:rPr>
                <w:t xml:space="preserve">Camejo, D., &amp; Torres, W. (2000). La salinidad y su efecto en los estadios iniciales del desarrollo de dos cultivares de tomate (Lycopersicon esculentum, Mill). </w:t>
              </w:r>
              <w:r w:rsidRPr="00E11977">
                <w:rPr>
                  <w:rFonts w:cstheme="minorHAnsi"/>
                  <w:i/>
                  <w:iCs/>
                  <w:noProof/>
                  <w:sz w:val="22"/>
                  <w:szCs w:val="22"/>
                </w:rPr>
                <w:t>Cultivos Tropicales, 21</w:t>
              </w:r>
              <w:r w:rsidRPr="00E11977">
                <w:rPr>
                  <w:rFonts w:cstheme="minorHAnsi"/>
                  <w:noProof/>
                  <w:sz w:val="22"/>
                  <w:szCs w:val="22"/>
                </w:rPr>
                <w:t>(2), 23-26.</w:t>
              </w:r>
            </w:p>
            <w:p w14:paraId="184D537A" w14:textId="77777777" w:rsidR="00FD2114" w:rsidRPr="00E11977" w:rsidRDefault="00FD2114" w:rsidP="00C40AEB">
              <w:pPr>
                <w:pStyle w:val="Bibliografa"/>
                <w:spacing w:after="240" w:line="276" w:lineRule="auto"/>
                <w:jc w:val="both"/>
                <w:rPr>
                  <w:rFonts w:cstheme="minorHAnsi"/>
                  <w:noProof/>
                  <w:sz w:val="22"/>
                  <w:szCs w:val="22"/>
                </w:rPr>
              </w:pPr>
              <w:r w:rsidRPr="00E11977">
                <w:rPr>
                  <w:rFonts w:cstheme="minorHAnsi"/>
                  <w:noProof/>
                  <w:sz w:val="22"/>
                  <w:szCs w:val="22"/>
                </w:rPr>
                <w:t xml:space="preserve">Casierra-Posada, F., Arias-Aguirre, J., &amp; Pachón, C. A. (2013). Efecto de la salinidad por NaCl en hibridos de tomate (Lycopersicon esculentum Miller). </w:t>
              </w:r>
              <w:r w:rsidRPr="00E11977">
                <w:rPr>
                  <w:rFonts w:cstheme="minorHAnsi"/>
                  <w:i/>
                  <w:iCs/>
                  <w:noProof/>
                  <w:sz w:val="22"/>
                  <w:szCs w:val="22"/>
                </w:rPr>
                <w:t>ORINOQUIA, 17</w:t>
              </w:r>
              <w:r w:rsidRPr="00E11977">
                <w:rPr>
                  <w:rFonts w:cstheme="minorHAnsi"/>
                  <w:noProof/>
                  <w:sz w:val="22"/>
                  <w:szCs w:val="22"/>
                </w:rPr>
                <w:t>(1), 23-29.</w:t>
              </w:r>
            </w:p>
            <w:p w14:paraId="69883A9F" w14:textId="77777777" w:rsidR="00FD2114" w:rsidRPr="00E11977" w:rsidRDefault="00FD2114" w:rsidP="00C40AEB">
              <w:pPr>
                <w:pStyle w:val="Bibliografa"/>
                <w:spacing w:after="240" w:line="276" w:lineRule="auto"/>
                <w:jc w:val="both"/>
                <w:rPr>
                  <w:rFonts w:cstheme="minorHAnsi"/>
                  <w:noProof/>
                  <w:sz w:val="22"/>
                  <w:szCs w:val="22"/>
                </w:rPr>
              </w:pPr>
              <w:r w:rsidRPr="00E11977">
                <w:rPr>
                  <w:rFonts w:cstheme="minorHAnsi"/>
                  <w:noProof/>
                  <w:sz w:val="22"/>
                  <w:szCs w:val="22"/>
                </w:rPr>
                <w:t xml:space="preserve">Cavalante, L. F., dos Santos, R. V., Ferreyra, F. F., Gheyi, H. R., &amp; Dias, T. J. (2010). Recuperação de solos afectados por sais. En G. Raj, N. da Silva, &amp; C. Feitosa, </w:t>
              </w:r>
              <w:r w:rsidRPr="00E11977">
                <w:rPr>
                  <w:rFonts w:cstheme="minorHAnsi"/>
                  <w:i/>
                  <w:iCs/>
                  <w:noProof/>
                  <w:sz w:val="22"/>
                  <w:szCs w:val="22"/>
                </w:rPr>
                <w:t>Manejo da Salinidade na Agricultura: Estudos Básicos e Aplicados</w:t>
              </w:r>
              <w:r w:rsidRPr="00E11977">
                <w:rPr>
                  <w:rFonts w:cstheme="minorHAnsi"/>
                  <w:noProof/>
                  <w:sz w:val="22"/>
                  <w:szCs w:val="22"/>
                </w:rPr>
                <w:t xml:space="preserve"> (págs. 425-448). Fortaleza-Ce: INCT Sal.</w:t>
              </w:r>
            </w:p>
            <w:p w14:paraId="2A3DD4A8" w14:textId="77777777" w:rsidR="00FD2114" w:rsidRPr="00E11977" w:rsidRDefault="00FD2114" w:rsidP="00C40AEB">
              <w:pPr>
                <w:pStyle w:val="Bibliografa"/>
                <w:spacing w:after="240" w:line="276" w:lineRule="auto"/>
                <w:jc w:val="both"/>
                <w:rPr>
                  <w:rFonts w:cstheme="minorHAnsi"/>
                  <w:noProof/>
                  <w:sz w:val="22"/>
                  <w:szCs w:val="22"/>
                </w:rPr>
              </w:pPr>
              <w:r w:rsidRPr="00E11977">
                <w:rPr>
                  <w:rFonts w:cstheme="minorHAnsi"/>
                  <w:noProof/>
                  <w:sz w:val="22"/>
                  <w:szCs w:val="22"/>
                </w:rPr>
                <w:t xml:space="preserve">Cavalcante, L. F., dos Santos, R. V., Hernandez, F. F., Gheyi, H. R., Dias, T. J., Nunes, J. C., &amp; de Lima, G. S. (2016). Recuperação de solos afetados por sais. En H. R. Gheyi, N. da Silva, &amp; C. Feitosa, </w:t>
              </w:r>
              <w:r w:rsidRPr="00E11977">
                <w:rPr>
                  <w:rFonts w:cstheme="minorHAnsi"/>
                  <w:i/>
                  <w:iCs/>
                  <w:noProof/>
                  <w:sz w:val="22"/>
                  <w:szCs w:val="22"/>
                </w:rPr>
                <w:t xml:space="preserve">Manejo da Salinidade na </w:t>
              </w:r>
              <w:r w:rsidRPr="00E11977">
                <w:rPr>
                  <w:rFonts w:cstheme="minorHAnsi"/>
                  <w:i/>
                  <w:iCs/>
                  <w:noProof/>
                  <w:sz w:val="22"/>
                  <w:szCs w:val="22"/>
                </w:rPr>
                <w:lastRenderedPageBreak/>
                <w:t>Agricultura: Estudos Básicos e Aplicados</w:t>
              </w:r>
              <w:r w:rsidRPr="00E11977">
                <w:rPr>
                  <w:rFonts w:cstheme="minorHAnsi"/>
                  <w:noProof/>
                  <w:sz w:val="22"/>
                  <w:szCs w:val="22"/>
                </w:rPr>
                <w:t xml:space="preserve"> (págs. 461-477). Fortaleza: INCT Sal.</w:t>
              </w:r>
            </w:p>
            <w:p w14:paraId="21140447" w14:textId="77777777" w:rsidR="00FD2114" w:rsidRPr="00895715" w:rsidRDefault="00FD2114" w:rsidP="00C40AEB">
              <w:pPr>
                <w:pStyle w:val="Bibliografa"/>
                <w:spacing w:after="240" w:line="276" w:lineRule="auto"/>
                <w:jc w:val="both"/>
                <w:rPr>
                  <w:rFonts w:cstheme="minorHAnsi"/>
                  <w:noProof/>
                  <w:sz w:val="22"/>
                  <w:szCs w:val="22"/>
                  <w:lang w:val="en-US"/>
                </w:rPr>
              </w:pPr>
              <w:r w:rsidRPr="00E11977">
                <w:rPr>
                  <w:rFonts w:cstheme="minorHAnsi"/>
                  <w:noProof/>
                  <w:sz w:val="22"/>
                  <w:szCs w:val="22"/>
                </w:rPr>
                <w:t xml:space="preserve">Dias, N., &amp; Blanco, F. F. (2010). Efeitos dos sais no solo e na planta. En H. Raj, &amp; N. F. da Silva Dias, </w:t>
              </w:r>
              <w:r w:rsidRPr="00E11977">
                <w:rPr>
                  <w:rFonts w:cstheme="minorHAnsi"/>
                  <w:i/>
                  <w:iCs/>
                  <w:noProof/>
                  <w:sz w:val="22"/>
                  <w:szCs w:val="22"/>
                </w:rPr>
                <w:t>Manejo da Salinidade na Agricultura: Estudos Básicos e Aplicados</w:t>
              </w:r>
              <w:r w:rsidRPr="00E11977">
                <w:rPr>
                  <w:rFonts w:cstheme="minorHAnsi"/>
                  <w:noProof/>
                  <w:sz w:val="22"/>
                  <w:szCs w:val="22"/>
                </w:rPr>
                <w:t xml:space="preserve"> (págs. </w:t>
              </w:r>
              <w:r w:rsidRPr="00895715">
                <w:rPr>
                  <w:rFonts w:cstheme="minorHAnsi"/>
                  <w:noProof/>
                  <w:sz w:val="22"/>
                  <w:szCs w:val="22"/>
                  <w:lang w:val="en-US"/>
                </w:rPr>
                <w:t>129-141). Fortaleza CE: INCTSal.</w:t>
              </w:r>
            </w:p>
            <w:p w14:paraId="17F4EA11" w14:textId="77777777" w:rsidR="00FD2114" w:rsidRPr="00E11977" w:rsidRDefault="00FD2114" w:rsidP="00C40AEB">
              <w:pPr>
                <w:pStyle w:val="Bibliografa"/>
                <w:spacing w:after="240" w:line="276" w:lineRule="auto"/>
                <w:jc w:val="both"/>
                <w:rPr>
                  <w:rFonts w:cstheme="minorHAnsi"/>
                  <w:noProof/>
                  <w:sz w:val="22"/>
                  <w:szCs w:val="22"/>
                </w:rPr>
              </w:pPr>
              <w:r w:rsidRPr="00895715">
                <w:rPr>
                  <w:rFonts w:cstheme="minorHAnsi"/>
                  <w:noProof/>
                  <w:sz w:val="22"/>
                  <w:szCs w:val="22"/>
                  <w:lang w:val="en-US"/>
                </w:rPr>
                <w:t xml:space="preserve">Eynard, A., Lal, R., &amp; Wiebe, K. (2005). Crop Response in Salt-Affected Soils. </w:t>
              </w:r>
              <w:r w:rsidRPr="00E11977">
                <w:rPr>
                  <w:rFonts w:cstheme="minorHAnsi"/>
                  <w:i/>
                  <w:iCs/>
                  <w:noProof/>
                  <w:sz w:val="22"/>
                  <w:szCs w:val="22"/>
                </w:rPr>
                <w:t>Journal of Sustainable Agriculture, 27</w:t>
              </w:r>
              <w:r w:rsidRPr="00E11977">
                <w:rPr>
                  <w:rFonts w:cstheme="minorHAnsi"/>
                  <w:noProof/>
                  <w:sz w:val="22"/>
                  <w:szCs w:val="22"/>
                </w:rPr>
                <w:t>(1). Obtenido de http://www.haworthpress.com/web/JSA</w:t>
              </w:r>
            </w:p>
            <w:p w14:paraId="29C45296" w14:textId="77777777" w:rsidR="00FD2114" w:rsidRPr="00E11977" w:rsidRDefault="00FD2114" w:rsidP="00C40AEB">
              <w:pPr>
                <w:pStyle w:val="Bibliografa"/>
                <w:spacing w:after="240" w:line="276" w:lineRule="auto"/>
                <w:jc w:val="both"/>
                <w:rPr>
                  <w:rFonts w:cstheme="minorHAnsi"/>
                  <w:noProof/>
                  <w:sz w:val="22"/>
                  <w:szCs w:val="22"/>
                </w:rPr>
              </w:pPr>
              <w:r w:rsidRPr="00E11977">
                <w:rPr>
                  <w:rFonts w:cstheme="minorHAnsi"/>
                  <w:noProof/>
                  <w:sz w:val="22"/>
                  <w:szCs w:val="22"/>
                </w:rPr>
                <w:t xml:space="preserve">FAO. (17 de abril de 2019). </w:t>
              </w:r>
              <w:r w:rsidRPr="00E11977">
                <w:rPr>
                  <w:rFonts w:cstheme="minorHAnsi"/>
                  <w:i/>
                  <w:iCs/>
                  <w:noProof/>
                  <w:sz w:val="22"/>
                  <w:szCs w:val="22"/>
                </w:rPr>
                <w:t>FAO</w:t>
              </w:r>
              <w:r w:rsidRPr="00E11977">
                <w:rPr>
                  <w:rFonts w:cstheme="minorHAnsi"/>
                  <w:noProof/>
                  <w:sz w:val="22"/>
                  <w:szCs w:val="22"/>
                </w:rPr>
                <w:t>. Recuperado el 17 de abril de 2019, de Portal de suelos de la FAO: http://www.fao.org/soils-portal/about/definiciones/es/</w:t>
              </w:r>
            </w:p>
            <w:p w14:paraId="6BA1181C" w14:textId="77777777" w:rsidR="00FD2114" w:rsidRPr="00E11977" w:rsidRDefault="00FD2114" w:rsidP="00C40AEB">
              <w:pPr>
                <w:pStyle w:val="Bibliografa"/>
                <w:spacing w:after="240" w:line="276" w:lineRule="auto"/>
                <w:jc w:val="both"/>
                <w:rPr>
                  <w:rFonts w:cstheme="minorHAnsi"/>
                  <w:noProof/>
                  <w:sz w:val="22"/>
                  <w:szCs w:val="22"/>
                </w:rPr>
              </w:pPr>
              <w:r w:rsidRPr="00E11977">
                <w:rPr>
                  <w:rFonts w:cstheme="minorHAnsi"/>
                  <w:noProof/>
                  <w:sz w:val="22"/>
                  <w:szCs w:val="22"/>
                </w:rPr>
                <w:t xml:space="preserve">Fernandes, P. D., Brito, M., Gheyi, H. R., de Andrade, A. P., &amp; Medeiros, S. (2016). Halofitismo e agricultura biossalina. En H. Raj Gheyi, N. da Silva Dias, &amp; C. Feitosa de Lacerda, </w:t>
              </w:r>
              <w:r w:rsidRPr="00E11977">
                <w:rPr>
                  <w:rFonts w:cstheme="minorHAnsi"/>
                  <w:i/>
                  <w:iCs/>
                  <w:noProof/>
                  <w:sz w:val="22"/>
                  <w:szCs w:val="22"/>
                </w:rPr>
                <w:t>Manejo da Salinidade na Agricultura: Estudos Básicos e Aplicados</w:t>
              </w:r>
              <w:r w:rsidRPr="00E11977">
                <w:rPr>
                  <w:rFonts w:cstheme="minorHAnsi"/>
                  <w:noProof/>
                  <w:sz w:val="22"/>
                  <w:szCs w:val="22"/>
                </w:rPr>
                <w:t xml:space="preserve"> (págs. 209-242). Fortaleza.</w:t>
              </w:r>
            </w:p>
            <w:p w14:paraId="1E26DF4A" w14:textId="77777777" w:rsidR="00FD2114" w:rsidRPr="00E11977" w:rsidRDefault="00FD2114" w:rsidP="00C40AEB">
              <w:pPr>
                <w:pStyle w:val="Bibliografa"/>
                <w:spacing w:after="240" w:line="276" w:lineRule="auto"/>
                <w:jc w:val="both"/>
                <w:rPr>
                  <w:rFonts w:cstheme="minorHAnsi"/>
                  <w:noProof/>
                  <w:sz w:val="22"/>
                  <w:szCs w:val="22"/>
                </w:rPr>
              </w:pPr>
              <w:r w:rsidRPr="00E11977">
                <w:rPr>
                  <w:rFonts w:cstheme="minorHAnsi"/>
                  <w:noProof/>
                  <w:sz w:val="22"/>
                  <w:szCs w:val="22"/>
                </w:rPr>
                <w:t xml:space="preserve">Ferreira, P. A., da Silva, J. B., &amp; Ruiz, H. A. (2010). Aspectos físicos e quimicos de solos em regioes áridas e semiáridas. En H. Raj, N. da Silva, &amp; C. Feitosa, </w:t>
              </w:r>
              <w:r w:rsidRPr="00E11977">
                <w:rPr>
                  <w:rFonts w:cstheme="minorHAnsi"/>
                  <w:i/>
                  <w:iCs/>
                  <w:noProof/>
                  <w:sz w:val="22"/>
                  <w:szCs w:val="22"/>
                </w:rPr>
                <w:t>Manejo da Salinidade na Agricultura: Estudos Básicos e Aplicados</w:t>
              </w:r>
              <w:r w:rsidRPr="00E11977">
                <w:rPr>
                  <w:rFonts w:cstheme="minorHAnsi"/>
                  <w:noProof/>
                  <w:sz w:val="22"/>
                  <w:szCs w:val="22"/>
                </w:rPr>
                <w:t xml:space="preserve"> (págs. 22-41). Fortaleza CE: INCTSal.</w:t>
              </w:r>
            </w:p>
            <w:p w14:paraId="5450C9C3" w14:textId="77777777" w:rsidR="00FD2114" w:rsidRPr="00E11977" w:rsidRDefault="00FD2114" w:rsidP="00C40AEB">
              <w:pPr>
                <w:pStyle w:val="Bibliografa"/>
                <w:spacing w:after="240" w:line="276" w:lineRule="auto"/>
                <w:jc w:val="both"/>
                <w:rPr>
                  <w:rFonts w:cstheme="minorHAnsi"/>
                  <w:noProof/>
                  <w:sz w:val="22"/>
                  <w:szCs w:val="22"/>
                </w:rPr>
              </w:pPr>
              <w:r w:rsidRPr="00E11977">
                <w:rPr>
                  <w:rFonts w:cstheme="minorHAnsi"/>
                  <w:noProof/>
                  <w:sz w:val="22"/>
                  <w:szCs w:val="22"/>
                </w:rPr>
                <w:t xml:space="preserve">Garcia Zamorano, F., Ruiz Coleto, F., Cano Rodriguez, J., Pérez García, J., &amp; Molina de la Rosa, J. (2004). </w:t>
              </w:r>
              <w:r w:rsidRPr="00E11977">
                <w:rPr>
                  <w:rFonts w:cstheme="minorHAnsi"/>
                  <w:i/>
                  <w:iCs/>
                  <w:noProof/>
                  <w:sz w:val="22"/>
                  <w:szCs w:val="22"/>
                </w:rPr>
                <w:t>Suelo, riego, nutricion y medio ambiente del olivar.</w:t>
              </w:r>
              <w:r w:rsidRPr="00E11977">
                <w:rPr>
                  <w:rFonts w:cstheme="minorHAnsi"/>
                  <w:noProof/>
                  <w:sz w:val="22"/>
                  <w:szCs w:val="22"/>
                </w:rPr>
                <w:t xml:space="preserve"> Viseconsejería Servicio de Publicaciones y Divulgacion.</w:t>
              </w:r>
            </w:p>
            <w:p w14:paraId="3A591A4D" w14:textId="77777777" w:rsidR="00FD2114" w:rsidRPr="00895715" w:rsidRDefault="00FD2114" w:rsidP="00C40AEB">
              <w:pPr>
                <w:pStyle w:val="Bibliografa"/>
                <w:spacing w:after="240" w:line="276" w:lineRule="auto"/>
                <w:jc w:val="both"/>
                <w:rPr>
                  <w:rFonts w:cstheme="minorHAnsi"/>
                  <w:noProof/>
                  <w:sz w:val="22"/>
                  <w:szCs w:val="22"/>
                  <w:lang w:val="en-US"/>
                </w:rPr>
              </w:pPr>
              <w:r w:rsidRPr="00E11977">
                <w:rPr>
                  <w:rFonts w:cstheme="minorHAnsi"/>
                  <w:noProof/>
                  <w:sz w:val="22"/>
                  <w:szCs w:val="22"/>
                </w:rPr>
                <w:t xml:space="preserve">García, Á. (6 de Junio de 2012). Criterios modernos para evaluacion de la calidad del agua para riego PRIMERA PARTE. </w:t>
              </w:r>
              <w:r w:rsidRPr="00895715">
                <w:rPr>
                  <w:rFonts w:cstheme="minorHAnsi"/>
                  <w:i/>
                  <w:iCs/>
                  <w:noProof/>
                  <w:sz w:val="22"/>
                  <w:szCs w:val="22"/>
                  <w:lang w:val="en-US"/>
                </w:rPr>
                <w:t>Chair Person Soil Fertility and Plant nutrition Commission</w:t>
              </w:r>
              <w:r w:rsidRPr="00895715">
                <w:rPr>
                  <w:rFonts w:cstheme="minorHAnsi"/>
                  <w:noProof/>
                  <w:sz w:val="22"/>
                  <w:szCs w:val="22"/>
                  <w:lang w:val="en-US"/>
                </w:rPr>
                <w:t>, 27-36.</w:t>
              </w:r>
            </w:p>
            <w:p w14:paraId="0752DB5C" w14:textId="77777777" w:rsidR="00FD2114" w:rsidRPr="00895715" w:rsidRDefault="00FD2114" w:rsidP="00C40AEB">
              <w:pPr>
                <w:pStyle w:val="Bibliografa"/>
                <w:spacing w:after="240" w:line="276" w:lineRule="auto"/>
                <w:jc w:val="both"/>
                <w:rPr>
                  <w:rFonts w:cstheme="minorHAnsi"/>
                  <w:noProof/>
                  <w:sz w:val="22"/>
                  <w:szCs w:val="22"/>
                  <w:lang w:val="en-US"/>
                </w:rPr>
              </w:pPr>
              <w:r w:rsidRPr="00895715">
                <w:rPr>
                  <w:rFonts w:cstheme="minorHAnsi"/>
                  <w:noProof/>
                  <w:sz w:val="22"/>
                  <w:szCs w:val="22"/>
                  <w:lang w:val="en-US"/>
                </w:rPr>
                <w:lastRenderedPageBreak/>
                <w:t xml:space="preserve">García, Á. (7 de Septiembre de 2012). </w:t>
              </w:r>
              <w:r w:rsidRPr="00E11977">
                <w:rPr>
                  <w:rFonts w:cstheme="minorHAnsi"/>
                  <w:noProof/>
                  <w:sz w:val="22"/>
                  <w:szCs w:val="22"/>
                </w:rPr>
                <w:t xml:space="preserve">Criterios modernos para evaluacion de la calidad del agua para riego SEGUNDA PARTE. </w:t>
              </w:r>
              <w:r w:rsidRPr="00895715">
                <w:rPr>
                  <w:rFonts w:cstheme="minorHAnsi"/>
                  <w:i/>
                  <w:iCs/>
                  <w:noProof/>
                  <w:sz w:val="22"/>
                  <w:szCs w:val="22"/>
                  <w:lang w:val="en-US"/>
                </w:rPr>
                <w:t>Chair Person Soil Fertility and Plant Nutrition Commission</w:t>
              </w:r>
              <w:r w:rsidRPr="00895715">
                <w:rPr>
                  <w:rFonts w:cstheme="minorHAnsi"/>
                  <w:noProof/>
                  <w:sz w:val="22"/>
                  <w:szCs w:val="22"/>
                  <w:lang w:val="en-US"/>
                </w:rPr>
                <w:t>, 26-34.</w:t>
              </w:r>
            </w:p>
            <w:p w14:paraId="10B614AB" w14:textId="77777777" w:rsidR="00FD2114" w:rsidRPr="00E11977" w:rsidRDefault="00FD2114" w:rsidP="00C40AEB">
              <w:pPr>
                <w:pStyle w:val="Bibliografa"/>
                <w:spacing w:after="240" w:line="276" w:lineRule="auto"/>
                <w:jc w:val="both"/>
                <w:rPr>
                  <w:rFonts w:cstheme="minorHAnsi"/>
                  <w:noProof/>
                  <w:sz w:val="22"/>
                  <w:szCs w:val="22"/>
                </w:rPr>
              </w:pPr>
              <w:r w:rsidRPr="00895715">
                <w:rPr>
                  <w:rFonts w:cstheme="minorHAnsi"/>
                  <w:noProof/>
                  <w:sz w:val="22"/>
                  <w:szCs w:val="22"/>
                  <w:lang w:val="en-US"/>
                </w:rPr>
                <w:t xml:space="preserve">Gardi, C., Angelini, M., Barceló, S., Comerma, J., Cruz Gaistardo, C., Encina Rojas, A., . . . </w:t>
              </w:r>
              <w:r w:rsidRPr="00E11977">
                <w:rPr>
                  <w:rFonts w:cstheme="minorHAnsi"/>
                  <w:noProof/>
                  <w:sz w:val="22"/>
                  <w:szCs w:val="22"/>
                </w:rPr>
                <w:t xml:space="preserve">Vargas, R. (Edits.). (2014). </w:t>
              </w:r>
              <w:r w:rsidRPr="00E11977">
                <w:rPr>
                  <w:rFonts w:cstheme="minorHAnsi"/>
                  <w:i/>
                  <w:iCs/>
                  <w:noProof/>
                  <w:sz w:val="22"/>
                  <w:szCs w:val="22"/>
                </w:rPr>
                <w:t>Atlas de los suelos de America Latian y el Caribe.</w:t>
              </w:r>
              <w:r w:rsidRPr="00E11977">
                <w:rPr>
                  <w:rFonts w:cstheme="minorHAnsi"/>
                  <w:noProof/>
                  <w:sz w:val="22"/>
                  <w:szCs w:val="22"/>
                </w:rPr>
                <w:t xml:space="preserve"> L-2995 Luxembourg: Comision Europea - Oficina de Publicaciones de la Union Europea.</w:t>
              </w:r>
            </w:p>
            <w:p w14:paraId="34439919" w14:textId="77777777" w:rsidR="00FD2114" w:rsidRPr="00E11977" w:rsidRDefault="00FD2114" w:rsidP="00C40AEB">
              <w:pPr>
                <w:pStyle w:val="Bibliografa"/>
                <w:spacing w:after="240" w:line="276" w:lineRule="auto"/>
                <w:jc w:val="both"/>
                <w:rPr>
                  <w:rFonts w:cstheme="minorHAnsi"/>
                  <w:noProof/>
                  <w:sz w:val="22"/>
                  <w:szCs w:val="22"/>
                </w:rPr>
              </w:pPr>
              <w:r w:rsidRPr="00E11977">
                <w:rPr>
                  <w:rFonts w:cstheme="minorHAnsi"/>
                  <w:noProof/>
                  <w:sz w:val="22"/>
                  <w:szCs w:val="22"/>
                </w:rPr>
                <w:t>Gat Fertiliquidos. (2017). Salinidad en cultivos agricolas. España: Departamento agronomico.</w:t>
              </w:r>
            </w:p>
            <w:p w14:paraId="205517AB" w14:textId="77777777" w:rsidR="00FD2114" w:rsidRPr="00E11977" w:rsidRDefault="00FD2114" w:rsidP="00C40AEB">
              <w:pPr>
                <w:pStyle w:val="Bibliografa"/>
                <w:spacing w:after="240" w:line="276" w:lineRule="auto"/>
                <w:jc w:val="both"/>
                <w:rPr>
                  <w:rFonts w:cstheme="minorHAnsi"/>
                  <w:noProof/>
                  <w:sz w:val="22"/>
                  <w:szCs w:val="22"/>
                </w:rPr>
              </w:pPr>
              <w:r w:rsidRPr="00E11977">
                <w:rPr>
                  <w:rFonts w:cstheme="minorHAnsi"/>
                  <w:noProof/>
                  <w:sz w:val="22"/>
                  <w:szCs w:val="22"/>
                </w:rPr>
                <w:t xml:space="preserve">Giron-Rios, Y., Oleschko-Lutkova, K., Parrot, J.-F., Hernández-Alcantara, J. M., Camarillo García, E., &amp; Velázquez-García, J. J. (2009). ANÁLISIS FRACTAL DE LA REFLECTANCIA DE LOS SUELOS SALINOS. </w:t>
              </w:r>
              <w:r w:rsidRPr="00E11977">
                <w:rPr>
                  <w:rFonts w:cstheme="minorHAnsi"/>
                  <w:i/>
                  <w:iCs/>
                  <w:noProof/>
                  <w:sz w:val="22"/>
                  <w:szCs w:val="22"/>
                </w:rPr>
                <w:t>Agrociencia, 43</w:t>
              </w:r>
              <w:r w:rsidRPr="00E11977">
                <w:rPr>
                  <w:rFonts w:cstheme="minorHAnsi"/>
                  <w:noProof/>
                  <w:sz w:val="22"/>
                  <w:szCs w:val="22"/>
                </w:rPr>
                <w:t>(4), 403-416. Obtenido de http://www.redalyc.org/articulo.oa?id=30211257007</w:t>
              </w:r>
            </w:p>
            <w:p w14:paraId="7B79CED0" w14:textId="77777777" w:rsidR="00FD2114" w:rsidRPr="00895715" w:rsidRDefault="00FD2114" w:rsidP="00C40AEB">
              <w:pPr>
                <w:pStyle w:val="Bibliografa"/>
                <w:spacing w:after="240" w:line="276" w:lineRule="auto"/>
                <w:jc w:val="both"/>
                <w:rPr>
                  <w:rFonts w:cstheme="minorHAnsi"/>
                  <w:noProof/>
                  <w:sz w:val="22"/>
                  <w:szCs w:val="22"/>
                  <w:lang w:val="en-US"/>
                </w:rPr>
              </w:pPr>
              <w:r w:rsidRPr="00E11977">
                <w:rPr>
                  <w:rFonts w:cstheme="minorHAnsi"/>
                  <w:noProof/>
                  <w:sz w:val="22"/>
                  <w:szCs w:val="22"/>
                </w:rPr>
                <w:t xml:space="preserve">Glenn, E. P., Brown, J. J., &amp; O´Leary, J. W. (1998). </w:t>
              </w:r>
              <w:r w:rsidRPr="00895715">
                <w:rPr>
                  <w:rFonts w:cstheme="minorHAnsi"/>
                  <w:noProof/>
                  <w:sz w:val="22"/>
                  <w:szCs w:val="22"/>
                  <w:lang w:val="en-US"/>
                </w:rPr>
                <w:t xml:space="preserve">Irrigating crops with seawater. </w:t>
              </w:r>
              <w:r w:rsidRPr="00895715">
                <w:rPr>
                  <w:rFonts w:cstheme="minorHAnsi"/>
                  <w:i/>
                  <w:iCs/>
                  <w:noProof/>
                  <w:sz w:val="22"/>
                  <w:szCs w:val="22"/>
                  <w:lang w:val="en-US"/>
                </w:rPr>
                <w:t>Scientific American, 279</w:t>
              </w:r>
              <w:r w:rsidRPr="00895715">
                <w:rPr>
                  <w:rFonts w:cstheme="minorHAnsi"/>
                  <w:noProof/>
                  <w:sz w:val="22"/>
                  <w:szCs w:val="22"/>
                  <w:lang w:val="en-US"/>
                </w:rPr>
                <w:t>, 76-81.</w:t>
              </w:r>
            </w:p>
            <w:p w14:paraId="0AFFFDA6" w14:textId="77777777" w:rsidR="00FD2114" w:rsidRPr="00E11977" w:rsidRDefault="00FD2114" w:rsidP="00C40AEB">
              <w:pPr>
                <w:pStyle w:val="Bibliografa"/>
                <w:spacing w:after="240" w:line="276" w:lineRule="auto"/>
                <w:jc w:val="both"/>
                <w:rPr>
                  <w:rFonts w:cstheme="minorHAnsi"/>
                  <w:noProof/>
                  <w:sz w:val="22"/>
                  <w:szCs w:val="22"/>
                </w:rPr>
              </w:pPr>
              <w:r w:rsidRPr="00E11977">
                <w:rPr>
                  <w:rFonts w:cstheme="minorHAnsi"/>
                  <w:noProof/>
                  <w:sz w:val="22"/>
                  <w:szCs w:val="22"/>
                </w:rPr>
                <w:t xml:space="preserve">González, L. M., González, M. C., &amp; Ramírez, R. (2002). Aspectos generales sobre la tolerancia a la salinidad en las plantas cultivadas. </w:t>
              </w:r>
              <w:r w:rsidRPr="00E11977">
                <w:rPr>
                  <w:rFonts w:cstheme="minorHAnsi"/>
                  <w:i/>
                  <w:iCs/>
                  <w:noProof/>
                  <w:sz w:val="22"/>
                  <w:szCs w:val="22"/>
                </w:rPr>
                <w:t>Cultivos tropicales, 23</w:t>
              </w:r>
              <w:r w:rsidRPr="00E11977">
                <w:rPr>
                  <w:rFonts w:cstheme="minorHAnsi"/>
                  <w:noProof/>
                  <w:sz w:val="22"/>
                  <w:szCs w:val="22"/>
                </w:rPr>
                <w:t>(2), 27-37. Recuperado el 10 de abril de 2019, de http://www.redalyc.org/html/1932/193218114005/</w:t>
              </w:r>
            </w:p>
            <w:p w14:paraId="19B274FE" w14:textId="77777777" w:rsidR="00FD2114" w:rsidRPr="00E11977" w:rsidRDefault="00FD2114" w:rsidP="00C40AEB">
              <w:pPr>
                <w:pStyle w:val="Bibliografa"/>
                <w:spacing w:after="240" w:line="276" w:lineRule="auto"/>
                <w:jc w:val="both"/>
                <w:rPr>
                  <w:rFonts w:cstheme="minorHAnsi"/>
                  <w:noProof/>
                  <w:sz w:val="22"/>
                  <w:szCs w:val="22"/>
                </w:rPr>
              </w:pPr>
              <w:r w:rsidRPr="00E11977">
                <w:rPr>
                  <w:rFonts w:cstheme="minorHAnsi"/>
                  <w:noProof/>
                  <w:sz w:val="22"/>
                  <w:szCs w:val="22"/>
                </w:rPr>
                <w:t xml:space="preserve">Guida Johnson, B., Abraham, E., &amp; Cony, M. (2017). Salinización del suelo en tierras secas irrigadas: perspectivas de restauración en Cuyo, Argentina. </w:t>
              </w:r>
              <w:r w:rsidRPr="00E11977">
                <w:rPr>
                  <w:rFonts w:cstheme="minorHAnsi"/>
                  <w:i/>
                  <w:iCs/>
                  <w:noProof/>
                  <w:sz w:val="22"/>
                  <w:szCs w:val="22"/>
                </w:rPr>
                <w:t>Revista de la Facultad de Ciencias Agrarias UNCUYO, 49</w:t>
              </w:r>
              <w:r w:rsidRPr="00E11977">
                <w:rPr>
                  <w:rFonts w:cstheme="minorHAnsi"/>
                  <w:noProof/>
                  <w:sz w:val="22"/>
                  <w:szCs w:val="22"/>
                </w:rPr>
                <w:t>(1), 205-215.</w:t>
              </w:r>
            </w:p>
            <w:p w14:paraId="6E3EE3C7" w14:textId="77777777" w:rsidR="00FD2114" w:rsidRPr="00E11977" w:rsidRDefault="00FD2114" w:rsidP="00C40AEB">
              <w:pPr>
                <w:pStyle w:val="Bibliografa"/>
                <w:spacing w:after="240" w:line="276" w:lineRule="auto"/>
                <w:jc w:val="both"/>
                <w:rPr>
                  <w:rFonts w:cstheme="minorHAnsi"/>
                  <w:noProof/>
                  <w:sz w:val="22"/>
                  <w:szCs w:val="22"/>
                </w:rPr>
              </w:pPr>
              <w:r w:rsidRPr="00E11977">
                <w:rPr>
                  <w:rFonts w:cstheme="minorHAnsi"/>
                  <w:noProof/>
                  <w:sz w:val="22"/>
                  <w:szCs w:val="22"/>
                </w:rPr>
                <w:lastRenderedPageBreak/>
                <w:t xml:space="preserve">Herranz, J. M., Ferrandis, P., &amp; Copete, M. A. (2004). Germinacion de tres halófitos amenazados en Castilla-La Mancha en condiciones de estrés salino. </w:t>
              </w:r>
              <w:r w:rsidRPr="00E11977">
                <w:rPr>
                  <w:rFonts w:cstheme="minorHAnsi"/>
                  <w:i/>
                  <w:iCs/>
                  <w:noProof/>
                  <w:sz w:val="22"/>
                  <w:szCs w:val="22"/>
                </w:rPr>
                <w:t>Investigación Agraria Sistemas y recursos forestales, 13</w:t>
              </w:r>
              <w:r w:rsidRPr="00E11977">
                <w:rPr>
                  <w:rFonts w:cstheme="minorHAnsi"/>
                  <w:noProof/>
                  <w:sz w:val="22"/>
                  <w:szCs w:val="22"/>
                </w:rPr>
                <w:t>(2), 357-367.</w:t>
              </w:r>
            </w:p>
            <w:p w14:paraId="7DB52946" w14:textId="77777777" w:rsidR="00FD2114" w:rsidRPr="00E11977" w:rsidRDefault="00FD2114" w:rsidP="00C40AEB">
              <w:pPr>
                <w:pStyle w:val="Bibliografa"/>
                <w:spacing w:after="240" w:line="276" w:lineRule="auto"/>
                <w:jc w:val="both"/>
                <w:rPr>
                  <w:rFonts w:cstheme="minorHAnsi"/>
                  <w:noProof/>
                  <w:sz w:val="22"/>
                  <w:szCs w:val="22"/>
                </w:rPr>
              </w:pPr>
              <w:r w:rsidRPr="00E11977">
                <w:rPr>
                  <w:rFonts w:cstheme="minorHAnsi"/>
                  <w:noProof/>
                  <w:sz w:val="22"/>
                  <w:szCs w:val="22"/>
                </w:rPr>
                <w:t xml:space="preserve">Hervé, D., Ledezma, R., &amp; Orsag, V. (2002). </w:t>
              </w:r>
              <w:r w:rsidRPr="00E11977">
                <w:rPr>
                  <w:rFonts w:cstheme="minorHAnsi"/>
                  <w:i/>
                  <w:iCs/>
                  <w:noProof/>
                  <w:sz w:val="22"/>
                  <w:szCs w:val="22"/>
                </w:rPr>
                <w:t>Limitantes y manejo de los suelos salinos y/o sodicos en el altiplano Boliviano.</w:t>
              </w:r>
              <w:r w:rsidRPr="00E11977">
                <w:rPr>
                  <w:rFonts w:cstheme="minorHAnsi"/>
                  <w:noProof/>
                  <w:sz w:val="22"/>
                  <w:szCs w:val="22"/>
                </w:rPr>
                <w:t xml:space="preserve"> La Paz: Talleres Graficos "Perez".</w:t>
              </w:r>
            </w:p>
            <w:p w14:paraId="29FD567F" w14:textId="77777777" w:rsidR="00FD2114" w:rsidRPr="00E11977" w:rsidRDefault="00FD2114" w:rsidP="00C40AEB">
              <w:pPr>
                <w:pStyle w:val="Bibliografa"/>
                <w:spacing w:after="240" w:line="276" w:lineRule="auto"/>
                <w:jc w:val="both"/>
                <w:rPr>
                  <w:rFonts w:cstheme="minorHAnsi"/>
                  <w:noProof/>
                  <w:sz w:val="22"/>
                  <w:szCs w:val="22"/>
                </w:rPr>
              </w:pPr>
              <w:r w:rsidRPr="00E11977">
                <w:rPr>
                  <w:rFonts w:cstheme="minorHAnsi"/>
                  <w:noProof/>
                  <w:sz w:val="22"/>
                  <w:szCs w:val="22"/>
                </w:rPr>
                <w:t xml:space="preserve">INTAGRI. (2018). Clasificacion de aguas para riego agricola. </w:t>
              </w:r>
              <w:r w:rsidRPr="00E11977">
                <w:rPr>
                  <w:rFonts w:cstheme="minorHAnsi"/>
                  <w:i/>
                  <w:iCs/>
                  <w:noProof/>
                  <w:sz w:val="22"/>
                  <w:szCs w:val="22"/>
                </w:rPr>
                <w:t>Serie agua y riego</w:t>
              </w:r>
              <w:r w:rsidRPr="00E11977">
                <w:rPr>
                  <w:rFonts w:cstheme="minorHAnsi"/>
                  <w:noProof/>
                  <w:sz w:val="22"/>
                  <w:szCs w:val="22"/>
                </w:rPr>
                <w:t>(20), 5.</w:t>
              </w:r>
            </w:p>
            <w:p w14:paraId="76EC078C" w14:textId="77777777" w:rsidR="00FD2114" w:rsidRPr="00E11977" w:rsidRDefault="00FD2114" w:rsidP="00C40AEB">
              <w:pPr>
                <w:pStyle w:val="Bibliografa"/>
                <w:spacing w:after="240" w:line="276" w:lineRule="auto"/>
                <w:jc w:val="both"/>
                <w:rPr>
                  <w:rFonts w:cstheme="minorHAnsi"/>
                  <w:noProof/>
                  <w:sz w:val="22"/>
                  <w:szCs w:val="22"/>
                </w:rPr>
              </w:pPr>
              <w:r w:rsidRPr="00E11977">
                <w:rPr>
                  <w:rFonts w:cstheme="minorHAnsi"/>
                  <w:noProof/>
                  <w:sz w:val="22"/>
                  <w:szCs w:val="22"/>
                </w:rPr>
                <w:t xml:space="preserve">Ismail, S., Taha, F., &amp; Rehman, K. (2010). </w:t>
              </w:r>
              <w:r w:rsidRPr="00895715">
                <w:rPr>
                  <w:rFonts w:cstheme="minorHAnsi"/>
                  <w:noProof/>
                  <w:sz w:val="22"/>
                  <w:szCs w:val="22"/>
                  <w:lang w:val="en-US"/>
                </w:rPr>
                <w:t xml:space="preserve">Plant based management of saline environments. En R. Thomas (Ed.), </w:t>
              </w:r>
              <w:r w:rsidRPr="00895715">
                <w:rPr>
                  <w:rFonts w:cstheme="minorHAnsi"/>
                  <w:i/>
                  <w:iCs/>
                  <w:noProof/>
                  <w:sz w:val="22"/>
                  <w:szCs w:val="22"/>
                  <w:lang w:val="en-US"/>
                </w:rPr>
                <w:t>Proceedings of the Global Forum on Salinization and Climate Change</w:t>
              </w:r>
              <w:r w:rsidRPr="00895715">
                <w:rPr>
                  <w:rFonts w:cstheme="minorHAnsi"/>
                  <w:noProof/>
                  <w:sz w:val="22"/>
                  <w:szCs w:val="22"/>
                  <w:lang w:val="en-US"/>
                </w:rPr>
                <w:t xml:space="preserve">, (pág. 42). </w:t>
              </w:r>
              <w:r w:rsidRPr="00E11977">
                <w:rPr>
                  <w:rFonts w:cstheme="minorHAnsi"/>
                  <w:noProof/>
                  <w:sz w:val="22"/>
                  <w:szCs w:val="22"/>
                </w:rPr>
                <w:t>Valencia.</w:t>
              </w:r>
            </w:p>
            <w:p w14:paraId="57EA75A7" w14:textId="77777777" w:rsidR="00FD2114" w:rsidRPr="00895715" w:rsidRDefault="00FD2114" w:rsidP="00C40AEB">
              <w:pPr>
                <w:pStyle w:val="Bibliografa"/>
                <w:spacing w:after="240" w:line="276" w:lineRule="auto"/>
                <w:jc w:val="both"/>
                <w:rPr>
                  <w:rFonts w:cstheme="minorHAnsi"/>
                  <w:noProof/>
                  <w:sz w:val="22"/>
                  <w:szCs w:val="22"/>
                  <w:lang w:val="en-US"/>
                </w:rPr>
              </w:pPr>
              <w:r w:rsidRPr="00E11977">
                <w:rPr>
                  <w:rFonts w:cstheme="minorHAnsi"/>
                  <w:noProof/>
                  <w:sz w:val="22"/>
                  <w:szCs w:val="22"/>
                </w:rPr>
                <w:t xml:space="preserve">Kosová, K., Vitámvás, P., Oldrich Urban, M., &amp; Prásil, I. T. (2013). </w:t>
              </w:r>
              <w:r w:rsidRPr="00895715">
                <w:rPr>
                  <w:rFonts w:cstheme="minorHAnsi"/>
                  <w:noProof/>
                  <w:sz w:val="22"/>
                  <w:szCs w:val="22"/>
                  <w:lang w:val="en-US"/>
                </w:rPr>
                <w:t xml:space="preserve">Plant proteome responses to salinity stress - comparision of glycophytes and halophytes. </w:t>
              </w:r>
              <w:r w:rsidRPr="00895715">
                <w:rPr>
                  <w:rFonts w:cstheme="minorHAnsi"/>
                  <w:i/>
                  <w:iCs/>
                  <w:noProof/>
                  <w:sz w:val="22"/>
                  <w:szCs w:val="22"/>
                  <w:lang w:val="en-US"/>
                </w:rPr>
                <w:t>Functional Plant Biology, 40</w:t>
              </w:r>
              <w:r w:rsidRPr="00895715">
                <w:rPr>
                  <w:rFonts w:cstheme="minorHAnsi"/>
                  <w:noProof/>
                  <w:sz w:val="22"/>
                  <w:szCs w:val="22"/>
                  <w:lang w:val="en-US"/>
                </w:rPr>
                <w:t>, 775-786. Obtenido de http://www.publish.csiro.au/fp/FP12375</w:t>
              </w:r>
            </w:p>
            <w:p w14:paraId="58B061CE" w14:textId="77777777" w:rsidR="00FD2114" w:rsidRPr="00895715" w:rsidRDefault="00FD2114" w:rsidP="00C40AEB">
              <w:pPr>
                <w:pStyle w:val="Bibliografa"/>
                <w:spacing w:after="240" w:line="276" w:lineRule="auto"/>
                <w:jc w:val="both"/>
                <w:rPr>
                  <w:rFonts w:cstheme="minorHAnsi"/>
                  <w:noProof/>
                  <w:sz w:val="22"/>
                  <w:szCs w:val="22"/>
                  <w:lang w:val="en-US"/>
                </w:rPr>
              </w:pPr>
              <w:r w:rsidRPr="00895715">
                <w:rPr>
                  <w:rFonts w:cstheme="minorHAnsi"/>
                  <w:noProof/>
                  <w:sz w:val="22"/>
                  <w:szCs w:val="22"/>
                  <w:lang w:val="en-US"/>
                </w:rPr>
                <w:t xml:space="preserve">Koyro, H. W., Geibler, N., Hussin, S., Debez, A., &amp; Huchzermeyer, B. (2008). Strategies of halophytes to Survive in an Salty Environment. En N. A. Khan, </w:t>
              </w:r>
              <w:r w:rsidRPr="00895715">
                <w:rPr>
                  <w:rFonts w:cstheme="minorHAnsi"/>
                  <w:i/>
                  <w:iCs/>
                  <w:noProof/>
                  <w:sz w:val="22"/>
                  <w:szCs w:val="22"/>
                  <w:lang w:val="en-US"/>
                </w:rPr>
                <w:t>Abiotic stress and plant responses</w:t>
              </w:r>
              <w:r w:rsidRPr="00895715">
                <w:rPr>
                  <w:rFonts w:cstheme="minorHAnsi"/>
                  <w:noProof/>
                  <w:sz w:val="22"/>
                  <w:szCs w:val="22"/>
                  <w:lang w:val="en-US"/>
                </w:rPr>
                <w:t xml:space="preserve"> (págs. 83-104). New Delhi: Internacional Publishing House.</w:t>
              </w:r>
            </w:p>
            <w:p w14:paraId="01A50963" w14:textId="77777777" w:rsidR="00FD2114" w:rsidRPr="00E11977" w:rsidRDefault="00FD2114" w:rsidP="00C40AEB">
              <w:pPr>
                <w:pStyle w:val="Bibliografa"/>
                <w:spacing w:after="240" w:line="276" w:lineRule="auto"/>
                <w:jc w:val="both"/>
                <w:rPr>
                  <w:rFonts w:cstheme="minorHAnsi"/>
                  <w:noProof/>
                  <w:sz w:val="22"/>
                  <w:szCs w:val="22"/>
                </w:rPr>
              </w:pPr>
              <w:r w:rsidRPr="00895715">
                <w:rPr>
                  <w:rFonts w:cstheme="minorHAnsi"/>
                  <w:noProof/>
                  <w:sz w:val="22"/>
                  <w:szCs w:val="22"/>
                  <w:lang w:val="en-US"/>
                </w:rPr>
                <w:t xml:space="preserve">Kranner, I., &amp; Seal, C. E. (2011). What is stress? Concepts, definitions and implications for plant growth in saline environments. En R. P. Thomas (Ed.), </w:t>
              </w:r>
              <w:r w:rsidRPr="00895715">
                <w:rPr>
                  <w:rFonts w:cstheme="minorHAnsi"/>
                  <w:i/>
                  <w:iCs/>
                  <w:noProof/>
                  <w:sz w:val="22"/>
                  <w:szCs w:val="22"/>
                  <w:lang w:val="en-US"/>
                </w:rPr>
                <w:t>Proccedings of the Global Forum on Salinization and Climate Change</w:t>
              </w:r>
              <w:r w:rsidRPr="00895715">
                <w:rPr>
                  <w:rFonts w:cstheme="minorHAnsi"/>
                  <w:noProof/>
                  <w:sz w:val="22"/>
                  <w:szCs w:val="22"/>
                  <w:lang w:val="en-US"/>
                </w:rPr>
                <w:t xml:space="preserve">, (pág. 44). </w:t>
              </w:r>
              <w:r w:rsidRPr="00E11977">
                <w:rPr>
                  <w:rFonts w:cstheme="minorHAnsi"/>
                  <w:noProof/>
                  <w:sz w:val="22"/>
                  <w:szCs w:val="22"/>
                </w:rPr>
                <w:t>Valencia.</w:t>
              </w:r>
            </w:p>
            <w:p w14:paraId="3365BD82" w14:textId="77777777" w:rsidR="00FD2114" w:rsidRPr="00E11977" w:rsidRDefault="00FD2114" w:rsidP="00C40AEB">
              <w:pPr>
                <w:pStyle w:val="Bibliografa"/>
                <w:spacing w:after="240" w:line="276" w:lineRule="auto"/>
                <w:jc w:val="both"/>
                <w:rPr>
                  <w:rFonts w:cstheme="minorHAnsi"/>
                  <w:noProof/>
                  <w:sz w:val="22"/>
                  <w:szCs w:val="22"/>
                </w:rPr>
              </w:pPr>
              <w:r w:rsidRPr="00E11977">
                <w:rPr>
                  <w:rFonts w:cstheme="minorHAnsi"/>
                  <w:noProof/>
                  <w:sz w:val="22"/>
                  <w:szCs w:val="22"/>
                </w:rPr>
                <w:t xml:space="preserve">Lamz Piedra, A., &amp; Gonzáles Cepero, M. C. (octubre-diciembre de 2013). La salinidad como problema en la agricultura: la mejora vejetal </w:t>
              </w:r>
              <w:r w:rsidRPr="00E11977">
                <w:rPr>
                  <w:rFonts w:cstheme="minorHAnsi"/>
                  <w:noProof/>
                  <w:sz w:val="22"/>
                  <w:szCs w:val="22"/>
                </w:rPr>
                <w:lastRenderedPageBreak/>
                <w:t xml:space="preserve">una solucion inmediata. </w:t>
              </w:r>
              <w:r w:rsidRPr="00E11977">
                <w:rPr>
                  <w:rFonts w:cstheme="minorHAnsi"/>
                  <w:i/>
                  <w:iCs/>
                  <w:noProof/>
                  <w:sz w:val="22"/>
                  <w:szCs w:val="22"/>
                </w:rPr>
                <w:t>Cultivos tropicales, 34</w:t>
              </w:r>
              <w:r w:rsidRPr="00E11977">
                <w:rPr>
                  <w:rFonts w:cstheme="minorHAnsi"/>
                  <w:noProof/>
                  <w:sz w:val="22"/>
                  <w:szCs w:val="22"/>
                </w:rPr>
                <w:t>(4), 31-42.</w:t>
              </w:r>
            </w:p>
            <w:p w14:paraId="6123F3F3" w14:textId="77777777" w:rsidR="00FD2114" w:rsidRPr="00E11977" w:rsidRDefault="00FD2114" w:rsidP="00C40AEB">
              <w:pPr>
                <w:pStyle w:val="Bibliografa"/>
                <w:spacing w:after="240" w:line="276" w:lineRule="auto"/>
                <w:jc w:val="both"/>
                <w:rPr>
                  <w:rFonts w:cstheme="minorHAnsi"/>
                  <w:noProof/>
                  <w:sz w:val="22"/>
                  <w:szCs w:val="22"/>
                </w:rPr>
              </w:pPr>
              <w:r w:rsidRPr="00E11977">
                <w:rPr>
                  <w:rFonts w:cstheme="minorHAnsi"/>
                  <w:noProof/>
                  <w:sz w:val="22"/>
                  <w:szCs w:val="22"/>
                </w:rPr>
                <w:t xml:space="preserve">López Aguilar, R., Rodríguez Quezada, G., Naranjo Murillo, A., Beltrán Morales, L. F., Troyo Diéguez, E., Casanova Cruz, A., &amp; Peralta Patrón, O. (2012). Uso de yeso para una agricultura organica sustentable en zonas áridas y semiáridas. </w:t>
              </w:r>
              <w:r w:rsidRPr="00E11977">
                <w:rPr>
                  <w:rFonts w:cstheme="minorHAnsi"/>
                  <w:i/>
                  <w:iCs/>
                  <w:noProof/>
                  <w:sz w:val="22"/>
                  <w:szCs w:val="22"/>
                </w:rPr>
                <w:t>Interciencia, 37</w:t>
              </w:r>
              <w:r w:rsidRPr="00E11977">
                <w:rPr>
                  <w:rFonts w:cstheme="minorHAnsi"/>
                  <w:noProof/>
                  <w:sz w:val="22"/>
                  <w:szCs w:val="22"/>
                </w:rPr>
                <w:t>(8), 594-601.</w:t>
              </w:r>
            </w:p>
            <w:p w14:paraId="3B52A0CF" w14:textId="77777777" w:rsidR="00FD2114" w:rsidRPr="00E11977" w:rsidRDefault="00FD2114" w:rsidP="00C40AEB">
              <w:pPr>
                <w:pStyle w:val="Bibliografa"/>
                <w:spacing w:after="240" w:line="276" w:lineRule="auto"/>
                <w:jc w:val="both"/>
                <w:rPr>
                  <w:rFonts w:cstheme="minorHAnsi"/>
                  <w:noProof/>
                  <w:sz w:val="22"/>
                  <w:szCs w:val="22"/>
                </w:rPr>
              </w:pPr>
              <w:r w:rsidRPr="00E11977">
                <w:rPr>
                  <w:rFonts w:cstheme="minorHAnsi"/>
                  <w:noProof/>
                  <w:sz w:val="22"/>
                  <w:szCs w:val="22"/>
                </w:rPr>
                <w:t xml:space="preserve">Martínez Villavicencio, N., López Alonzo, C., Basurto Sotelo, M., &amp; Pérez Leal, R. (2011). Efectos por salinidad en el desarrollo vegetativo. </w:t>
              </w:r>
              <w:r w:rsidRPr="00E11977">
                <w:rPr>
                  <w:rFonts w:cstheme="minorHAnsi"/>
                  <w:i/>
                  <w:iCs/>
                  <w:noProof/>
                  <w:sz w:val="22"/>
                  <w:szCs w:val="22"/>
                </w:rPr>
                <w:t>TECNOCIENCIA Chihuahua, 5</w:t>
              </w:r>
              <w:r w:rsidRPr="00E11977">
                <w:rPr>
                  <w:rFonts w:cstheme="minorHAnsi"/>
                  <w:noProof/>
                  <w:sz w:val="22"/>
                  <w:szCs w:val="22"/>
                </w:rPr>
                <w:t>(3), 156-161.</w:t>
              </w:r>
            </w:p>
            <w:p w14:paraId="6BEFFA2A" w14:textId="77777777" w:rsidR="00FD2114" w:rsidRPr="00E11977" w:rsidRDefault="00FD2114" w:rsidP="00C40AEB">
              <w:pPr>
                <w:pStyle w:val="Bibliografa"/>
                <w:spacing w:after="240" w:line="276" w:lineRule="auto"/>
                <w:jc w:val="both"/>
                <w:rPr>
                  <w:rFonts w:cstheme="minorHAnsi"/>
                  <w:noProof/>
                  <w:sz w:val="22"/>
                  <w:szCs w:val="22"/>
                </w:rPr>
              </w:pPr>
              <w:r w:rsidRPr="00E11977">
                <w:rPr>
                  <w:rFonts w:cstheme="minorHAnsi"/>
                  <w:noProof/>
                  <w:sz w:val="22"/>
                  <w:szCs w:val="22"/>
                </w:rPr>
                <w:t xml:space="preserve">Medina García, L. R. (2016). La agricultura, la salinidad y los hongos micorrízicos arbusculares: una anecesidad, un problema y una alternativa. </w:t>
              </w:r>
              <w:r w:rsidRPr="00E11977">
                <w:rPr>
                  <w:rFonts w:cstheme="minorHAnsi"/>
                  <w:i/>
                  <w:iCs/>
                  <w:noProof/>
                  <w:sz w:val="22"/>
                  <w:szCs w:val="22"/>
                </w:rPr>
                <w:t>Cultivos Tropicales, 37</w:t>
              </w:r>
              <w:r w:rsidRPr="00E11977">
                <w:rPr>
                  <w:rFonts w:cstheme="minorHAnsi"/>
                  <w:noProof/>
                  <w:sz w:val="22"/>
                  <w:szCs w:val="22"/>
                </w:rPr>
                <w:t>(3), 42-49.</w:t>
              </w:r>
            </w:p>
            <w:p w14:paraId="705D1CB5" w14:textId="77777777" w:rsidR="00FD2114" w:rsidRPr="00E11977" w:rsidRDefault="00FD2114" w:rsidP="00C40AEB">
              <w:pPr>
                <w:pStyle w:val="Bibliografa"/>
                <w:spacing w:after="240" w:line="276" w:lineRule="auto"/>
                <w:jc w:val="both"/>
                <w:rPr>
                  <w:rFonts w:cstheme="minorHAnsi"/>
                  <w:noProof/>
                  <w:sz w:val="22"/>
                  <w:szCs w:val="22"/>
                </w:rPr>
              </w:pPr>
              <w:r w:rsidRPr="00E11977">
                <w:rPr>
                  <w:rFonts w:cstheme="minorHAnsi"/>
                  <w:noProof/>
                  <w:sz w:val="22"/>
                  <w:szCs w:val="22"/>
                </w:rPr>
                <w:t xml:space="preserve">Meloni, D. A., Ayrault, G., David, R. N., &amp; Abdala, G. (2008). Tolerancia a la salinidad en dos portainjertos de citrus: crecimiento, composicion mineral y ajuste osmótico. </w:t>
              </w:r>
              <w:r w:rsidRPr="00E11977">
                <w:rPr>
                  <w:rFonts w:cstheme="minorHAnsi"/>
                  <w:i/>
                  <w:iCs/>
                  <w:noProof/>
                  <w:sz w:val="22"/>
                  <w:szCs w:val="22"/>
                </w:rPr>
                <w:t>Revista de la Facultad de Ciencias Agrarias UNCuyo, XL</w:t>
              </w:r>
              <w:r w:rsidRPr="00E11977">
                <w:rPr>
                  <w:rFonts w:cstheme="minorHAnsi"/>
                  <w:noProof/>
                  <w:sz w:val="22"/>
                  <w:szCs w:val="22"/>
                </w:rPr>
                <w:t>(2), 97-104.</w:t>
              </w:r>
            </w:p>
            <w:p w14:paraId="3F234AE8" w14:textId="77777777" w:rsidR="00FD2114" w:rsidRPr="00E11977" w:rsidRDefault="00FD2114" w:rsidP="00C40AEB">
              <w:pPr>
                <w:pStyle w:val="Bibliografa"/>
                <w:spacing w:after="240" w:line="276" w:lineRule="auto"/>
                <w:jc w:val="both"/>
                <w:rPr>
                  <w:rFonts w:cstheme="minorHAnsi"/>
                  <w:noProof/>
                  <w:sz w:val="22"/>
                  <w:szCs w:val="22"/>
                </w:rPr>
              </w:pPr>
              <w:r w:rsidRPr="00E11977">
                <w:rPr>
                  <w:rFonts w:cstheme="minorHAnsi"/>
                  <w:noProof/>
                  <w:sz w:val="22"/>
                  <w:szCs w:val="22"/>
                </w:rPr>
                <w:t xml:space="preserve">Mesa, D. (2003). Obtención de plantas resistentes a la salinidad para los suelos salinos cubanos. </w:t>
              </w:r>
              <w:r w:rsidRPr="00E11977">
                <w:rPr>
                  <w:rFonts w:cstheme="minorHAnsi"/>
                  <w:i/>
                  <w:iCs/>
                  <w:noProof/>
                  <w:sz w:val="22"/>
                  <w:szCs w:val="22"/>
                </w:rPr>
                <w:t>Revista cubana de Ciencia Agrícola, 37</w:t>
              </w:r>
              <w:r w:rsidRPr="00E11977">
                <w:rPr>
                  <w:rFonts w:cstheme="minorHAnsi"/>
                  <w:noProof/>
                  <w:sz w:val="22"/>
                  <w:szCs w:val="22"/>
                </w:rPr>
                <w:t>(3), 217-226. Obtenido de http://www.redalyc.org/articulo.oa?id=193018048001</w:t>
              </w:r>
            </w:p>
            <w:p w14:paraId="47FD8990" w14:textId="77777777" w:rsidR="00FD2114" w:rsidRPr="00E11977" w:rsidRDefault="00FD2114" w:rsidP="00C40AEB">
              <w:pPr>
                <w:pStyle w:val="Bibliografa"/>
                <w:spacing w:after="240" w:line="276" w:lineRule="auto"/>
                <w:jc w:val="both"/>
                <w:rPr>
                  <w:rFonts w:cstheme="minorHAnsi"/>
                  <w:noProof/>
                  <w:sz w:val="22"/>
                  <w:szCs w:val="22"/>
                </w:rPr>
              </w:pPr>
              <w:r w:rsidRPr="00895715">
                <w:rPr>
                  <w:rFonts w:cstheme="minorHAnsi"/>
                  <w:noProof/>
                  <w:sz w:val="22"/>
                  <w:szCs w:val="22"/>
                  <w:lang w:val="en-US"/>
                </w:rPr>
                <w:t xml:space="preserve">Mosher, K. R., &amp; Bateman, H. L. (2015). The effects of riparian restoration following salrcedar (Tamarix spp.) biocontrol on habitat and herpetofauna along a desert stram. </w:t>
              </w:r>
              <w:r w:rsidRPr="00E11977">
                <w:rPr>
                  <w:rFonts w:cstheme="minorHAnsi"/>
                  <w:i/>
                  <w:iCs/>
                  <w:noProof/>
                  <w:sz w:val="22"/>
                  <w:szCs w:val="22"/>
                </w:rPr>
                <w:t>Restoration Ecology, 24</w:t>
              </w:r>
              <w:r w:rsidRPr="00E11977">
                <w:rPr>
                  <w:rFonts w:cstheme="minorHAnsi"/>
                  <w:noProof/>
                  <w:sz w:val="22"/>
                  <w:szCs w:val="22"/>
                </w:rPr>
                <w:t>, 71-80.</w:t>
              </w:r>
            </w:p>
            <w:p w14:paraId="649326A3" w14:textId="77777777" w:rsidR="00FD2114" w:rsidRPr="00E11977" w:rsidRDefault="00FD2114" w:rsidP="00C40AEB">
              <w:pPr>
                <w:pStyle w:val="Bibliografa"/>
                <w:spacing w:after="240" w:line="276" w:lineRule="auto"/>
                <w:jc w:val="both"/>
                <w:rPr>
                  <w:rFonts w:cstheme="minorHAnsi"/>
                  <w:noProof/>
                  <w:sz w:val="22"/>
                  <w:szCs w:val="22"/>
                </w:rPr>
              </w:pPr>
              <w:r w:rsidRPr="00E11977">
                <w:rPr>
                  <w:rFonts w:cstheme="minorHAnsi"/>
                  <w:noProof/>
                  <w:sz w:val="22"/>
                  <w:szCs w:val="22"/>
                </w:rPr>
                <w:t xml:space="preserve">Olivier Job, J., Rivera González, M., &amp; González Barrios, J. L. (1998). Algunos usos de la </w:t>
              </w:r>
              <w:r w:rsidRPr="00E11977">
                <w:rPr>
                  <w:rFonts w:cstheme="minorHAnsi"/>
                  <w:noProof/>
                  <w:sz w:val="22"/>
                  <w:szCs w:val="22"/>
                </w:rPr>
                <w:lastRenderedPageBreak/>
                <w:t xml:space="preserve">inducción electromagnética en el estudio de los suelos salinos. </w:t>
              </w:r>
              <w:r w:rsidRPr="00E11977">
                <w:rPr>
                  <w:rFonts w:cstheme="minorHAnsi"/>
                  <w:i/>
                  <w:iCs/>
                  <w:noProof/>
                  <w:sz w:val="22"/>
                  <w:szCs w:val="22"/>
                </w:rPr>
                <w:t>Terra Latinoamericana, 16</w:t>
              </w:r>
              <w:r w:rsidRPr="00E11977">
                <w:rPr>
                  <w:rFonts w:cstheme="minorHAnsi"/>
                  <w:noProof/>
                  <w:sz w:val="22"/>
                  <w:szCs w:val="22"/>
                </w:rPr>
                <w:t>(4), 309-315.</w:t>
              </w:r>
            </w:p>
            <w:p w14:paraId="7C3E266F" w14:textId="77777777" w:rsidR="00FD2114" w:rsidRPr="00E11977" w:rsidRDefault="00FD2114" w:rsidP="00C40AEB">
              <w:pPr>
                <w:pStyle w:val="Bibliografa"/>
                <w:spacing w:after="240" w:line="276" w:lineRule="auto"/>
                <w:jc w:val="both"/>
                <w:rPr>
                  <w:rFonts w:cstheme="minorHAnsi"/>
                  <w:noProof/>
                  <w:sz w:val="22"/>
                  <w:szCs w:val="22"/>
                </w:rPr>
              </w:pPr>
              <w:r w:rsidRPr="00E11977">
                <w:rPr>
                  <w:rFonts w:cstheme="minorHAnsi"/>
                  <w:noProof/>
                  <w:sz w:val="22"/>
                  <w:szCs w:val="22"/>
                </w:rPr>
                <w:t xml:space="preserve">Ontiveros, R. (2014). </w:t>
              </w:r>
              <w:r w:rsidRPr="00E11977">
                <w:rPr>
                  <w:rFonts w:cstheme="minorHAnsi"/>
                  <w:i/>
                  <w:iCs/>
                  <w:noProof/>
                  <w:sz w:val="22"/>
                  <w:szCs w:val="22"/>
                </w:rPr>
                <w:t>Guía metodológica Cambio climatico y degradacion de los suelos en America Latina: escenarios, politicas y respuestas.</w:t>
              </w:r>
              <w:r w:rsidRPr="00E11977">
                <w:rPr>
                  <w:rFonts w:cstheme="minorHAnsi"/>
                  <w:noProof/>
                  <w:sz w:val="22"/>
                  <w:szCs w:val="22"/>
                </w:rPr>
                <w:t xml:space="preserve"> Bruselas, Bélgica: Programa EUROCLIMA, Direccion general de Desarrollo y Cooperacion - EuropeAid.</w:t>
              </w:r>
            </w:p>
            <w:p w14:paraId="77556DC0" w14:textId="77777777" w:rsidR="00FD2114" w:rsidRPr="00E11977" w:rsidRDefault="00FD2114" w:rsidP="00C40AEB">
              <w:pPr>
                <w:pStyle w:val="Bibliografa"/>
                <w:spacing w:after="240" w:line="276" w:lineRule="auto"/>
                <w:jc w:val="both"/>
                <w:rPr>
                  <w:rFonts w:cstheme="minorHAnsi"/>
                  <w:noProof/>
                  <w:sz w:val="22"/>
                  <w:szCs w:val="22"/>
                </w:rPr>
              </w:pPr>
              <w:r w:rsidRPr="00E11977">
                <w:rPr>
                  <w:rFonts w:cstheme="minorHAnsi"/>
                  <w:noProof/>
                  <w:sz w:val="22"/>
                  <w:szCs w:val="22"/>
                </w:rPr>
                <w:t xml:space="preserve">Orsag, V. (2010). </w:t>
              </w:r>
              <w:r w:rsidRPr="00E11977">
                <w:rPr>
                  <w:rFonts w:cstheme="minorHAnsi"/>
                  <w:i/>
                  <w:iCs/>
                  <w:noProof/>
                  <w:sz w:val="22"/>
                  <w:szCs w:val="22"/>
                </w:rPr>
                <w:t>El recurso suelo Principios para su manejo y conservacion.</w:t>
              </w:r>
              <w:r w:rsidRPr="00E11977">
                <w:rPr>
                  <w:rFonts w:cstheme="minorHAnsi"/>
                  <w:noProof/>
                  <w:sz w:val="22"/>
                  <w:szCs w:val="22"/>
                </w:rPr>
                <w:t xml:space="preserve"> La Paz, Bolivia: Zeus.</w:t>
              </w:r>
            </w:p>
            <w:p w14:paraId="236061A7" w14:textId="77777777" w:rsidR="00FD2114" w:rsidRPr="00E11977" w:rsidRDefault="00FD2114" w:rsidP="00C40AEB">
              <w:pPr>
                <w:pStyle w:val="Bibliografa"/>
                <w:spacing w:after="240" w:line="276" w:lineRule="auto"/>
                <w:jc w:val="both"/>
                <w:rPr>
                  <w:rFonts w:cstheme="minorHAnsi"/>
                  <w:noProof/>
                  <w:sz w:val="22"/>
                  <w:szCs w:val="22"/>
                </w:rPr>
              </w:pPr>
              <w:r w:rsidRPr="00E11977">
                <w:rPr>
                  <w:rFonts w:cstheme="minorHAnsi"/>
                  <w:noProof/>
                  <w:sz w:val="22"/>
                  <w:szCs w:val="22"/>
                </w:rPr>
                <w:t xml:space="preserve">Otero Gómez, L., Valdes, M., Morales Díaz, M., Ortega Sastriques, F., Vázquez, I., &amp; Delgado Calzadilla, Z. (2013). Modificación al método Schatchabell para la determinacion de las bases intercambiables en suelos con salinidad. </w:t>
              </w:r>
              <w:r w:rsidRPr="00E11977">
                <w:rPr>
                  <w:rFonts w:cstheme="minorHAnsi"/>
                  <w:i/>
                  <w:iCs/>
                  <w:noProof/>
                  <w:sz w:val="22"/>
                  <w:szCs w:val="22"/>
                </w:rPr>
                <w:t>Cultivos Tropicales, 34</w:t>
              </w:r>
              <w:r w:rsidRPr="00E11977">
                <w:rPr>
                  <w:rFonts w:cstheme="minorHAnsi"/>
                  <w:noProof/>
                  <w:sz w:val="22"/>
                  <w:szCs w:val="22"/>
                </w:rPr>
                <w:t>(4), 20-23. Obtenido de http://www.redalyc.org/articulo.oa?id=193228546003</w:t>
              </w:r>
            </w:p>
            <w:p w14:paraId="438F03BB" w14:textId="77777777" w:rsidR="00FD2114" w:rsidRPr="00E11977" w:rsidRDefault="00FD2114" w:rsidP="00C40AEB">
              <w:pPr>
                <w:pStyle w:val="Bibliografa"/>
                <w:spacing w:after="240" w:line="276" w:lineRule="auto"/>
                <w:jc w:val="both"/>
                <w:rPr>
                  <w:rFonts w:cstheme="minorHAnsi"/>
                  <w:noProof/>
                  <w:sz w:val="22"/>
                  <w:szCs w:val="22"/>
                </w:rPr>
              </w:pPr>
              <w:r w:rsidRPr="00E11977">
                <w:rPr>
                  <w:rFonts w:cstheme="minorHAnsi"/>
                  <w:noProof/>
                  <w:sz w:val="22"/>
                  <w:szCs w:val="22"/>
                </w:rPr>
                <w:t xml:space="preserve">Otero, L., Francisco, A., Gálvez, V., Morales, R., Sánchez, I., Labaut, M., . . . Rivero, L. (2007). Caracterizacion y evaluacion de la salinidad. </w:t>
              </w:r>
              <w:r w:rsidRPr="00E11977">
                <w:rPr>
                  <w:rFonts w:cstheme="minorHAnsi"/>
                  <w:i/>
                  <w:iCs/>
                  <w:noProof/>
                  <w:sz w:val="22"/>
                  <w:szCs w:val="22"/>
                </w:rPr>
                <w:t>Instituto de suelos Cuba</w:t>
              </w:r>
              <w:r w:rsidRPr="00E11977">
                <w:rPr>
                  <w:rFonts w:cstheme="minorHAnsi"/>
                  <w:noProof/>
                  <w:sz w:val="22"/>
                  <w:szCs w:val="22"/>
                </w:rPr>
                <w:t>.</w:t>
              </w:r>
            </w:p>
            <w:p w14:paraId="608F0263" w14:textId="77777777" w:rsidR="00FD2114" w:rsidRPr="00E11977" w:rsidRDefault="00FD2114" w:rsidP="00C40AEB">
              <w:pPr>
                <w:pStyle w:val="Bibliografa"/>
                <w:spacing w:after="240" w:line="276" w:lineRule="auto"/>
                <w:jc w:val="both"/>
                <w:rPr>
                  <w:rFonts w:cstheme="minorHAnsi"/>
                  <w:noProof/>
                  <w:sz w:val="22"/>
                  <w:szCs w:val="22"/>
                </w:rPr>
              </w:pPr>
              <w:r w:rsidRPr="00E11977">
                <w:rPr>
                  <w:rFonts w:cstheme="minorHAnsi"/>
                  <w:noProof/>
                  <w:sz w:val="22"/>
                  <w:szCs w:val="22"/>
                </w:rPr>
                <w:t xml:space="preserve">Queiroz, J. E., Gonçalves, A. C., Souto, J. S., &amp; Folegatti, M. V. (2010). Avaliação e monitoramento da salinidade do solo. En H. Raj, N. da Silva, &amp; C. Feitosa, </w:t>
              </w:r>
              <w:r w:rsidRPr="00E11977">
                <w:rPr>
                  <w:rFonts w:cstheme="minorHAnsi"/>
                  <w:i/>
                  <w:iCs/>
                  <w:noProof/>
                  <w:sz w:val="22"/>
                  <w:szCs w:val="22"/>
                </w:rPr>
                <w:t>Manejo da Salinidade na Agricultura: Estudos Básicos e Aplicados</w:t>
              </w:r>
              <w:r w:rsidRPr="00E11977">
                <w:rPr>
                  <w:rFonts w:cstheme="minorHAnsi"/>
                  <w:noProof/>
                  <w:sz w:val="22"/>
                  <w:szCs w:val="22"/>
                </w:rPr>
                <w:t xml:space="preserve"> (págs. 63-82). Fortaleza-CE: INCTSal.</w:t>
              </w:r>
            </w:p>
            <w:p w14:paraId="695B678E" w14:textId="77777777" w:rsidR="00FD2114" w:rsidRPr="00E11977" w:rsidRDefault="00FD2114" w:rsidP="00C40AEB">
              <w:pPr>
                <w:pStyle w:val="Bibliografa"/>
                <w:spacing w:after="240" w:line="276" w:lineRule="auto"/>
                <w:jc w:val="both"/>
                <w:rPr>
                  <w:rFonts w:cstheme="minorHAnsi"/>
                  <w:noProof/>
                  <w:sz w:val="22"/>
                  <w:szCs w:val="22"/>
                </w:rPr>
              </w:pPr>
              <w:r w:rsidRPr="00E11977">
                <w:rPr>
                  <w:rFonts w:cstheme="minorHAnsi"/>
                  <w:noProof/>
                  <w:sz w:val="22"/>
                  <w:szCs w:val="22"/>
                </w:rPr>
                <w:t xml:space="preserve">Radulovich, R. (2006). Cultivando el mar. </w:t>
              </w:r>
              <w:r w:rsidRPr="00E11977">
                <w:rPr>
                  <w:rFonts w:cstheme="minorHAnsi"/>
                  <w:i/>
                  <w:iCs/>
                  <w:noProof/>
                  <w:sz w:val="22"/>
                  <w:szCs w:val="22"/>
                </w:rPr>
                <w:t>Agronomía Costarricense, 30</w:t>
              </w:r>
              <w:r w:rsidRPr="00E11977">
                <w:rPr>
                  <w:rFonts w:cstheme="minorHAnsi"/>
                  <w:noProof/>
                  <w:sz w:val="22"/>
                  <w:szCs w:val="22"/>
                </w:rPr>
                <w:t>(1), 115-132. Obtenido de http://www.redalyc.org/articulo.oa?id=43630111</w:t>
              </w:r>
            </w:p>
            <w:p w14:paraId="72A09963" w14:textId="77777777" w:rsidR="00FD2114" w:rsidRPr="00E11977" w:rsidRDefault="00FD2114" w:rsidP="00C40AEB">
              <w:pPr>
                <w:pStyle w:val="Bibliografa"/>
                <w:spacing w:after="240" w:line="276" w:lineRule="auto"/>
                <w:jc w:val="both"/>
                <w:rPr>
                  <w:rFonts w:cstheme="minorHAnsi"/>
                  <w:noProof/>
                  <w:sz w:val="22"/>
                  <w:szCs w:val="22"/>
                </w:rPr>
              </w:pPr>
              <w:r w:rsidRPr="00E11977">
                <w:rPr>
                  <w:rFonts w:cstheme="minorHAnsi"/>
                  <w:noProof/>
                  <w:sz w:val="22"/>
                  <w:szCs w:val="22"/>
                </w:rPr>
                <w:lastRenderedPageBreak/>
                <w:t xml:space="preserve">Raj Gheyi, H., da Silva Dias, N., &amp; Feitosa de Laceda, C. (Edits.). (2016). </w:t>
              </w:r>
              <w:r w:rsidRPr="00E11977">
                <w:rPr>
                  <w:rFonts w:cstheme="minorHAnsi"/>
                  <w:i/>
                  <w:iCs/>
                  <w:noProof/>
                  <w:sz w:val="22"/>
                  <w:szCs w:val="22"/>
                </w:rPr>
                <w:t>Manejo da salinidade na agricultura: Estudios basicos y aplicados</w:t>
              </w:r>
              <w:r w:rsidRPr="00E11977">
                <w:rPr>
                  <w:rFonts w:cstheme="minorHAnsi"/>
                  <w:noProof/>
                  <w:sz w:val="22"/>
                  <w:szCs w:val="22"/>
                </w:rPr>
                <w:t xml:space="preserve"> (Segunda ed.). Brasil: Fortaleza, CE.</w:t>
              </w:r>
            </w:p>
            <w:p w14:paraId="16294CE6" w14:textId="77777777" w:rsidR="00FD2114" w:rsidRPr="00E11977" w:rsidRDefault="00FD2114" w:rsidP="00C40AEB">
              <w:pPr>
                <w:pStyle w:val="Bibliografa"/>
                <w:spacing w:after="240" w:line="276" w:lineRule="auto"/>
                <w:jc w:val="both"/>
                <w:rPr>
                  <w:rFonts w:cstheme="minorHAnsi"/>
                  <w:noProof/>
                  <w:sz w:val="22"/>
                  <w:szCs w:val="22"/>
                </w:rPr>
              </w:pPr>
              <w:r w:rsidRPr="00E11977">
                <w:rPr>
                  <w:rFonts w:cstheme="minorHAnsi"/>
                  <w:noProof/>
                  <w:sz w:val="22"/>
                  <w:szCs w:val="22"/>
                </w:rPr>
                <w:t xml:space="preserve">Raj, H., da Silva, N., &amp; Feitosa de Lacerda, C. (Edits.). (2010). </w:t>
              </w:r>
              <w:r w:rsidRPr="00E11977">
                <w:rPr>
                  <w:rFonts w:cstheme="minorHAnsi"/>
                  <w:i/>
                  <w:iCs/>
                  <w:noProof/>
                  <w:sz w:val="22"/>
                  <w:szCs w:val="22"/>
                </w:rPr>
                <w:t>Manejo da salinidade na agricultura: Estudos básicos e aplicados.</w:t>
              </w:r>
              <w:r w:rsidRPr="00E11977">
                <w:rPr>
                  <w:rFonts w:cstheme="minorHAnsi"/>
                  <w:noProof/>
                  <w:sz w:val="22"/>
                  <w:szCs w:val="22"/>
                </w:rPr>
                <w:t xml:space="preserve"> Fortaleza: INCT sal.</w:t>
              </w:r>
            </w:p>
            <w:p w14:paraId="4977D69E" w14:textId="77777777" w:rsidR="00FD2114" w:rsidRPr="00E11977" w:rsidRDefault="00FD2114" w:rsidP="00C40AEB">
              <w:pPr>
                <w:pStyle w:val="Bibliografa"/>
                <w:spacing w:after="240" w:line="276" w:lineRule="auto"/>
                <w:jc w:val="both"/>
                <w:rPr>
                  <w:rFonts w:cstheme="minorHAnsi"/>
                  <w:noProof/>
                  <w:sz w:val="22"/>
                  <w:szCs w:val="22"/>
                </w:rPr>
              </w:pPr>
              <w:r w:rsidRPr="00E11977">
                <w:rPr>
                  <w:rFonts w:cstheme="minorHAnsi"/>
                  <w:noProof/>
                  <w:sz w:val="22"/>
                  <w:szCs w:val="22"/>
                </w:rPr>
                <w:t xml:space="preserve">Ramírez, M., Urdaneta, A., &amp; Pérez, E. (2017). Germinacion del guayabo tipo "criolla roja" bajo condiciones de salinidad por cloruro de sodio. </w:t>
              </w:r>
              <w:r w:rsidRPr="00E11977">
                <w:rPr>
                  <w:rFonts w:cstheme="minorHAnsi"/>
                  <w:i/>
                  <w:iCs/>
                  <w:noProof/>
                  <w:sz w:val="22"/>
                  <w:szCs w:val="22"/>
                </w:rPr>
                <w:t>BIOAGRO, 29</w:t>
              </w:r>
              <w:r w:rsidRPr="00E11977">
                <w:rPr>
                  <w:rFonts w:cstheme="minorHAnsi"/>
                  <w:noProof/>
                  <w:sz w:val="22"/>
                  <w:szCs w:val="22"/>
                </w:rPr>
                <w:t>(1), 65-72.</w:t>
              </w:r>
            </w:p>
            <w:p w14:paraId="157134AE" w14:textId="77777777" w:rsidR="00FD2114" w:rsidRPr="00895715" w:rsidRDefault="00FD2114" w:rsidP="00C40AEB">
              <w:pPr>
                <w:pStyle w:val="Bibliografa"/>
                <w:spacing w:after="240" w:line="276" w:lineRule="auto"/>
                <w:jc w:val="both"/>
                <w:rPr>
                  <w:rFonts w:cstheme="minorHAnsi"/>
                  <w:noProof/>
                  <w:sz w:val="22"/>
                  <w:szCs w:val="22"/>
                  <w:lang w:val="en-US"/>
                </w:rPr>
              </w:pPr>
              <w:r w:rsidRPr="00E11977">
                <w:rPr>
                  <w:rFonts w:cstheme="minorHAnsi"/>
                  <w:noProof/>
                  <w:sz w:val="22"/>
                  <w:szCs w:val="22"/>
                </w:rPr>
                <w:t xml:space="preserve">Reginato, M., Sgroy, V., Lanes, A., Cassán, F., &amp; Luna, V. (2011). </w:t>
              </w:r>
              <w:r w:rsidRPr="00895715">
                <w:rPr>
                  <w:rFonts w:cstheme="minorHAnsi"/>
                  <w:noProof/>
                  <w:sz w:val="22"/>
                  <w:szCs w:val="22"/>
                  <w:lang w:val="en-US"/>
                </w:rPr>
                <w:t xml:space="preserve">An American legume, Prosopis strombulifera, as a new model for understanding extreme salt tolerance. </w:t>
              </w:r>
              <w:r w:rsidRPr="00895715">
                <w:rPr>
                  <w:rFonts w:cstheme="minorHAnsi"/>
                  <w:i/>
                  <w:iCs/>
                  <w:noProof/>
                  <w:sz w:val="22"/>
                  <w:szCs w:val="22"/>
                  <w:lang w:val="en-US"/>
                </w:rPr>
                <w:t>Proceedings of the Global Forum on Salinization and Climate Change</w:t>
              </w:r>
              <w:r w:rsidRPr="00895715">
                <w:rPr>
                  <w:rFonts w:cstheme="minorHAnsi"/>
                  <w:noProof/>
                  <w:sz w:val="22"/>
                  <w:szCs w:val="22"/>
                  <w:lang w:val="en-US"/>
                </w:rPr>
                <w:t>, (pág. 47). Valencia.</w:t>
              </w:r>
            </w:p>
            <w:p w14:paraId="32FEC36A" w14:textId="77777777" w:rsidR="00FD2114" w:rsidRPr="00E11977" w:rsidRDefault="00FD2114" w:rsidP="00C40AEB">
              <w:pPr>
                <w:pStyle w:val="Bibliografa"/>
                <w:spacing w:after="240" w:line="276" w:lineRule="auto"/>
                <w:jc w:val="both"/>
                <w:rPr>
                  <w:rFonts w:cstheme="minorHAnsi"/>
                  <w:noProof/>
                  <w:sz w:val="22"/>
                  <w:szCs w:val="22"/>
                </w:rPr>
              </w:pPr>
              <w:r w:rsidRPr="00895715">
                <w:rPr>
                  <w:rFonts w:cstheme="minorHAnsi"/>
                  <w:noProof/>
                  <w:sz w:val="22"/>
                  <w:szCs w:val="22"/>
                  <w:lang w:val="en-US"/>
                </w:rPr>
                <w:t xml:space="preserve">Rhoades, J. D., Kandiah, A., &amp; Mashali, A. M. (1992). </w:t>
              </w:r>
              <w:r w:rsidRPr="00895715">
                <w:rPr>
                  <w:rFonts w:cstheme="minorHAnsi"/>
                  <w:i/>
                  <w:iCs/>
                  <w:noProof/>
                  <w:sz w:val="22"/>
                  <w:szCs w:val="22"/>
                  <w:lang w:val="en-US"/>
                </w:rPr>
                <w:t>The use of saline waters for crop production</w:t>
              </w:r>
              <w:r w:rsidRPr="00895715">
                <w:rPr>
                  <w:rFonts w:cstheme="minorHAnsi"/>
                  <w:noProof/>
                  <w:sz w:val="22"/>
                  <w:szCs w:val="22"/>
                  <w:lang w:val="en-US"/>
                </w:rPr>
                <w:t xml:space="preserve"> (Vol. 48). </w:t>
              </w:r>
              <w:r w:rsidRPr="00E11977">
                <w:rPr>
                  <w:rFonts w:cstheme="minorHAnsi"/>
                  <w:noProof/>
                  <w:sz w:val="22"/>
                  <w:szCs w:val="22"/>
                </w:rPr>
                <w:t>Rome: FAO-IRRIGATION AND DRAINAGE PAPER.</w:t>
              </w:r>
            </w:p>
            <w:p w14:paraId="729B88EE" w14:textId="77777777" w:rsidR="00FD2114" w:rsidRPr="00E11977" w:rsidRDefault="00FD2114" w:rsidP="00C40AEB">
              <w:pPr>
                <w:pStyle w:val="Bibliografa"/>
                <w:spacing w:after="240" w:line="276" w:lineRule="auto"/>
                <w:jc w:val="both"/>
                <w:rPr>
                  <w:rFonts w:cstheme="minorHAnsi"/>
                  <w:noProof/>
                  <w:sz w:val="22"/>
                  <w:szCs w:val="22"/>
                </w:rPr>
              </w:pPr>
              <w:r w:rsidRPr="00E11977">
                <w:rPr>
                  <w:rFonts w:cstheme="minorHAnsi"/>
                  <w:noProof/>
                  <w:sz w:val="22"/>
                  <w:szCs w:val="22"/>
                </w:rPr>
                <w:t xml:space="preserve">Rocha Neves, A. L., Feitosa de Lacerda, C., Guimaraes, F., Ferreyra Hernandez, F. F., da Silva, F., &amp; Tarquinio, J. (2009). Acumulação de biomassa e extração de nutrientes por plantas de feijão-de-corda irrigadas com água salina em diferentes estádios de desenvolvimento. </w:t>
              </w:r>
              <w:r w:rsidRPr="00E11977">
                <w:rPr>
                  <w:rFonts w:cstheme="minorHAnsi"/>
                  <w:i/>
                  <w:iCs/>
                  <w:noProof/>
                  <w:sz w:val="22"/>
                  <w:szCs w:val="22"/>
                </w:rPr>
                <w:t>Ciência Rural, 39</w:t>
              </w:r>
              <w:r w:rsidRPr="00E11977">
                <w:rPr>
                  <w:rFonts w:cstheme="minorHAnsi"/>
                  <w:noProof/>
                  <w:sz w:val="22"/>
                  <w:szCs w:val="22"/>
                </w:rPr>
                <w:t>(3), 758-765.</w:t>
              </w:r>
            </w:p>
            <w:p w14:paraId="53E100FB" w14:textId="77777777" w:rsidR="00FD2114" w:rsidRPr="00E11977" w:rsidRDefault="00FD2114" w:rsidP="00C40AEB">
              <w:pPr>
                <w:pStyle w:val="Bibliografa"/>
                <w:spacing w:after="240" w:line="276" w:lineRule="auto"/>
                <w:jc w:val="both"/>
                <w:rPr>
                  <w:rFonts w:cstheme="minorHAnsi"/>
                  <w:noProof/>
                  <w:sz w:val="22"/>
                  <w:szCs w:val="22"/>
                </w:rPr>
              </w:pPr>
              <w:r w:rsidRPr="00E11977">
                <w:rPr>
                  <w:rFonts w:cstheme="minorHAnsi"/>
                  <w:noProof/>
                  <w:sz w:val="22"/>
                  <w:szCs w:val="22"/>
                </w:rPr>
                <w:t xml:space="preserve">Rojas Cruz, C. A. (2005). </w:t>
              </w:r>
              <w:r w:rsidRPr="00E11977">
                <w:rPr>
                  <w:rFonts w:cstheme="minorHAnsi"/>
                  <w:i/>
                  <w:iCs/>
                  <w:noProof/>
                  <w:sz w:val="22"/>
                  <w:szCs w:val="22"/>
                </w:rPr>
                <w:t>Recuperacion de suelos afectados por sales en el departamento del valle del cauca mediante el uso de vinaza concentrada.</w:t>
              </w:r>
              <w:r w:rsidRPr="00E11977">
                <w:rPr>
                  <w:rFonts w:cstheme="minorHAnsi"/>
                  <w:noProof/>
                  <w:sz w:val="22"/>
                  <w:szCs w:val="22"/>
                </w:rPr>
                <w:t xml:space="preserve"> Bogota.</w:t>
              </w:r>
            </w:p>
            <w:p w14:paraId="79EF7406" w14:textId="77777777" w:rsidR="00FD2114" w:rsidRPr="00E11977" w:rsidRDefault="00FD2114" w:rsidP="00C40AEB">
              <w:pPr>
                <w:pStyle w:val="Bibliografa"/>
                <w:spacing w:after="240" w:line="276" w:lineRule="auto"/>
                <w:jc w:val="both"/>
                <w:rPr>
                  <w:rFonts w:cstheme="minorHAnsi"/>
                  <w:noProof/>
                  <w:sz w:val="22"/>
                  <w:szCs w:val="22"/>
                </w:rPr>
              </w:pPr>
              <w:r w:rsidRPr="00E11977">
                <w:rPr>
                  <w:rFonts w:cstheme="minorHAnsi"/>
                  <w:noProof/>
                  <w:sz w:val="22"/>
                  <w:szCs w:val="22"/>
                </w:rPr>
                <w:t xml:space="preserve">Rueda Puente, E. O., Holguin Peña, R. J., Preciado Rangel, P., Hernandez, M., Hernández Montiel, L. G., &amp; Ruiz Espinoza, F. H. </w:t>
              </w:r>
              <w:r w:rsidRPr="00E11977">
                <w:rPr>
                  <w:rFonts w:cstheme="minorHAnsi"/>
                  <w:noProof/>
                  <w:sz w:val="22"/>
                  <w:szCs w:val="22"/>
                </w:rPr>
                <w:lastRenderedPageBreak/>
                <w:t xml:space="preserve">(2015). Identificacion y dinámica poblacional de nemátodos fitoparásitos asociados a la halófita Salicornia bigelovii (Torr.) en el noroeste de México. </w:t>
              </w:r>
              <w:r w:rsidRPr="00E11977">
                <w:rPr>
                  <w:rFonts w:cstheme="minorHAnsi"/>
                  <w:i/>
                  <w:iCs/>
                  <w:noProof/>
                  <w:sz w:val="22"/>
                  <w:szCs w:val="22"/>
                </w:rPr>
                <w:t>Revista Mexicana de Ciencias Agrícolas, 6</w:t>
              </w:r>
              <w:r w:rsidRPr="00E11977">
                <w:rPr>
                  <w:rFonts w:cstheme="minorHAnsi"/>
                  <w:noProof/>
                  <w:sz w:val="22"/>
                  <w:szCs w:val="22"/>
                </w:rPr>
                <w:t>(4), 707-720. Obtenido de http://www.redalyc.org/articulo.oa?id=263138102004</w:t>
              </w:r>
            </w:p>
            <w:p w14:paraId="7242F806" w14:textId="77777777" w:rsidR="00FD2114" w:rsidRPr="00E11977" w:rsidRDefault="00FD2114" w:rsidP="00C40AEB">
              <w:pPr>
                <w:pStyle w:val="Bibliografa"/>
                <w:spacing w:after="240" w:line="276" w:lineRule="auto"/>
                <w:jc w:val="both"/>
                <w:rPr>
                  <w:rFonts w:cstheme="minorHAnsi"/>
                  <w:noProof/>
                  <w:sz w:val="22"/>
                  <w:szCs w:val="22"/>
                </w:rPr>
              </w:pPr>
              <w:r w:rsidRPr="00E11977">
                <w:rPr>
                  <w:rFonts w:cstheme="minorHAnsi"/>
                  <w:noProof/>
                  <w:sz w:val="22"/>
                  <w:szCs w:val="22"/>
                </w:rPr>
                <w:t xml:space="preserve">Ruiz Cerda, E., Aldaco Nuncio, R. A., Montemayor Trejo, J. A., &amp; Fortis Hernández, H. (2007). Aprovechamiento y mejoramiento de un suelo salino mediante el cultivo de pastos forrajeros. </w:t>
              </w:r>
              <w:r w:rsidRPr="00E11977">
                <w:rPr>
                  <w:rFonts w:cstheme="minorHAnsi"/>
                  <w:i/>
                  <w:iCs/>
                  <w:noProof/>
                  <w:sz w:val="22"/>
                  <w:szCs w:val="22"/>
                </w:rPr>
                <w:t>Técnica Pecuaria en México, 45</w:t>
              </w:r>
              <w:r w:rsidRPr="00E11977">
                <w:rPr>
                  <w:rFonts w:cstheme="minorHAnsi"/>
                  <w:noProof/>
                  <w:sz w:val="22"/>
                  <w:szCs w:val="22"/>
                </w:rPr>
                <w:t>(1), 19-24. Obtenido de http://www.redalyc.org/articulo.oa?id=61345102</w:t>
              </w:r>
            </w:p>
            <w:p w14:paraId="0E31E31D" w14:textId="77777777" w:rsidR="00FD2114" w:rsidRPr="00E11977" w:rsidRDefault="00FD2114" w:rsidP="00C40AEB">
              <w:pPr>
                <w:pStyle w:val="Bibliografa"/>
                <w:spacing w:after="240" w:line="276" w:lineRule="auto"/>
                <w:jc w:val="both"/>
                <w:rPr>
                  <w:rFonts w:cstheme="minorHAnsi"/>
                  <w:noProof/>
                  <w:sz w:val="22"/>
                  <w:szCs w:val="22"/>
                </w:rPr>
              </w:pPr>
              <w:r w:rsidRPr="00E11977">
                <w:rPr>
                  <w:rFonts w:cstheme="minorHAnsi"/>
                  <w:noProof/>
                  <w:sz w:val="22"/>
                  <w:szCs w:val="22"/>
                </w:rPr>
                <w:t xml:space="preserve">Sánchez Bernal, E. I., Ortega Escobar, H. M., Sandoval Orozco, G. T., Hernández Viruel, R. A., &amp; Estrada Vázquez, C. (2012). Lavado de sales en suelos aluviales costeros de Oaxaca, México, con aguas residuales municipales tratadas. </w:t>
              </w:r>
              <w:r w:rsidRPr="00E11977">
                <w:rPr>
                  <w:rFonts w:cstheme="minorHAnsi"/>
                  <w:i/>
                  <w:iCs/>
                  <w:noProof/>
                  <w:sz w:val="22"/>
                  <w:szCs w:val="22"/>
                </w:rPr>
                <w:t>Revista Internacional de Contaminación Ambiental, 28</w:t>
              </w:r>
              <w:r w:rsidRPr="00E11977">
                <w:rPr>
                  <w:rFonts w:cstheme="minorHAnsi"/>
                  <w:noProof/>
                  <w:sz w:val="22"/>
                  <w:szCs w:val="22"/>
                </w:rPr>
                <w:t>(4), 343-360. Obtenido de http://www.redalyc.org/articulo.oa?id=37025139007</w:t>
              </w:r>
            </w:p>
            <w:p w14:paraId="2AE2766D" w14:textId="77777777" w:rsidR="00FD2114" w:rsidRPr="00E11977" w:rsidRDefault="00FD2114" w:rsidP="00C40AEB">
              <w:pPr>
                <w:pStyle w:val="Bibliografa"/>
                <w:spacing w:after="240" w:line="276" w:lineRule="auto"/>
                <w:jc w:val="both"/>
                <w:rPr>
                  <w:rFonts w:cstheme="minorHAnsi"/>
                  <w:noProof/>
                  <w:sz w:val="22"/>
                  <w:szCs w:val="22"/>
                </w:rPr>
              </w:pPr>
              <w:r w:rsidRPr="00E11977">
                <w:rPr>
                  <w:rFonts w:cstheme="minorHAnsi"/>
                  <w:noProof/>
                  <w:sz w:val="22"/>
                  <w:szCs w:val="22"/>
                </w:rPr>
                <w:t xml:space="preserve">Sánchez, R. M., Guerra, L., &amp; Scherger, M. (2015). Evaluacion de las areas bajo riego afectadas por salinidad y/o sodicidad en argentina. </w:t>
              </w:r>
              <w:r w:rsidRPr="00E11977">
                <w:rPr>
                  <w:rFonts w:cstheme="minorHAnsi"/>
                  <w:i/>
                  <w:iCs/>
                  <w:noProof/>
                  <w:sz w:val="22"/>
                  <w:szCs w:val="22"/>
                </w:rPr>
                <w:t>FAO- INTA Programa nacional del agua</w:t>
              </w:r>
              <w:r w:rsidRPr="00E11977">
                <w:rPr>
                  <w:rFonts w:cstheme="minorHAnsi"/>
                  <w:noProof/>
                  <w:sz w:val="22"/>
                  <w:szCs w:val="22"/>
                </w:rPr>
                <w:t>.</w:t>
              </w:r>
            </w:p>
            <w:p w14:paraId="4CE5F17D" w14:textId="77777777" w:rsidR="00FD2114" w:rsidRPr="00E11977" w:rsidRDefault="00FD2114" w:rsidP="00C40AEB">
              <w:pPr>
                <w:pStyle w:val="Bibliografa"/>
                <w:spacing w:after="240" w:line="276" w:lineRule="auto"/>
                <w:jc w:val="both"/>
                <w:rPr>
                  <w:rFonts w:cstheme="minorHAnsi"/>
                  <w:noProof/>
                  <w:sz w:val="22"/>
                  <w:szCs w:val="22"/>
                </w:rPr>
              </w:pPr>
              <w:r w:rsidRPr="00E11977">
                <w:rPr>
                  <w:rFonts w:cstheme="minorHAnsi"/>
                  <w:noProof/>
                  <w:sz w:val="22"/>
                  <w:szCs w:val="22"/>
                </w:rPr>
                <w:t xml:space="preserve">Serrato Sánchez, R., Ortíz Arellano, A., Dimas López, J., &amp; Berúmen Padilla, S. (2002). Aplicación de lavado y estiércol para recuperar suelos salinos en la Comarca Lagunera, México. </w:t>
              </w:r>
              <w:r w:rsidRPr="00E11977">
                <w:rPr>
                  <w:rFonts w:cstheme="minorHAnsi"/>
                  <w:i/>
                  <w:iCs/>
                  <w:noProof/>
                  <w:sz w:val="22"/>
                  <w:szCs w:val="22"/>
                </w:rPr>
                <w:t>Terra Latinoamericana, 20</w:t>
              </w:r>
              <w:r w:rsidRPr="00E11977">
                <w:rPr>
                  <w:rFonts w:cstheme="minorHAnsi"/>
                  <w:noProof/>
                  <w:sz w:val="22"/>
                  <w:szCs w:val="22"/>
                </w:rPr>
                <w:t>(3), 329-336. Obtenido de http://www.redalyc.org/pdf/573/57320312.pdf</w:t>
              </w:r>
            </w:p>
            <w:p w14:paraId="2C6E2399" w14:textId="77777777" w:rsidR="00FD2114" w:rsidRPr="00E11977" w:rsidRDefault="00FD2114" w:rsidP="00C40AEB">
              <w:pPr>
                <w:pStyle w:val="Bibliografa"/>
                <w:spacing w:after="240" w:line="276" w:lineRule="auto"/>
                <w:jc w:val="both"/>
                <w:rPr>
                  <w:rFonts w:cstheme="minorHAnsi"/>
                  <w:noProof/>
                  <w:sz w:val="22"/>
                  <w:szCs w:val="22"/>
                </w:rPr>
              </w:pPr>
              <w:r w:rsidRPr="00E11977">
                <w:rPr>
                  <w:rFonts w:cstheme="minorHAnsi"/>
                  <w:noProof/>
                  <w:sz w:val="22"/>
                  <w:szCs w:val="22"/>
                </w:rPr>
                <w:t xml:space="preserve">Tawfik, M. M., Thalooth, A. T., &amp; Zaki, N. M. (2011). </w:t>
              </w:r>
              <w:r w:rsidRPr="00895715">
                <w:rPr>
                  <w:rFonts w:cstheme="minorHAnsi"/>
                  <w:noProof/>
                  <w:sz w:val="22"/>
                  <w:szCs w:val="22"/>
                  <w:lang w:val="en-US"/>
                </w:rPr>
                <w:t xml:space="preserve">Sustainable restoration of salt-affected soil </w:t>
              </w:r>
              <w:r w:rsidRPr="00895715">
                <w:rPr>
                  <w:rFonts w:cstheme="minorHAnsi"/>
                  <w:noProof/>
                  <w:sz w:val="22"/>
                  <w:szCs w:val="22"/>
                  <w:lang w:val="en-US"/>
                </w:rPr>
                <w:lastRenderedPageBreak/>
                <w:t xml:space="preserve">through revegetation of Leptocbloa fusca and Sporobolus virginicus. En R. P. Thomas (Ed.), </w:t>
              </w:r>
              <w:r w:rsidRPr="00895715">
                <w:rPr>
                  <w:rFonts w:cstheme="minorHAnsi"/>
                  <w:i/>
                  <w:iCs/>
                  <w:noProof/>
                  <w:sz w:val="22"/>
                  <w:szCs w:val="22"/>
                  <w:lang w:val="en-US"/>
                </w:rPr>
                <w:t>Proccedings of the Global Forum on Salinization and Climate Change</w:t>
              </w:r>
              <w:r w:rsidRPr="00895715">
                <w:rPr>
                  <w:rFonts w:cstheme="minorHAnsi"/>
                  <w:noProof/>
                  <w:sz w:val="22"/>
                  <w:szCs w:val="22"/>
                  <w:lang w:val="en-US"/>
                </w:rPr>
                <w:t xml:space="preserve">, (pág. 43). </w:t>
              </w:r>
              <w:r w:rsidRPr="00E11977">
                <w:rPr>
                  <w:rFonts w:cstheme="minorHAnsi"/>
                  <w:noProof/>
                  <w:sz w:val="22"/>
                  <w:szCs w:val="22"/>
                </w:rPr>
                <w:t>Valencia.</w:t>
              </w:r>
            </w:p>
            <w:p w14:paraId="18588099" w14:textId="77777777" w:rsidR="00FD2114" w:rsidRPr="00E11977" w:rsidRDefault="00FD2114" w:rsidP="00C40AEB">
              <w:pPr>
                <w:pStyle w:val="Bibliografa"/>
                <w:spacing w:after="240" w:line="276" w:lineRule="auto"/>
                <w:jc w:val="both"/>
                <w:rPr>
                  <w:rFonts w:cstheme="minorHAnsi"/>
                  <w:noProof/>
                  <w:sz w:val="22"/>
                  <w:szCs w:val="22"/>
                </w:rPr>
              </w:pPr>
              <w:r w:rsidRPr="00E11977">
                <w:rPr>
                  <w:rFonts w:cstheme="minorHAnsi"/>
                  <w:noProof/>
                  <w:sz w:val="22"/>
                  <w:szCs w:val="22"/>
                </w:rPr>
                <w:t xml:space="preserve">Terrazas Rueda, J. M. (2018). Efecto de tres niveles de salinidad en el crecimiento del pasto agropiro variedad Alkar (Thinopyrum ponticum) mediante reproduccion sexual y vegetativa. </w:t>
              </w:r>
              <w:r w:rsidRPr="00E11977">
                <w:rPr>
                  <w:rFonts w:cstheme="minorHAnsi"/>
                  <w:i/>
                  <w:iCs/>
                  <w:noProof/>
                  <w:sz w:val="22"/>
                  <w:szCs w:val="22"/>
                </w:rPr>
                <w:t>Apthapi, 4</w:t>
              </w:r>
              <w:r w:rsidRPr="00E11977">
                <w:rPr>
                  <w:rFonts w:cstheme="minorHAnsi"/>
                  <w:noProof/>
                  <w:sz w:val="22"/>
                  <w:szCs w:val="22"/>
                </w:rPr>
                <w:t>(3), 1295-1311. Obtenido de http://ojs.agro.umsa.bo/index.php/ATP/article/view/261</w:t>
              </w:r>
            </w:p>
            <w:p w14:paraId="164A2329" w14:textId="77777777" w:rsidR="00FD2114" w:rsidRPr="00895715" w:rsidRDefault="00FD2114" w:rsidP="00C40AEB">
              <w:pPr>
                <w:pStyle w:val="Bibliografa"/>
                <w:spacing w:after="240" w:line="276" w:lineRule="auto"/>
                <w:jc w:val="both"/>
                <w:rPr>
                  <w:rFonts w:cstheme="minorHAnsi"/>
                  <w:noProof/>
                  <w:sz w:val="22"/>
                  <w:szCs w:val="22"/>
                  <w:lang w:val="en-US"/>
                </w:rPr>
              </w:pPr>
              <w:r w:rsidRPr="00895715">
                <w:rPr>
                  <w:rFonts w:cstheme="minorHAnsi"/>
                  <w:noProof/>
                  <w:sz w:val="22"/>
                  <w:szCs w:val="22"/>
                  <w:lang w:val="en-US"/>
                </w:rPr>
                <w:t xml:space="preserve">USSL Staff. (1954). </w:t>
              </w:r>
              <w:r w:rsidRPr="00895715">
                <w:rPr>
                  <w:rFonts w:cstheme="minorHAnsi"/>
                  <w:i/>
                  <w:iCs/>
                  <w:noProof/>
                  <w:sz w:val="22"/>
                  <w:szCs w:val="22"/>
                  <w:lang w:val="en-US"/>
                </w:rPr>
                <w:t>Diagnosis and Improvement of Saline and Alkali Soils</w:t>
              </w:r>
              <w:r w:rsidRPr="00895715">
                <w:rPr>
                  <w:rFonts w:cstheme="minorHAnsi"/>
                  <w:noProof/>
                  <w:sz w:val="22"/>
                  <w:szCs w:val="22"/>
                  <w:lang w:val="en-US"/>
                </w:rPr>
                <w:t xml:space="preserve"> (Vol. 60). (L. A. Richards, Ed.) Washington.</w:t>
              </w:r>
            </w:p>
            <w:p w14:paraId="35338A80" w14:textId="77777777" w:rsidR="00FD2114" w:rsidRPr="00895715" w:rsidRDefault="00FD2114" w:rsidP="00C40AEB">
              <w:pPr>
                <w:pStyle w:val="Bibliografa"/>
                <w:spacing w:after="240" w:line="276" w:lineRule="auto"/>
                <w:jc w:val="both"/>
                <w:rPr>
                  <w:rFonts w:cstheme="minorHAnsi"/>
                  <w:noProof/>
                  <w:sz w:val="22"/>
                  <w:szCs w:val="22"/>
                  <w:lang w:val="en-US"/>
                </w:rPr>
              </w:pPr>
              <w:r w:rsidRPr="00895715">
                <w:rPr>
                  <w:rFonts w:cstheme="minorHAnsi"/>
                  <w:noProof/>
                  <w:sz w:val="22"/>
                  <w:szCs w:val="22"/>
                  <w:lang w:val="en-US"/>
                </w:rPr>
                <w:t xml:space="preserve">Xiu-wei, L., Feike, T., Su-ying, C., Li-wei, S., Hong-yong, S., &amp; Xi-ying, Z. (2016). Effects of saline irrigation on soil salt accumulation and grain yield in the winter wheat-summer maize double cropping system in the low plain of North China. </w:t>
              </w:r>
              <w:r w:rsidRPr="00895715">
                <w:rPr>
                  <w:rFonts w:cstheme="minorHAnsi"/>
                  <w:i/>
                  <w:iCs/>
                  <w:noProof/>
                  <w:sz w:val="22"/>
                  <w:szCs w:val="22"/>
                  <w:lang w:val="en-US"/>
                </w:rPr>
                <w:t>Journal of Integrative Agriculture, 15</w:t>
              </w:r>
              <w:r w:rsidRPr="00895715">
                <w:rPr>
                  <w:rFonts w:cstheme="minorHAnsi"/>
                  <w:noProof/>
                  <w:sz w:val="22"/>
                  <w:szCs w:val="22"/>
                  <w:lang w:val="en-US"/>
                </w:rPr>
                <w:t>(12), 2886-2898.</w:t>
              </w:r>
            </w:p>
            <w:p w14:paraId="15552998" w14:textId="77777777" w:rsidR="00FD2114" w:rsidRPr="00E11977" w:rsidRDefault="00FD2114" w:rsidP="00C40AEB">
              <w:pPr>
                <w:pStyle w:val="Bibliografa"/>
                <w:spacing w:after="240" w:line="276" w:lineRule="auto"/>
                <w:jc w:val="both"/>
                <w:rPr>
                  <w:rFonts w:cstheme="minorHAnsi"/>
                  <w:noProof/>
                  <w:sz w:val="22"/>
                  <w:szCs w:val="22"/>
                </w:rPr>
              </w:pPr>
              <w:r w:rsidRPr="00895715">
                <w:rPr>
                  <w:rFonts w:cstheme="minorHAnsi"/>
                  <w:noProof/>
                  <w:sz w:val="22"/>
                  <w:szCs w:val="22"/>
                  <w:lang w:val="en-US"/>
                </w:rPr>
                <w:t xml:space="preserve">Yoshida, K. (2002). Plant biotechnology genetic engineering to enhace plant salt tolerance. </w:t>
              </w:r>
              <w:r w:rsidRPr="00E11977">
                <w:rPr>
                  <w:rFonts w:cstheme="minorHAnsi"/>
                  <w:i/>
                  <w:iCs/>
                  <w:noProof/>
                  <w:sz w:val="22"/>
                  <w:szCs w:val="22"/>
                </w:rPr>
                <w:t>Journal bioscience Bioengineering, 94</w:t>
              </w:r>
              <w:r w:rsidRPr="00E11977">
                <w:rPr>
                  <w:rFonts w:cstheme="minorHAnsi"/>
                  <w:noProof/>
                  <w:sz w:val="22"/>
                  <w:szCs w:val="22"/>
                </w:rPr>
                <w:t>(4), 585-590.</w:t>
              </w:r>
            </w:p>
            <w:p w14:paraId="7F295E91" w14:textId="77777777" w:rsidR="00FD2114" w:rsidRPr="00E11977" w:rsidRDefault="00FD2114" w:rsidP="00C40AEB">
              <w:pPr>
                <w:pStyle w:val="Bibliografa"/>
                <w:spacing w:after="240" w:line="276" w:lineRule="auto"/>
                <w:jc w:val="both"/>
                <w:rPr>
                  <w:rFonts w:cstheme="minorHAnsi"/>
                  <w:noProof/>
                  <w:sz w:val="22"/>
                  <w:szCs w:val="22"/>
                </w:rPr>
              </w:pPr>
              <w:r w:rsidRPr="00E11977">
                <w:rPr>
                  <w:rFonts w:cstheme="minorHAnsi"/>
                  <w:noProof/>
                  <w:sz w:val="22"/>
                  <w:szCs w:val="22"/>
                </w:rPr>
                <w:t xml:space="preserve">Zúñiga , O., Osorio, J., Cuero, R., &amp; Peña, J. (2011). Evaluacion de tecnologias para la recuperacion de suelos degradados por salinidad. </w:t>
              </w:r>
              <w:r w:rsidRPr="00E11977">
                <w:rPr>
                  <w:rFonts w:cstheme="minorHAnsi"/>
                  <w:i/>
                  <w:iCs/>
                  <w:noProof/>
                  <w:sz w:val="22"/>
                  <w:szCs w:val="22"/>
                </w:rPr>
                <w:t>Rev. Fac. Nac. Agron. Medellín, 64</w:t>
              </w:r>
              <w:r w:rsidRPr="00E11977">
                <w:rPr>
                  <w:rFonts w:cstheme="minorHAnsi"/>
                  <w:noProof/>
                  <w:sz w:val="22"/>
                  <w:szCs w:val="22"/>
                </w:rPr>
                <w:t>(1), 5769-5779. Obtenido de http://www.redalyc.org/articulo.oa?id=179922364003</w:t>
              </w:r>
            </w:p>
            <w:p w14:paraId="711DE346" w14:textId="77777777" w:rsidR="00C47473" w:rsidRPr="00E11977" w:rsidRDefault="00C47473" w:rsidP="00C40AEB">
              <w:pPr>
                <w:spacing w:after="240" w:line="276" w:lineRule="auto"/>
                <w:jc w:val="both"/>
                <w:rPr>
                  <w:rFonts w:cstheme="minorHAnsi"/>
                  <w:sz w:val="22"/>
                  <w:szCs w:val="22"/>
                </w:rPr>
              </w:pPr>
              <w:r w:rsidRPr="00E11977">
                <w:rPr>
                  <w:rFonts w:cstheme="minorHAnsi"/>
                  <w:b/>
                  <w:bCs/>
                  <w:sz w:val="22"/>
                  <w:szCs w:val="22"/>
                </w:rPr>
                <w:fldChar w:fldCharType="end"/>
              </w:r>
            </w:p>
          </w:sdtContent>
        </w:sdt>
      </w:sdtContent>
    </w:sdt>
    <w:p w14:paraId="22A4E559" w14:textId="77777777" w:rsidR="00097169" w:rsidRPr="00E11977" w:rsidRDefault="00097169" w:rsidP="00C40AEB">
      <w:pPr>
        <w:spacing w:after="240" w:line="276" w:lineRule="auto"/>
        <w:jc w:val="both"/>
        <w:rPr>
          <w:rFonts w:cstheme="minorHAnsi"/>
          <w:sz w:val="22"/>
          <w:szCs w:val="22"/>
        </w:rPr>
      </w:pPr>
    </w:p>
    <w:sectPr w:rsidR="00097169" w:rsidRPr="00E11977" w:rsidSect="00C40AEB">
      <w:footnotePr>
        <w:pos w:val="beneathText"/>
      </w:footnotePr>
      <w:type w:val="continuous"/>
      <w:pgSz w:w="12240" w:h="15840" w:code="1"/>
      <w:pgMar w:top="1440" w:right="1080" w:bottom="1440" w:left="1080" w:header="993" w:footer="720" w:gutter="0"/>
      <w:cols w:num="2"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71CE43" w14:textId="77777777" w:rsidR="004E2193" w:rsidRDefault="004E2193">
      <w:pPr>
        <w:spacing w:line="240" w:lineRule="auto"/>
      </w:pPr>
      <w:r>
        <w:separator/>
      </w:r>
    </w:p>
    <w:p w14:paraId="4602B589" w14:textId="77777777" w:rsidR="004E2193" w:rsidRDefault="004E2193"/>
  </w:endnote>
  <w:endnote w:type="continuationSeparator" w:id="0">
    <w:p w14:paraId="6AB10BC5" w14:textId="77777777" w:rsidR="004E2193" w:rsidRDefault="004E2193">
      <w:pPr>
        <w:spacing w:line="240" w:lineRule="auto"/>
      </w:pPr>
      <w:r>
        <w:continuationSeparator/>
      </w:r>
    </w:p>
    <w:p w14:paraId="251D6201" w14:textId="77777777" w:rsidR="004E2193" w:rsidRDefault="004E21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mbria Math">
    <w:panose1 w:val="02040503050406030204"/>
    <w:charset w:val="0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5764658"/>
      <w:docPartObj>
        <w:docPartGallery w:val="Page Numbers (Bottom of Page)"/>
        <w:docPartUnique/>
      </w:docPartObj>
    </w:sdtPr>
    <w:sdtEndPr/>
    <w:sdtContent>
      <w:p w14:paraId="4E2B3BFB" w14:textId="428FF29D" w:rsidR="0042668C" w:rsidRDefault="0042668C">
        <w:pPr>
          <w:pStyle w:val="Piedepgina"/>
          <w:jc w:val="center"/>
        </w:pPr>
        <w:r>
          <w:fldChar w:fldCharType="begin"/>
        </w:r>
        <w:r>
          <w:instrText>PAGE   \* MERGEFORMAT</w:instrText>
        </w:r>
        <w:r>
          <w:fldChar w:fldCharType="separate"/>
        </w:r>
        <w:r w:rsidR="00895715">
          <w:rPr>
            <w:noProof/>
          </w:rPr>
          <w:t>1558</w:t>
        </w:r>
        <w:r>
          <w:fldChar w:fldCharType="end"/>
        </w:r>
      </w:p>
    </w:sdtContent>
  </w:sdt>
  <w:p w14:paraId="6BA8FC80" w14:textId="77777777" w:rsidR="0042668C" w:rsidRDefault="0042668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2931371"/>
      <w:docPartObj>
        <w:docPartGallery w:val="Page Numbers (Bottom of Page)"/>
        <w:docPartUnique/>
      </w:docPartObj>
    </w:sdtPr>
    <w:sdtEndPr/>
    <w:sdtContent>
      <w:p w14:paraId="0641ACF0" w14:textId="61D5EB3B" w:rsidR="0042668C" w:rsidRDefault="0042668C">
        <w:pPr>
          <w:pStyle w:val="Piedepgina"/>
          <w:jc w:val="center"/>
        </w:pPr>
        <w:r>
          <w:fldChar w:fldCharType="begin"/>
        </w:r>
        <w:r>
          <w:instrText>PAGE   \* MERGEFORMAT</w:instrText>
        </w:r>
        <w:r>
          <w:fldChar w:fldCharType="separate"/>
        </w:r>
        <w:r w:rsidR="00895715">
          <w:rPr>
            <w:noProof/>
          </w:rPr>
          <w:t>1557</w:t>
        </w:r>
        <w:r>
          <w:fldChar w:fldCharType="end"/>
        </w:r>
      </w:p>
    </w:sdtContent>
  </w:sdt>
  <w:p w14:paraId="2094264A" w14:textId="77777777" w:rsidR="0042668C" w:rsidRDefault="0042668C">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8097397"/>
      <w:docPartObj>
        <w:docPartGallery w:val="Page Numbers (Bottom of Page)"/>
        <w:docPartUnique/>
      </w:docPartObj>
    </w:sdtPr>
    <w:sdtEndPr/>
    <w:sdtContent>
      <w:p w14:paraId="5A754A01" w14:textId="319362A6" w:rsidR="0042668C" w:rsidRDefault="0042668C">
        <w:pPr>
          <w:pStyle w:val="Piedepgina"/>
          <w:jc w:val="center"/>
        </w:pPr>
        <w:r>
          <w:fldChar w:fldCharType="begin"/>
        </w:r>
        <w:r>
          <w:instrText>PAGE   \* MERGEFORMAT</w:instrText>
        </w:r>
        <w:r>
          <w:fldChar w:fldCharType="separate"/>
        </w:r>
        <w:r w:rsidR="00895715">
          <w:rPr>
            <w:noProof/>
          </w:rPr>
          <w:t>1550</w:t>
        </w:r>
        <w:r>
          <w:fldChar w:fldCharType="end"/>
        </w:r>
      </w:p>
    </w:sdtContent>
  </w:sdt>
  <w:p w14:paraId="60A4EDD1" w14:textId="77777777" w:rsidR="0042668C" w:rsidRDefault="0042668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B52B1B" w14:textId="77777777" w:rsidR="004E2193" w:rsidRDefault="004E2193">
      <w:pPr>
        <w:spacing w:line="240" w:lineRule="auto"/>
      </w:pPr>
      <w:r>
        <w:separator/>
      </w:r>
    </w:p>
    <w:p w14:paraId="5E4371C4" w14:textId="77777777" w:rsidR="004E2193" w:rsidRDefault="004E2193"/>
  </w:footnote>
  <w:footnote w:type="continuationSeparator" w:id="0">
    <w:p w14:paraId="5A5004C3" w14:textId="77777777" w:rsidR="004E2193" w:rsidRDefault="004E2193">
      <w:pPr>
        <w:spacing w:line="240" w:lineRule="auto"/>
      </w:pPr>
      <w:r>
        <w:continuationSeparator/>
      </w:r>
    </w:p>
    <w:p w14:paraId="4AD38FBF" w14:textId="77777777" w:rsidR="004E2193" w:rsidRDefault="004E219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0A942" w14:textId="77777777" w:rsidR="000D5888" w:rsidRPr="007E6772" w:rsidRDefault="000D5888" w:rsidP="007E6772">
    <w:pPr>
      <w:pStyle w:val="Encabezado"/>
      <w:rPr>
        <w:rFonts w:ascii="Goudy Old Style" w:hAnsi="Goudy Old Style"/>
        <w:b/>
        <w:sz w:val="18"/>
        <w:szCs w:val="18"/>
      </w:rPr>
    </w:pPr>
    <w:r w:rsidRPr="007E6772">
      <w:rPr>
        <w:rFonts w:ascii="Goudy Old Style" w:hAnsi="Goudy Old Style"/>
        <w:b/>
        <w:sz w:val="18"/>
        <w:szCs w:val="18"/>
      </w:rPr>
      <w:t>Julio Marcelo Terrazas Rueda.</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0" w:type="dxa"/>
        <w:right w:w="0" w:type="dxa"/>
      </w:tblCellMar>
      <w:tblLook w:val="04A0" w:firstRow="1" w:lastRow="0" w:firstColumn="1" w:lastColumn="0" w:noHBand="0" w:noVBand="1"/>
      <w:tblDescription w:val="Tabla de diseño de encabezado"/>
    </w:tblPr>
    <w:tblGrid>
      <w:gridCol w:w="8280"/>
      <w:gridCol w:w="1080"/>
    </w:tblGrid>
    <w:tr w:rsidR="000D5888" w14:paraId="6E165051" w14:textId="77777777">
      <w:tc>
        <w:tcPr>
          <w:tcW w:w="8280" w:type="dxa"/>
        </w:tcPr>
        <w:p w14:paraId="43AC901C" w14:textId="77777777" w:rsidR="000D5888" w:rsidRPr="007E6772" w:rsidRDefault="000D5888" w:rsidP="007E6772">
          <w:pPr>
            <w:pStyle w:val="Encabezado"/>
            <w:rPr>
              <w:rFonts w:ascii="Goudy Old Style" w:hAnsi="Goudy Old Style"/>
              <w:b/>
              <w:sz w:val="18"/>
              <w:szCs w:val="18"/>
            </w:rPr>
          </w:pPr>
          <w:r w:rsidRPr="007E6772">
            <w:rPr>
              <w:rFonts w:ascii="Goudy Old Style" w:hAnsi="Goudy Old Style"/>
              <w:b/>
              <w:sz w:val="18"/>
              <w:szCs w:val="18"/>
            </w:rPr>
            <w:t>Aprovechamiento del suelo salino: agricultura salina y recuperación de suelos.</w:t>
          </w:r>
        </w:p>
      </w:tc>
      <w:tc>
        <w:tcPr>
          <w:tcW w:w="1080" w:type="dxa"/>
        </w:tcPr>
        <w:p w14:paraId="4E2149BA" w14:textId="77777777" w:rsidR="000D5888" w:rsidRDefault="000D5888">
          <w:pPr>
            <w:pStyle w:val="Encabezado"/>
            <w:jc w:val="right"/>
          </w:pPr>
        </w:p>
      </w:tc>
    </w:tr>
  </w:tbl>
  <w:p w14:paraId="691414E8" w14:textId="77777777" w:rsidR="000D5888" w:rsidRDefault="000D5888">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858E6" w14:textId="77777777" w:rsidR="000D5888" w:rsidRDefault="000D5888">
    <w:pPr>
      <w:pStyle w:val="Encabezado"/>
      <w:rPr>
        <w:rFonts w:ascii="Goudy Old Style" w:hAnsi="Goudy Old Style"/>
        <w:b/>
        <w:sz w:val="18"/>
        <w:szCs w:val="18"/>
      </w:rPr>
    </w:pPr>
    <w:r>
      <w:rPr>
        <w:noProof/>
        <w:lang w:val="en-US" w:eastAsia="en-US"/>
      </w:rPr>
      <w:drawing>
        <wp:anchor distT="0" distB="0" distL="114300" distR="114300" simplePos="0" relativeHeight="251659264" behindDoc="0" locked="0" layoutInCell="1" allowOverlap="1" wp14:anchorId="4156362F" wp14:editId="23697F52">
          <wp:simplePos x="0" y="0"/>
          <wp:positionH relativeFrom="column">
            <wp:posOffset>6351270</wp:posOffset>
          </wp:positionH>
          <wp:positionV relativeFrom="paragraph">
            <wp:posOffset>-44450</wp:posOffset>
          </wp:positionV>
          <wp:extent cx="301625" cy="317500"/>
          <wp:effectExtent l="0" t="0" r="3175" b="6350"/>
          <wp:wrapThrough wrapText="bothSides">
            <wp:wrapPolygon edited="0">
              <wp:start x="0" y="0"/>
              <wp:lineTo x="0" y="20736"/>
              <wp:lineTo x="20463" y="20736"/>
              <wp:lineTo x="20463"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1625" cy="317500"/>
                  </a:xfrm>
                  <a:prstGeom prst="rect">
                    <a:avLst/>
                  </a:prstGeom>
                  <a:noFill/>
                </pic:spPr>
              </pic:pic>
            </a:graphicData>
          </a:graphic>
          <wp14:sizeRelH relativeFrom="margin">
            <wp14:pctWidth>0</wp14:pctWidth>
          </wp14:sizeRelH>
          <wp14:sizeRelV relativeFrom="margin">
            <wp14:pctHeight>0</wp14:pctHeight>
          </wp14:sizeRelV>
        </wp:anchor>
      </w:drawing>
    </w:r>
    <w:bookmarkStart w:id="0" w:name="_Hlk7021821"/>
    <w:bookmarkStart w:id="1" w:name="_Hlk7021820"/>
    <w:bookmarkStart w:id="2" w:name="_Hlk7021819"/>
    <w:bookmarkStart w:id="3" w:name="_Hlk7021818"/>
    <w:bookmarkStart w:id="4" w:name="_Hlk6412938"/>
    <w:bookmarkStart w:id="5" w:name="_Hlk6412937"/>
    <w:bookmarkStart w:id="6" w:name="_Hlk6411446"/>
    <w:bookmarkStart w:id="7" w:name="_Hlk6411445"/>
    <w:bookmarkStart w:id="8" w:name="_Hlk6046010"/>
    <w:bookmarkStart w:id="9" w:name="_Hlk6046009"/>
    <w:bookmarkStart w:id="10" w:name="_Hlk5270270"/>
    <w:bookmarkStart w:id="11" w:name="_Hlk5270269"/>
    <w:bookmarkStart w:id="12" w:name="_Hlk531459274"/>
    <w:bookmarkStart w:id="13" w:name="_Hlk531459273"/>
    <w:bookmarkStart w:id="14" w:name="_Hlk531449858"/>
    <w:bookmarkStart w:id="15" w:name="_Hlk531449857"/>
    <w:bookmarkStart w:id="16" w:name="_Hlk531449828"/>
    <w:bookmarkStart w:id="17" w:name="_Hlk531449827"/>
    <w:bookmarkStart w:id="18" w:name="_Hlk531449820"/>
    <w:bookmarkStart w:id="19" w:name="_Hlk531449819"/>
    <w:bookmarkStart w:id="20" w:name="_Hlk531449785"/>
    <w:bookmarkStart w:id="21" w:name="_Hlk531449784"/>
    <w:bookmarkStart w:id="22" w:name="_Hlk531449731"/>
    <w:bookmarkStart w:id="23" w:name="_Hlk531449730"/>
    <w:bookmarkStart w:id="24" w:name="_Hlk531449680"/>
    <w:bookmarkStart w:id="25" w:name="_Hlk531449679"/>
    <w:bookmarkStart w:id="26" w:name="_Hlk531449522"/>
    <w:bookmarkStart w:id="27" w:name="_Hlk531449521"/>
    <w:bookmarkStart w:id="28" w:name="_Hlk531449352"/>
    <w:bookmarkStart w:id="29" w:name="_Hlk531449351"/>
    <w:bookmarkStart w:id="30" w:name="_Hlk531448823"/>
    <w:bookmarkStart w:id="31" w:name="_Hlk531448822"/>
    <w:bookmarkStart w:id="32" w:name="_Hlk531448821"/>
    <w:bookmarkStart w:id="33" w:name="_Hlk531448820"/>
    <w:bookmarkStart w:id="34" w:name="_Hlk530994217"/>
    <w:bookmarkStart w:id="35" w:name="_Hlk530994216"/>
    <w:bookmarkStart w:id="36" w:name="_Hlk530994215"/>
    <w:bookmarkStart w:id="37" w:name="_Hlk530994214"/>
    <w:bookmarkStart w:id="38" w:name="_Hlk523479403"/>
    <w:bookmarkStart w:id="39" w:name="_Hlk523479402"/>
    <w:bookmarkStart w:id="40" w:name="_Hlk523479401"/>
    <w:bookmarkStart w:id="41" w:name="_Hlk523479400"/>
    <w:bookmarkStart w:id="42" w:name="_Hlk523413540"/>
    <w:bookmarkStart w:id="43" w:name="_Hlk523413539"/>
    <w:bookmarkStart w:id="44" w:name="_Hlk523413538"/>
    <w:bookmarkStart w:id="45" w:name="_Hlk523413537"/>
    <w:bookmarkStart w:id="46" w:name="_Hlk523408859"/>
    <w:bookmarkStart w:id="47" w:name="_Hlk523408858"/>
    <w:bookmarkStart w:id="48" w:name="_Hlk523408857"/>
    <w:bookmarkStart w:id="49" w:name="_Hlk523408856"/>
    <w:bookmarkStart w:id="50" w:name="_Hlk523408855"/>
    <w:bookmarkStart w:id="51" w:name="_Hlk523408854"/>
    <w:bookmarkStart w:id="52" w:name="_Hlk523408853"/>
    <w:bookmarkStart w:id="53" w:name="_Hlk523408852"/>
    <w:bookmarkStart w:id="54" w:name="_Hlk523084072"/>
    <w:bookmarkStart w:id="55" w:name="_Hlk523084071"/>
    <w:bookmarkStart w:id="56" w:name="_Hlk523084070"/>
    <w:bookmarkStart w:id="57" w:name="_Hlk523084069"/>
    <w:bookmarkStart w:id="58" w:name="_Hlk523080819"/>
    <w:bookmarkStart w:id="59" w:name="_Hlk523080818"/>
    <w:bookmarkStart w:id="60" w:name="_Hlk523080817"/>
    <w:bookmarkStart w:id="61" w:name="_Hlk523080816"/>
    <w:bookmarkStart w:id="62" w:name="_Hlk523080815"/>
    <w:bookmarkStart w:id="63" w:name="_Hlk523080814"/>
    <w:bookmarkStart w:id="64" w:name="_Hlk523080813"/>
    <w:bookmarkStart w:id="65" w:name="_Hlk523080812"/>
    <w:bookmarkStart w:id="66" w:name="_Hlk523080811"/>
    <w:bookmarkStart w:id="67" w:name="_Hlk523080810"/>
    <w:bookmarkStart w:id="68" w:name="_Hlk522986196"/>
    <w:bookmarkStart w:id="69" w:name="_Hlk522986195"/>
    <w:bookmarkStart w:id="70" w:name="_Hlk522986194"/>
    <w:bookmarkStart w:id="71" w:name="_Hlk522986193"/>
    <w:bookmarkStart w:id="72" w:name="_Hlk522986192"/>
    <w:bookmarkStart w:id="73" w:name="_Hlk522986191"/>
    <w:bookmarkStart w:id="74" w:name="_Hlk509773439"/>
    <w:proofErr w:type="spellStart"/>
    <w:proofErr w:type="gramStart"/>
    <w:r>
      <w:rPr>
        <w:rFonts w:ascii="Goudy Old Style" w:hAnsi="Goudy Old Style"/>
        <w:b/>
        <w:szCs w:val="18"/>
      </w:rPr>
      <w:t>A</w:t>
    </w:r>
    <w:r>
      <w:rPr>
        <w:rFonts w:ascii="Goudy Old Style" w:hAnsi="Goudy Old Style"/>
        <w:b/>
        <w:sz w:val="18"/>
        <w:szCs w:val="18"/>
      </w:rPr>
      <w:t>pthapi</w:t>
    </w:r>
    <w:proofErr w:type="spellEnd"/>
    <w:r>
      <w:rPr>
        <w:rFonts w:ascii="Goudy Old Style" w:hAnsi="Goudy Old Style"/>
        <w:b/>
        <w:sz w:val="18"/>
        <w:szCs w:val="18"/>
      </w:rPr>
      <w:t xml:space="preserve">  5</w:t>
    </w:r>
    <w:proofErr w:type="gramEnd"/>
    <w:r>
      <w:rPr>
        <w:rFonts w:ascii="Goudy Old Style" w:hAnsi="Goudy Old Style"/>
        <w:b/>
        <w:sz w:val="18"/>
        <w:szCs w:val="18"/>
      </w:rPr>
      <w:t>(1):1</w:t>
    </w:r>
    <w:r w:rsidR="0042668C">
      <w:rPr>
        <w:rFonts w:ascii="Goudy Old Style" w:hAnsi="Goudy Old Style"/>
        <w:b/>
        <w:sz w:val="18"/>
        <w:szCs w:val="18"/>
      </w:rPr>
      <w:t>539</w:t>
    </w:r>
    <w:r>
      <w:rPr>
        <w:rFonts w:ascii="Goudy Old Style" w:hAnsi="Goudy Old Style"/>
        <w:b/>
        <w:sz w:val="18"/>
        <w:szCs w:val="18"/>
      </w:rPr>
      <w:t>-15</w:t>
    </w:r>
    <w:r w:rsidR="0042668C">
      <w:rPr>
        <w:rFonts w:ascii="Goudy Old Style" w:hAnsi="Goudy Old Style"/>
        <w:b/>
        <w:sz w:val="18"/>
        <w:szCs w:val="18"/>
      </w:rPr>
      <w:t>63</w:t>
    </w:r>
    <w:r>
      <w:rPr>
        <w:rFonts w:ascii="Goudy Old Style" w:hAnsi="Goudy Old Style"/>
        <w:b/>
        <w:sz w:val="18"/>
        <w:szCs w:val="18"/>
      </w:rPr>
      <w:t>.  Enero – Abril. 2019.     ISSN: 2519-9382.</w:t>
    </w:r>
    <w:r>
      <w:rPr>
        <w:rFonts w:ascii="Goudy Old Style" w:hAnsi="Goudy Old Style"/>
        <w:b/>
        <w:sz w:val="18"/>
        <w:szCs w:val="18"/>
      </w:rPr>
      <w:tab/>
      <w:t xml:space="preserve">     Revista de la Carrera de Ingeniería Agronómica – UMSA.</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7CE73BE7" w14:textId="77777777" w:rsidR="0042668C" w:rsidRPr="007E6772" w:rsidRDefault="0042668C">
    <w:pPr>
      <w:pStyle w:val="Encabezado"/>
      <w:rPr>
        <w:rFonts w:ascii="Goudy Old Style" w:hAnsi="Goudy Old Style"/>
        <w:b/>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D08D94"/>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aconvieta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aconvieta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aconvieta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aconnmeros"/>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aconvietas"/>
      <w:lvlText w:val=""/>
      <w:lvlJc w:val="left"/>
      <w:pPr>
        <w:tabs>
          <w:tab w:val="num" w:pos="1080"/>
        </w:tabs>
        <w:ind w:left="1080" w:hanging="360"/>
      </w:pPr>
      <w:rPr>
        <w:rFonts w:ascii="Symbol" w:hAnsi="Symbol" w:hint="default"/>
      </w:rPr>
    </w:lvl>
  </w:abstractNum>
  <w:abstractNum w:abstractNumId="10" w15:restartNumberingAfterBreak="0">
    <w:nsid w:val="09077A4A"/>
    <w:multiLevelType w:val="hybridMultilevel"/>
    <w:tmpl w:val="5D82BB4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0A046AD6"/>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A797911"/>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460D9A"/>
    <w:multiLevelType w:val="hybridMultilevel"/>
    <w:tmpl w:val="E01E6E56"/>
    <w:lvl w:ilvl="0" w:tplc="0409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869052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8CB355B"/>
    <w:multiLevelType w:val="multilevel"/>
    <w:tmpl w:val="93F834CA"/>
    <w:lvl w:ilvl="0">
      <w:start w:val="4"/>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6" w15:restartNumberingAfterBreak="0">
    <w:nsid w:val="367E472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BC35DC0"/>
    <w:multiLevelType w:val="multilevel"/>
    <w:tmpl w:val="93F834CA"/>
    <w:lvl w:ilvl="0">
      <w:start w:val="4"/>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8" w15:restartNumberingAfterBreak="0">
    <w:nsid w:val="466550AD"/>
    <w:multiLevelType w:val="hybridMultilevel"/>
    <w:tmpl w:val="E0ACB5B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47636306"/>
    <w:multiLevelType w:val="hybridMultilevel"/>
    <w:tmpl w:val="6F322B8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50ED4EEF"/>
    <w:multiLevelType w:val="hybridMultilevel"/>
    <w:tmpl w:val="E33E510E"/>
    <w:lvl w:ilvl="0" w:tplc="08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52EF7268"/>
    <w:multiLevelType w:val="hybridMultilevel"/>
    <w:tmpl w:val="EAF0AD1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2" w15:restartNumberingAfterBreak="0">
    <w:nsid w:val="567B627A"/>
    <w:multiLevelType w:val="hybridMultilevel"/>
    <w:tmpl w:val="01BE1A7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57FF0C0C"/>
    <w:multiLevelType w:val="hybridMultilevel"/>
    <w:tmpl w:val="9392C3FE"/>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4" w15:restartNumberingAfterBreak="0">
    <w:nsid w:val="5B516B09"/>
    <w:multiLevelType w:val="multilevel"/>
    <w:tmpl w:val="F488A7C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5C381225"/>
    <w:multiLevelType w:val="hybridMultilevel"/>
    <w:tmpl w:val="7ABE4EDC"/>
    <w:lvl w:ilvl="0" w:tplc="0C0A0001">
      <w:start w:val="1"/>
      <w:numFmt w:val="bullet"/>
      <w:lvlText w:val=""/>
      <w:lvlJc w:val="left"/>
      <w:pPr>
        <w:ind w:left="360" w:hanging="360"/>
      </w:pPr>
      <w:rPr>
        <w:rFonts w:ascii="Symbol" w:hAnsi="Symbol" w:hint="default"/>
      </w:rPr>
    </w:lvl>
    <w:lvl w:ilvl="1" w:tplc="E376B710">
      <w:numFmt w:val="bullet"/>
      <w:lvlText w:val="•"/>
      <w:lvlJc w:val="left"/>
      <w:pPr>
        <w:ind w:left="1440" w:hanging="720"/>
      </w:pPr>
      <w:rPr>
        <w:rFonts w:ascii="Times New Roman" w:eastAsiaTheme="minorEastAsia" w:hAnsi="Times New Roman" w:cs="Times New Roman"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6120624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165232B"/>
    <w:multiLevelType w:val="hybridMultilevel"/>
    <w:tmpl w:val="B60A1F7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15:restartNumberingAfterBreak="0">
    <w:nsid w:val="61C64339"/>
    <w:multiLevelType w:val="multilevel"/>
    <w:tmpl w:val="93F834CA"/>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681D5EF9"/>
    <w:multiLevelType w:val="hybridMultilevel"/>
    <w:tmpl w:val="8AF69DA4"/>
    <w:lvl w:ilvl="0" w:tplc="08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94549FD"/>
    <w:multiLevelType w:val="hybridMultilevel"/>
    <w:tmpl w:val="46E091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BA15B6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03F640C"/>
    <w:multiLevelType w:val="hybridMultilevel"/>
    <w:tmpl w:val="E67E28C8"/>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3" w15:restartNumberingAfterBreak="0">
    <w:nsid w:val="75894891"/>
    <w:multiLevelType w:val="hybridMultilevel"/>
    <w:tmpl w:val="5EAE961A"/>
    <w:lvl w:ilvl="0" w:tplc="080A0019">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76EC0F8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7E00D17"/>
    <w:multiLevelType w:val="hybridMultilevel"/>
    <w:tmpl w:val="640448AE"/>
    <w:lvl w:ilvl="0" w:tplc="E2E8876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6" w15:restartNumberingAfterBreak="0">
    <w:nsid w:val="7BC450AA"/>
    <w:multiLevelType w:val="multilevel"/>
    <w:tmpl w:val="F488A7C2"/>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24"/>
  </w:num>
  <w:num w:numId="13">
    <w:abstractNumId w:val="26"/>
  </w:num>
  <w:num w:numId="14">
    <w:abstractNumId w:val="13"/>
  </w:num>
  <w:num w:numId="15">
    <w:abstractNumId w:val="30"/>
  </w:num>
  <w:num w:numId="16">
    <w:abstractNumId w:val="12"/>
  </w:num>
  <w:num w:numId="17">
    <w:abstractNumId w:val="11"/>
  </w:num>
  <w:num w:numId="18">
    <w:abstractNumId w:val="18"/>
  </w:num>
  <w:num w:numId="19">
    <w:abstractNumId w:val="25"/>
  </w:num>
  <w:num w:numId="20">
    <w:abstractNumId w:val="14"/>
  </w:num>
  <w:num w:numId="21">
    <w:abstractNumId w:val="10"/>
  </w:num>
  <w:num w:numId="22">
    <w:abstractNumId w:val="36"/>
  </w:num>
  <w:num w:numId="23">
    <w:abstractNumId w:val="22"/>
  </w:num>
  <w:num w:numId="24">
    <w:abstractNumId w:val="28"/>
  </w:num>
  <w:num w:numId="25">
    <w:abstractNumId w:val="31"/>
  </w:num>
  <w:num w:numId="26">
    <w:abstractNumId w:val="27"/>
  </w:num>
  <w:num w:numId="27">
    <w:abstractNumId w:val="17"/>
  </w:num>
  <w:num w:numId="28">
    <w:abstractNumId w:val="19"/>
  </w:num>
  <w:num w:numId="29">
    <w:abstractNumId w:val="34"/>
  </w:num>
  <w:num w:numId="30">
    <w:abstractNumId w:val="16"/>
  </w:num>
  <w:num w:numId="31">
    <w:abstractNumId w:val="21"/>
  </w:num>
  <w:num w:numId="32">
    <w:abstractNumId w:val="15"/>
  </w:num>
  <w:num w:numId="33">
    <w:abstractNumId w:val="29"/>
  </w:num>
  <w:num w:numId="34">
    <w:abstractNumId w:val="20"/>
  </w:num>
  <w:num w:numId="35">
    <w:abstractNumId w:val="23"/>
  </w:num>
  <w:num w:numId="36">
    <w:abstractNumId w:val="32"/>
  </w:num>
  <w:num w:numId="37">
    <w:abstractNumId w:val="33"/>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425"/>
  <w:evenAndOddHeaders/>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49E"/>
    <w:rsid w:val="00004F7E"/>
    <w:rsid w:val="00006BBA"/>
    <w:rsid w:val="0001010E"/>
    <w:rsid w:val="00013D80"/>
    <w:rsid w:val="000217F5"/>
    <w:rsid w:val="00030AB2"/>
    <w:rsid w:val="00034BC3"/>
    <w:rsid w:val="0004564B"/>
    <w:rsid w:val="00051330"/>
    <w:rsid w:val="00060DA6"/>
    <w:rsid w:val="00063EF6"/>
    <w:rsid w:val="00065CC2"/>
    <w:rsid w:val="00072869"/>
    <w:rsid w:val="00073E3C"/>
    <w:rsid w:val="00083EDE"/>
    <w:rsid w:val="00087D91"/>
    <w:rsid w:val="00091497"/>
    <w:rsid w:val="00093B77"/>
    <w:rsid w:val="00094045"/>
    <w:rsid w:val="00097169"/>
    <w:rsid w:val="000A25CF"/>
    <w:rsid w:val="000B1263"/>
    <w:rsid w:val="000B167B"/>
    <w:rsid w:val="000B198A"/>
    <w:rsid w:val="000B44C3"/>
    <w:rsid w:val="000C001A"/>
    <w:rsid w:val="000C1CE3"/>
    <w:rsid w:val="000C5D41"/>
    <w:rsid w:val="000D5888"/>
    <w:rsid w:val="000D655F"/>
    <w:rsid w:val="000E33F1"/>
    <w:rsid w:val="00102B17"/>
    <w:rsid w:val="00104236"/>
    <w:rsid w:val="0010612B"/>
    <w:rsid w:val="00106649"/>
    <w:rsid w:val="00114BFA"/>
    <w:rsid w:val="00122BB2"/>
    <w:rsid w:val="00131E56"/>
    <w:rsid w:val="00133AC0"/>
    <w:rsid w:val="0013408F"/>
    <w:rsid w:val="00140723"/>
    <w:rsid w:val="0015392A"/>
    <w:rsid w:val="00156B95"/>
    <w:rsid w:val="00157BB4"/>
    <w:rsid w:val="001602E3"/>
    <w:rsid w:val="00160C0C"/>
    <w:rsid w:val="00160CA5"/>
    <w:rsid w:val="00161896"/>
    <w:rsid w:val="00161BC1"/>
    <w:rsid w:val="00165F35"/>
    <w:rsid w:val="001664A2"/>
    <w:rsid w:val="00170521"/>
    <w:rsid w:val="001755D2"/>
    <w:rsid w:val="0018551B"/>
    <w:rsid w:val="001915F1"/>
    <w:rsid w:val="001B3483"/>
    <w:rsid w:val="001B4848"/>
    <w:rsid w:val="001C1BCD"/>
    <w:rsid w:val="001C2272"/>
    <w:rsid w:val="001C4A59"/>
    <w:rsid w:val="001F447A"/>
    <w:rsid w:val="001F7399"/>
    <w:rsid w:val="001F7D16"/>
    <w:rsid w:val="00212319"/>
    <w:rsid w:val="00215440"/>
    <w:rsid w:val="00216A62"/>
    <w:rsid w:val="00222053"/>
    <w:rsid w:val="00225BE3"/>
    <w:rsid w:val="002278A8"/>
    <w:rsid w:val="00231E39"/>
    <w:rsid w:val="00233678"/>
    <w:rsid w:val="00234A14"/>
    <w:rsid w:val="00240AFE"/>
    <w:rsid w:val="00241B98"/>
    <w:rsid w:val="00246263"/>
    <w:rsid w:val="00253F99"/>
    <w:rsid w:val="00254C11"/>
    <w:rsid w:val="00261B58"/>
    <w:rsid w:val="00266AE5"/>
    <w:rsid w:val="0026793A"/>
    <w:rsid w:val="00274E0A"/>
    <w:rsid w:val="002840F1"/>
    <w:rsid w:val="0029735B"/>
    <w:rsid w:val="00297B6D"/>
    <w:rsid w:val="00297E04"/>
    <w:rsid w:val="002A46C4"/>
    <w:rsid w:val="002A5BA2"/>
    <w:rsid w:val="002A7742"/>
    <w:rsid w:val="002B1310"/>
    <w:rsid w:val="002B1BB2"/>
    <w:rsid w:val="002B6153"/>
    <w:rsid w:val="002C627C"/>
    <w:rsid w:val="002C7B71"/>
    <w:rsid w:val="002D10CE"/>
    <w:rsid w:val="002D3D55"/>
    <w:rsid w:val="002D5A1C"/>
    <w:rsid w:val="002D685D"/>
    <w:rsid w:val="002E07D0"/>
    <w:rsid w:val="002F17DD"/>
    <w:rsid w:val="002F7FA9"/>
    <w:rsid w:val="003057DC"/>
    <w:rsid w:val="00307586"/>
    <w:rsid w:val="003148FC"/>
    <w:rsid w:val="00336349"/>
    <w:rsid w:val="00336906"/>
    <w:rsid w:val="00344F11"/>
    <w:rsid w:val="00345333"/>
    <w:rsid w:val="00346DD6"/>
    <w:rsid w:val="00370444"/>
    <w:rsid w:val="00372B0C"/>
    <w:rsid w:val="00384AD3"/>
    <w:rsid w:val="00387A15"/>
    <w:rsid w:val="00392ACA"/>
    <w:rsid w:val="003A06C6"/>
    <w:rsid w:val="003A2549"/>
    <w:rsid w:val="003A3147"/>
    <w:rsid w:val="003A567F"/>
    <w:rsid w:val="003A6308"/>
    <w:rsid w:val="003A6F07"/>
    <w:rsid w:val="003C48A1"/>
    <w:rsid w:val="003C7489"/>
    <w:rsid w:val="003D618B"/>
    <w:rsid w:val="003E36B1"/>
    <w:rsid w:val="003E4162"/>
    <w:rsid w:val="003E43D6"/>
    <w:rsid w:val="003F2A8C"/>
    <w:rsid w:val="003F2C1D"/>
    <w:rsid w:val="003F7CBD"/>
    <w:rsid w:val="00405B93"/>
    <w:rsid w:val="0041281D"/>
    <w:rsid w:val="0042668C"/>
    <w:rsid w:val="004277DB"/>
    <w:rsid w:val="004304D8"/>
    <w:rsid w:val="0044780C"/>
    <w:rsid w:val="00473961"/>
    <w:rsid w:val="00474624"/>
    <w:rsid w:val="00481CF8"/>
    <w:rsid w:val="00484C90"/>
    <w:rsid w:val="004878AC"/>
    <w:rsid w:val="00490D2C"/>
    <w:rsid w:val="00491F66"/>
    <w:rsid w:val="00492257"/>
    <w:rsid w:val="00492C2D"/>
    <w:rsid w:val="00497DB1"/>
    <w:rsid w:val="004A3D87"/>
    <w:rsid w:val="004A6C98"/>
    <w:rsid w:val="004A7022"/>
    <w:rsid w:val="004B18A9"/>
    <w:rsid w:val="004B47BE"/>
    <w:rsid w:val="004B75BC"/>
    <w:rsid w:val="004C16E9"/>
    <w:rsid w:val="004C4324"/>
    <w:rsid w:val="004D1329"/>
    <w:rsid w:val="004D4F8C"/>
    <w:rsid w:val="004D6B86"/>
    <w:rsid w:val="004E186F"/>
    <w:rsid w:val="004E1E56"/>
    <w:rsid w:val="004E2193"/>
    <w:rsid w:val="004E6D08"/>
    <w:rsid w:val="004F35E7"/>
    <w:rsid w:val="004F7D0D"/>
    <w:rsid w:val="005041C4"/>
    <w:rsid w:val="005049DE"/>
    <w:rsid w:val="00504DC6"/>
    <w:rsid w:val="00504F88"/>
    <w:rsid w:val="00510D47"/>
    <w:rsid w:val="005137AF"/>
    <w:rsid w:val="00517969"/>
    <w:rsid w:val="00520D3B"/>
    <w:rsid w:val="0052533D"/>
    <w:rsid w:val="005304DC"/>
    <w:rsid w:val="0053268F"/>
    <w:rsid w:val="005409FC"/>
    <w:rsid w:val="00543D85"/>
    <w:rsid w:val="00546631"/>
    <w:rsid w:val="005469E3"/>
    <w:rsid w:val="0055242C"/>
    <w:rsid w:val="00553E4A"/>
    <w:rsid w:val="005656C4"/>
    <w:rsid w:val="00572029"/>
    <w:rsid w:val="00572931"/>
    <w:rsid w:val="00573124"/>
    <w:rsid w:val="00577643"/>
    <w:rsid w:val="00582BA7"/>
    <w:rsid w:val="00586499"/>
    <w:rsid w:val="00595412"/>
    <w:rsid w:val="005A28E5"/>
    <w:rsid w:val="005A5204"/>
    <w:rsid w:val="005B1776"/>
    <w:rsid w:val="005B17DF"/>
    <w:rsid w:val="005B257B"/>
    <w:rsid w:val="005B52F0"/>
    <w:rsid w:val="005C01F6"/>
    <w:rsid w:val="005C1369"/>
    <w:rsid w:val="005C5804"/>
    <w:rsid w:val="005C724B"/>
    <w:rsid w:val="005E3D9A"/>
    <w:rsid w:val="005F01CE"/>
    <w:rsid w:val="005F03FB"/>
    <w:rsid w:val="005F5208"/>
    <w:rsid w:val="005F5A73"/>
    <w:rsid w:val="00607376"/>
    <w:rsid w:val="0061747E"/>
    <w:rsid w:val="0062256A"/>
    <w:rsid w:val="00627D57"/>
    <w:rsid w:val="00631249"/>
    <w:rsid w:val="006402F9"/>
    <w:rsid w:val="00641876"/>
    <w:rsid w:val="00645290"/>
    <w:rsid w:val="00650834"/>
    <w:rsid w:val="00654DCE"/>
    <w:rsid w:val="006574CD"/>
    <w:rsid w:val="00663AF6"/>
    <w:rsid w:val="00667DED"/>
    <w:rsid w:val="006704F7"/>
    <w:rsid w:val="00672084"/>
    <w:rsid w:val="00677CD9"/>
    <w:rsid w:val="00682FD9"/>
    <w:rsid w:val="00693EA2"/>
    <w:rsid w:val="006A07A3"/>
    <w:rsid w:val="006A27EF"/>
    <w:rsid w:val="006B015B"/>
    <w:rsid w:val="006C162F"/>
    <w:rsid w:val="006C3738"/>
    <w:rsid w:val="006C6250"/>
    <w:rsid w:val="006D74F8"/>
    <w:rsid w:val="006D7EE9"/>
    <w:rsid w:val="006E3A06"/>
    <w:rsid w:val="006E5EA6"/>
    <w:rsid w:val="006E75EB"/>
    <w:rsid w:val="0070285E"/>
    <w:rsid w:val="00707107"/>
    <w:rsid w:val="00715663"/>
    <w:rsid w:val="00723285"/>
    <w:rsid w:val="007244DE"/>
    <w:rsid w:val="00724834"/>
    <w:rsid w:val="00724B0D"/>
    <w:rsid w:val="00732F28"/>
    <w:rsid w:val="00734CF5"/>
    <w:rsid w:val="00737481"/>
    <w:rsid w:val="007435DB"/>
    <w:rsid w:val="0074687C"/>
    <w:rsid w:val="0075560B"/>
    <w:rsid w:val="00757E03"/>
    <w:rsid w:val="007650C7"/>
    <w:rsid w:val="0077089F"/>
    <w:rsid w:val="0078275A"/>
    <w:rsid w:val="00782B43"/>
    <w:rsid w:val="007874E9"/>
    <w:rsid w:val="007A037C"/>
    <w:rsid w:val="007A4234"/>
    <w:rsid w:val="007B1C24"/>
    <w:rsid w:val="007B3259"/>
    <w:rsid w:val="007C5F62"/>
    <w:rsid w:val="007D33C4"/>
    <w:rsid w:val="007D3C8D"/>
    <w:rsid w:val="007D784F"/>
    <w:rsid w:val="007D7B48"/>
    <w:rsid w:val="007E06D3"/>
    <w:rsid w:val="007E0BDE"/>
    <w:rsid w:val="007E0F83"/>
    <w:rsid w:val="007E320D"/>
    <w:rsid w:val="007E6199"/>
    <w:rsid w:val="007E6772"/>
    <w:rsid w:val="00801F08"/>
    <w:rsid w:val="00802033"/>
    <w:rsid w:val="00802A58"/>
    <w:rsid w:val="0081118F"/>
    <w:rsid w:val="0081271D"/>
    <w:rsid w:val="0081390C"/>
    <w:rsid w:val="00816831"/>
    <w:rsid w:val="00820A88"/>
    <w:rsid w:val="00830CB0"/>
    <w:rsid w:val="00833D48"/>
    <w:rsid w:val="00837D67"/>
    <w:rsid w:val="008404B0"/>
    <w:rsid w:val="0085039B"/>
    <w:rsid w:val="00851D11"/>
    <w:rsid w:val="00864032"/>
    <w:rsid w:val="008660F4"/>
    <w:rsid w:val="008742EC"/>
    <w:rsid w:val="008747E8"/>
    <w:rsid w:val="00880672"/>
    <w:rsid w:val="00881C58"/>
    <w:rsid w:val="0089177E"/>
    <w:rsid w:val="00892091"/>
    <w:rsid w:val="00895715"/>
    <w:rsid w:val="008A2A83"/>
    <w:rsid w:val="008A4D89"/>
    <w:rsid w:val="008A6063"/>
    <w:rsid w:val="008B14BC"/>
    <w:rsid w:val="008E3AE8"/>
    <w:rsid w:val="008E4D3D"/>
    <w:rsid w:val="008E74F2"/>
    <w:rsid w:val="008F0A16"/>
    <w:rsid w:val="008F0A3A"/>
    <w:rsid w:val="008F0DF1"/>
    <w:rsid w:val="008F559D"/>
    <w:rsid w:val="008F6BBE"/>
    <w:rsid w:val="00907375"/>
    <w:rsid w:val="00910429"/>
    <w:rsid w:val="0091075A"/>
    <w:rsid w:val="00910F0E"/>
    <w:rsid w:val="009136D3"/>
    <w:rsid w:val="00914934"/>
    <w:rsid w:val="00922492"/>
    <w:rsid w:val="00933B20"/>
    <w:rsid w:val="00941DA9"/>
    <w:rsid w:val="00945779"/>
    <w:rsid w:val="00945B03"/>
    <w:rsid w:val="00954FFF"/>
    <w:rsid w:val="009567F8"/>
    <w:rsid w:val="00961AE5"/>
    <w:rsid w:val="00964AFC"/>
    <w:rsid w:val="009746A6"/>
    <w:rsid w:val="0097750C"/>
    <w:rsid w:val="009831D2"/>
    <w:rsid w:val="009909CB"/>
    <w:rsid w:val="00993017"/>
    <w:rsid w:val="009A180D"/>
    <w:rsid w:val="009A2747"/>
    <w:rsid w:val="009A2C38"/>
    <w:rsid w:val="009A4B34"/>
    <w:rsid w:val="009A542D"/>
    <w:rsid w:val="009B5904"/>
    <w:rsid w:val="009C45E6"/>
    <w:rsid w:val="009F0414"/>
    <w:rsid w:val="009F1DD8"/>
    <w:rsid w:val="00A00AD8"/>
    <w:rsid w:val="00A016A7"/>
    <w:rsid w:val="00A01FCA"/>
    <w:rsid w:val="00A11FAB"/>
    <w:rsid w:val="00A14A3D"/>
    <w:rsid w:val="00A24972"/>
    <w:rsid w:val="00A264C2"/>
    <w:rsid w:val="00A3152F"/>
    <w:rsid w:val="00A4114C"/>
    <w:rsid w:val="00A42C59"/>
    <w:rsid w:val="00A474AA"/>
    <w:rsid w:val="00A4757D"/>
    <w:rsid w:val="00A501D1"/>
    <w:rsid w:val="00A5315C"/>
    <w:rsid w:val="00A5578A"/>
    <w:rsid w:val="00A57685"/>
    <w:rsid w:val="00A610C3"/>
    <w:rsid w:val="00A65FF8"/>
    <w:rsid w:val="00A66A0B"/>
    <w:rsid w:val="00A672D4"/>
    <w:rsid w:val="00A72440"/>
    <w:rsid w:val="00A72D09"/>
    <w:rsid w:val="00A760F6"/>
    <w:rsid w:val="00A77F6B"/>
    <w:rsid w:val="00A81BB2"/>
    <w:rsid w:val="00A84926"/>
    <w:rsid w:val="00AA5C05"/>
    <w:rsid w:val="00AA5F56"/>
    <w:rsid w:val="00AB4678"/>
    <w:rsid w:val="00AB66E2"/>
    <w:rsid w:val="00AD7197"/>
    <w:rsid w:val="00AE414C"/>
    <w:rsid w:val="00AE69A1"/>
    <w:rsid w:val="00AF71B4"/>
    <w:rsid w:val="00B076AF"/>
    <w:rsid w:val="00B15FCD"/>
    <w:rsid w:val="00B24000"/>
    <w:rsid w:val="00B2649F"/>
    <w:rsid w:val="00B32483"/>
    <w:rsid w:val="00B34D9A"/>
    <w:rsid w:val="00B40071"/>
    <w:rsid w:val="00B4713F"/>
    <w:rsid w:val="00B52FCA"/>
    <w:rsid w:val="00B53612"/>
    <w:rsid w:val="00B54B7A"/>
    <w:rsid w:val="00B54C3F"/>
    <w:rsid w:val="00B659E8"/>
    <w:rsid w:val="00B85BB0"/>
    <w:rsid w:val="00B86FF6"/>
    <w:rsid w:val="00BB0941"/>
    <w:rsid w:val="00BB0F24"/>
    <w:rsid w:val="00BB759C"/>
    <w:rsid w:val="00BC654F"/>
    <w:rsid w:val="00BE39EC"/>
    <w:rsid w:val="00BE406B"/>
    <w:rsid w:val="00BE4F65"/>
    <w:rsid w:val="00BF1371"/>
    <w:rsid w:val="00BF4E1A"/>
    <w:rsid w:val="00BF5F68"/>
    <w:rsid w:val="00BF79D7"/>
    <w:rsid w:val="00C0235E"/>
    <w:rsid w:val="00C14B24"/>
    <w:rsid w:val="00C32F3C"/>
    <w:rsid w:val="00C342DC"/>
    <w:rsid w:val="00C3438C"/>
    <w:rsid w:val="00C40822"/>
    <w:rsid w:val="00C40AEB"/>
    <w:rsid w:val="00C46B37"/>
    <w:rsid w:val="00C47473"/>
    <w:rsid w:val="00C525E3"/>
    <w:rsid w:val="00C5686B"/>
    <w:rsid w:val="00C60848"/>
    <w:rsid w:val="00C617DD"/>
    <w:rsid w:val="00C61A46"/>
    <w:rsid w:val="00C6311D"/>
    <w:rsid w:val="00C63370"/>
    <w:rsid w:val="00C74024"/>
    <w:rsid w:val="00C83B15"/>
    <w:rsid w:val="00C906D1"/>
    <w:rsid w:val="00C925C8"/>
    <w:rsid w:val="00C93C41"/>
    <w:rsid w:val="00CB5BC0"/>
    <w:rsid w:val="00CB7F84"/>
    <w:rsid w:val="00CC1AE0"/>
    <w:rsid w:val="00CC28DD"/>
    <w:rsid w:val="00CC3866"/>
    <w:rsid w:val="00CD403B"/>
    <w:rsid w:val="00CD4C12"/>
    <w:rsid w:val="00CF1B55"/>
    <w:rsid w:val="00CF7071"/>
    <w:rsid w:val="00D0261B"/>
    <w:rsid w:val="00D03503"/>
    <w:rsid w:val="00D10620"/>
    <w:rsid w:val="00D17885"/>
    <w:rsid w:val="00D229FE"/>
    <w:rsid w:val="00D326EC"/>
    <w:rsid w:val="00D33E26"/>
    <w:rsid w:val="00D35517"/>
    <w:rsid w:val="00D36C28"/>
    <w:rsid w:val="00D506CF"/>
    <w:rsid w:val="00D51FC9"/>
    <w:rsid w:val="00D555D1"/>
    <w:rsid w:val="00D621F1"/>
    <w:rsid w:val="00D622B4"/>
    <w:rsid w:val="00D63DFB"/>
    <w:rsid w:val="00D822E2"/>
    <w:rsid w:val="00D8747C"/>
    <w:rsid w:val="00D91951"/>
    <w:rsid w:val="00D9639D"/>
    <w:rsid w:val="00DA0674"/>
    <w:rsid w:val="00DA12AA"/>
    <w:rsid w:val="00DA33D3"/>
    <w:rsid w:val="00DA4611"/>
    <w:rsid w:val="00DB2E59"/>
    <w:rsid w:val="00DB358F"/>
    <w:rsid w:val="00DC197F"/>
    <w:rsid w:val="00DC2508"/>
    <w:rsid w:val="00DC44F1"/>
    <w:rsid w:val="00DE0562"/>
    <w:rsid w:val="00DE4906"/>
    <w:rsid w:val="00DE59A6"/>
    <w:rsid w:val="00DE5A52"/>
    <w:rsid w:val="00DE749E"/>
    <w:rsid w:val="00DF6D26"/>
    <w:rsid w:val="00DF7C0E"/>
    <w:rsid w:val="00E0481B"/>
    <w:rsid w:val="00E11977"/>
    <w:rsid w:val="00E14238"/>
    <w:rsid w:val="00E16C7C"/>
    <w:rsid w:val="00E21714"/>
    <w:rsid w:val="00E33E90"/>
    <w:rsid w:val="00E3706C"/>
    <w:rsid w:val="00E45FC1"/>
    <w:rsid w:val="00E53FBB"/>
    <w:rsid w:val="00E67403"/>
    <w:rsid w:val="00E71801"/>
    <w:rsid w:val="00E72B4F"/>
    <w:rsid w:val="00E7305D"/>
    <w:rsid w:val="00E75B00"/>
    <w:rsid w:val="00E90D2A"/>
    <w:rsid w:val="00E91ABE"/>
    <w:rsid w:val="00E92F28"/>
    <w:rsid w:val="00EA335B"/>
    <w:rsid w:val="00EA780C"/>
    <w:rsid w:val="00EB14E3"/>
    <w:rsid w:val="00EB1E50"/>
    <w:rsid w:val="00EB40A4"/>
    <w:rsid w:val="00EB52D1"/>
    <w:rsid w:val="00EB69D3"/>
    <w:rsid w:val="00EB7CA7"/>
    <w:rsid w:val="00EC06A9"/>
    <w:rsid w:val="00EC2305"/>
    <w:rsid w:val="00ED1D7C"/>
    <w:rsid w:val="00EE4AAA"/>
    <w:rsid w:val="00EF4C70"/>
    <w:rsid w:val="00F001E2"/>
    <w:rsid w:val="00F0263D"/>
    <w:rsid w:val="00F035CB"/>
    <w:rsid w:val="00F22CD8"/>
    <w:rsid w:val="00F31D66"/>
    <w:rsid w:val="00F358CE"/>
    <w:rsid w:val="00F363EC"/>
    <w:rsid w:val="00F413AC"/>
    <w:rsid w:val="00F4390F"/>
    <w:rsid w:val="00F466A9"/>
    <w:rsid w:val="00F53B91"/>
    <w:rsid w:val="00F5607A"/>
    <w:rsid w:val="00F74726"/>
    <w:rsid w:val="00F86369"/>
    <w:rsid w:val="00F94039"/>
    <w:rsid w:val="00FA395F"/>
    <w:rsid w:val="00FA5CD6"/>
    <w:rsid w:val="00FB28A8"/>
    <w:rsid w:val="00FB44E7"/>
    <w:rsid w:val="00FC03D6"/>
    <w:rsid w:val="00FC21E5"/>
    <w:rsid w:val="00FC3925"/>
    <w:rsid w:val="00FC40BB"/>
    <w:rsid w:val="00FD2114"/>
    <w:rsid w:val="00FD2E9E"/>
    <w:rsid w:val="00FD4B6F"/>
    <w:rsid w:val="00FD60C1"/>
    <w:rsid w:val="00FE725C"/>
    <w:rsid w:val="00FE7D4C"/>
    <w:rsid w:val="00FF0067"/>
    <w:rsid w:val="00FF1D3A"/>
    <w:rsid w:val="00FF3A57"/>
    <w:rsid w:val="00FF5411"/>
  </w:rsids>
  <m:mathPr>
    <m:mathFont m:val="Cambria Math"/>
    <m:brkBin m:val="before"/>
    <m:brkBinSub m:val="--"/>
    <m:smallFrac m:val="0"/>
    <m:dispDef/>
    <m:lMargin m:val="0"/>
    <m:rMargin m:val="0"/>
    <m:defJc m:val="centerGroup"/>
    <m:wrapIndent m:val="1440"/>
    <m:intLim m:val="subSup"/>
    <m:naryLim m:val="undOvr"/>
  </m:mathPr>
  <w:attachedSchema w:val="http://schemas.microsoft.com/temp/samples"/>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14622E4"/>
  <w15:chartTrackingRefBased/>
  <w15:docId w15:val="{2B189056-3EC4-4DB7-889C-7A5C97E1D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color w:val="000000" w:themeColor="text1"/>
        <w:sz w:val="24"/>
        <w:szCs w:val="24"/>
        <w:lang w:val="es-ES" w:eastAsia="ja-JP"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5" w:qFormat="1"/>
    <w:lsdException w:name="heading 8" w:semiHidden="1" w:uiPriority="5" w:qFormat="1"/>
    <w:lsdException w:name="heading 9" w:semiHidden="1" w:uiPriority="5"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5C8"/>
  </w:style>
  <w:style w:type="paragraph" w:styleId="Ttulo1">
    <w:name w:val="heading 1"/>
    <w:basedOn w:val="Normal"/>
    <w:next w:val="Normal"/>
    <w:link w:val="Ttulo1Car"/>
    <w:uiPriority w:val="9"/>
    <w:qFormat/>
    <w:pPr>
      <w:keepNext/>
      <w:keepLines/>
      <w:ind w:firstLine="0"/>
      <w:jc w:val="center"/>
      <w:outlineLvl w:val="0"/>
    </w:pPr>
    <w:rPr>
      <w:rFonts w:asciiTheme="majorHAnsi" w:eastAsiaTheme="majorEastAsia" w:hAnsiTheme="majorHAnsi" w:cstheme="majorBidi"/>
      <w:b/>
      <w:bCs/>
    </w:rPr>
  </w:style>
  <w:style w:type="paragraph" w:styleId="Ttulo2">
    <w:name w:val="heading 2"/>
    <w:basedOn w:val="Normal"/>
    <w:next w:val="Normal"/>
    <w:link w:val="Ttulo2Car"/>
    <w:uiPriority w:val="5"/>
    <w:qFormat/>
    <w:pPr>
      <w:keepNext/>
      <w:keepLines/>
      <w:ind w:firstLine="0"/>
      <w:outlineLvl w:val="1"/>
    </w:pPr>
    <w:rPr>
      <w:rFonts w:asciiTheme="majorHAnsi" w:eastAsiaTheme="majorEastAsia" w:hAnsiTheme="majorHAnsi" w:cstheme="majorBidi"/>
      <w:b/>
      <w:bCs/>
    </w:rPr>
  </w:style>
  <w:style w:type="paragraph" w:styleId="Ttulo3">
    <w:name w:val="heading 3"/>
    <w:basedOn w:val="Normal"/>
    <w:next w:val="Normal"/>
    <w:link w:val="Ttulo3Car"/>
    <w:uiPriority w:val="5"/>
    <w:qFormat/>
    <w:pPr>
      <w:keepNext/>
      <w:keepLines/>
      <w:outlineLvl w:val="2"/>
    </w:pPr>
    <w:rPr>
      <w:rFonts w:asciiTheme="majorHAnsi" w:eastAsiaTheme="majorEastAsia" w:hAnsiTheme="majorHAnsi" w:cstheme="majorBidi"/>
      <w:b/>
      <w:bCs/>
    </w:rPr>
  </w:style>
  <w:style w:type="paragraph" w:styleId="Ttulo4">
    <w:name w:val="heading 4"/>
    <w:basedOn w:val="Normal"/>
    <w:next w:val="Normal"/>
    <w:link w:val="Ttulo4Car"/>
    <w:uiPriority w:val="5"/>
    <w:qFormat/>
    <w:pPr>
      <w:keepNext/>
      <w:keepLines/>
      <w:outlineLvl w:val="3"/>
    </w:pPr>
    <w:rPr>
      <w:rFonts w:asciiTheme="majorHAnsi" w:eastAsiaTheme="majorEastAsia" w:hAnsiTheme="majorHAnsi" w:cstheme="majorBidi"/>
      <w:b/>
      <w:bCs/>
      <w:i/>
      <w:iCs/>
    </w:rPr>
  </w:style>
  <w:style w:type="paragraph" w:styleId="Ttulo5">
    <w:name w:val="heading 5"/>
    <w:basedOn w:val="Normal"/>
    <w:next w:val="Normal"/>
    <w:link w:val="Ttulo5Car"/>
    <w:uiPriority w:val="5"/>
    <w:qFormat/>
    <w:pPr>
      <w:keepNext/>
      <w:keepLines/>
      <w:outlineLvl w:val="4"/>
    </w:pPr>
    <w:rPr>
      <w:rFonts w:asciiTheme="majorHAnsi" w:eastAsiaTheme="majorEastAsia" w:hAnsiTheme="majorHAnsi" w:cstheme="majorBidi"/>
      <w:i/>
      <w:iCs/>
    </w:rPr>
  </w:style>
  <w:style w:type="paragraph" w:styleId="Ttulo6">
    <w:name w:val="heading 6"/>
    <w:basedOn w:val="Normal"/>
    <w:next w:val="Normal"/>
    <w:link w:val="Ttulo6Car"/>
    <w:uiPriority w:val="5"/>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deseccin">
    <w:name w:val="Título de sección"/>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Encabezado">
    <w:name w:val="header"/>
    <w:basedOn w:val="Normal"/>
    <w:link w:val="EncabezadoCar"/>
    <w:uiPriority w:val="99"/>
    <w:qFormat/>
    <w:pPr>
      <w:spacing w:line="240" w:lineRule="auto"/>
      <w:ind w:firstLine="0"/>
    </w:pPr>
  </w:style>
  <w:style w:type="character" w:customStyle="1" w:styleId="EncabezadoCar">
    <w:name w:val="Encabezado Car"/>
    <w:basedOn w:val="Fuentedeprrafopredeter"/>
    <w:link w:val="Encabezado"/>
    <w:uiPriority w:val="99"/>
    <w:rsid w:val="00DB2E59"/>
  </w:style>
  <w:style w:type="character" w:styleId="Textodelmarcadordeposicin">
    <w:name w:val="Placeholder Text"/>
    <w:basedOn w:val="Fuentedeprrafopredeter"/>
    <w:uiPriority w:val="99"/>
    <w:semiHidden/>
    <w:rsid w:val="00EB69D3"/>
    <w:rPr>
      <w:color w:val="000000" w:themeColor="text1"/>
    </w:rPr>
  </w:style>
  <w:style w:type="paragraph" w:styleId="Sinespaciado">
    <w:name w:val="No Spacing"/>
    <w:aliases w:val="Sin espaciado;Sin sangría"/>
    <w:uiPriority w:val="3"/>
    <w:qFormat/>
    <w:pPr>
      <w:ind w:firstLine="0"/>
    </w:pPr>
  </w:style>
  <w:style w:type="character" w:customStyle="1" w:styleId="Ttulo1Car">
    <w:name w:val="Título 1 Car"/>
    <w:basedOn w:val="Fuentedeprrafopredeter"/>
    <w:link w:val="Ttulo1"/>
    <w:uiPriority w:val="9"/>
    <w:rsid w:val="00DB2E59"/>
    <w:rPr>
      <w:rFonts w:asciiTheme="majorHAnsi" w:eastAsiaTheme="majorEastAsia" w:hAnsiTheme="majorHAnsi" w:cstheme="majorBidi"/>
      <w:b/>
      <w:bCs/>
    </w:rPr>
  </w:style>
  <w:style w:type="character" w:customStyle="1" w:styleId="Ttulo2Car">
    <w:name w:val="Título 2 Car"/>
    <w:basedOn w:val="Fuentedeprrafopredeter"/>
    <w:link w:val="Ttulo2"/>
    <w:uiPriority w:val="5"/>
    <w:rsid w:val="00DB2E59"/>
    <w:rPr>
      <w:rFonts w:asciiTheme="majorHAnsi" w:eastAsiaTheme="majorEastAsia" w:hAnsiTheme="majorHAnsi" w:cstheme="majorBidi"/>
      <w:b/>
      <w:bCs/>
    </w:rPr>
  </w:style>
  <w:style w:type="paragraph" w:styleId="Ttulo">
    <w:name w:val="Title"/>
    <w:basedOn w:val="Normal"/>
    <w:next w:val="Normal"/>
    <w:link w:val="TtuloCar"/>
    <w:uiPriority w:val="1"/>
    <w:qFormat/>
    <w:pPr>
      <w:spacing w:before="2400"/>
      <w:ind w:firstLine="0"/>
      <w:contextualSpacing/>
      <w:jc w:val="center"/>
    </w:pPr>
    <w:rPr>
      <w:rFonts w:asciiTheme="majorHAnsi" w:eastAsiaTheme="majorEastAsia" w:hAnsiTheme="majorHAnsi" w:cstheme="majorBidi"/>
    </w:rPr>
  </w:style>
  <w:style w:type="character" w:customStyle="1" w:styleId="TtuloCar">
    <w:name w:val="Título Car"/>
    <w:basedOn w:val="Fuentedeprrafopredeter"/>
    <w:link w:val="Ttulo"/>
    <w:uiPriority w:val="1"/>
    <w:rPr>
      <w:rFonts w:asciiTheme="majorHAnsi" w:eastAsiaTheme="majorEastAsia" w:hAnsiTheme="majorHAnsi" w:cstheme="majorBidi"/>
    </w:rPr>
  </w:style>
  <w:style w:type="character" w:styleId="nfasis">
    <w:name w:val="Emphasis"/>
    <w:basedOn w:val="Fuentedeprrafopredeter"/>
    <w:uiPriority w:val="4"/>
    <w:qFormat/>
    <w:rPr>
      <w:i/>
      <w:iCs/>
    </w:rPr>
  </w:style>
  <w:style w:type="character" w:customStyle="1" w:styleId="Ttulo3Car">
    <w:name w:val="Título 3 Car"/>
    <w:basedOn w:val="Fuentedeprrafopredeter"/>
    <w:link w:val="Ttulo3"/>
    <w:uiPriority w:val="5"/>
    <w:rsid w:val="00DB2E59"/>
    <w:rPr>
      <w:rFonts w:asciiTheme="majorHAnsi" w:eastAsiaTheme="majorEastAsia" w:hAnsiTheme="majorHAnsi" w:cstheme="majorBidi"/>
      <w:b/>
      <w:bCs/>
    </w:rPr>
  </w:style>
  <w:style w:type="character" w:customStyle="1" w:styleId="Ttulo4Car">
    <w:name w:val="Título 4 Car"/>
    <w:basedOn w:val="Fuentedeprrafopredeter"/>
    <w:link w:val="Ttulo4"/>
    <w:uiPriority w:val="5"/>
    <w:rsid w:val="00DB2E59"/>
    <w:rPr>
      <w:rFonts w:asciiTheme="majorHAnsi" w:eastAsiaTheme="majorEastAsia" w:hAnsiTheme="majorHAnsi" w:cstheme="majorBidi"/>
      <w:b/>
      <w:bCs/>
      <w:i/>
      <w:iCs/>
    </w:rPr>
  </w:style>
  <w:style w:type="character" w:customStyle="1" w:styleId="Ttulo5Car">
    <w:name w:val="Título 5 Car"/>
    <w:basedOn w:val="Fuentedeprrafopredeter"/>
    <w:link w:val="Ttulo5"/>
    <w:uiPriority w:val="5"/>
    <w:rsid w:val="00DB2E59"/>
    <w:rPr>
      <w:rFonts w:asciiTheme="majorHAnsi" w:eastAsiaTheme="majorEastAsia" w:hAnsiTheme="majorHAnsi" w:cstheme="majorBidi"/>
      <w:i/>
      <w:iCs/>
    </w:rPr>
  </w:style>
  <w:style w:type="paragraph" w:styleId="Textodeglobo">
    <w:name w:val="Balloon Text"/>
    <w:basedOn w:val="Normal"/>
    <w:link w:val="TextodegloboCar"/>
    <w:uiPriority w:val="99"/>
    <w:semiHidden/>
    <w:unhideWhenUsed/>
    <w:rsid w:val="00EB69D3"/>
    <w:pPr>
      <w:spacing w:line="240" w:lineRule="auto"/>
      <w:ind w:firstLine="0"/>
    </w:pPr>
    <w:rPr>
      <w:rFonts w:ascii="Segoe UI" w:hAnsi="Segoe UI" w:cs="Segoe UI"/>
      <w:sz w:val="22"/>
      <w:szCs w:val="18"/>
    </w:rPr>
  </w:style>
  <w:style w:type="character" w:customStyle="1" w:styleId="TextodegloboCar">
    <w:name w:val="Texto de globo Car"/>
    <w:basedOn w:val="Fuentedeprrafopredeter"/>
    <w:link w:val="Textodeglobo"/>
    <w:uiPriority w:val="99"/>
    <w:semiHidden/>
    <w:rsid w:val="00EB69D3"/>
    <w:rPr>
      <w:rFonts w:ascii="Segoe UI" w:hAnsi="Segoe UI" w:cs="Segoe UI"/>
      <w:sz w:val="22"/>
      <w:szCs w:val="18"/>
    </w:rPr>
  </w:style>
  <w:style w:type="paragraph" w:styleId="Bibliografa">
    <w:name w:val="Bibliography"/>
    <w:basedOn w:val="Normal"/>
    <w:next w:val="Normal"/>
    <w:uiPriority w:val="6"/>
    <w:unhideWhenUsed/>
    <w:qFormat/>
    <w:pPr>
      <w:ind w:left="720" w:hanging="720"/>
    </w:pPr>
  </w:style>
  <w:style w:type="paragraph" w:styleId="Textodebloque">
    <w:name w:val="Block Text"/>
    <w:basedOn w:val="Normal"/>
    <w:uiPriority w:val="99"/>
    <w:semiHidden/>
    <w:unhideWhenUsed/>
    <w:rsid w:val="003F7CBD"/>
    <w:pPr>
      <w:pBdr>
        <w:top w:val="single" w:sz="2" w:space="10" w:color="000000" w:themeColor="text2" w:shadow="1"/>
        <w:left w:val="single" w:sz="2" w:space="10" w:color="000000" w:themeColor="text2" w:shadow="1"/>
        <w:bottom w:val="single" w:sz="2" w:space="10" w:color="000000" w:themeColor="text2" w:shadow="1"/>
        <w:right w:val="single" w:sz="2" w:space="10" w:color="000000" w:themeColor="text2" w:shadow="1"/>
      </w:pBdr>
      <w:ind w:left="1152" w:right="1152" w:firstLine="0"/>
    </w:pPr>
    <w:rPr>
      <w:i/>
      <w:iCs/>
      <w:color w:val="000000" w:themeColor="text2"/>
    </w:rPr>
  </w:style>
  <w:style w:type="paragraph" w:styleId="Textoindependiente">
    <w:name w:val="Body Text"/>
    <w:basedOn w:val="Normal"/>
    <w:link w:val="TextoindependienteCar"/>
    <w:uiPriority w:val="99"/>
    <w:semiHidden/>
    <w:unhideWhenUsed/>
    <w:pPr>
      <w:spacing w:after="120"/>
      <w:ind w:firstLine="0"/>
    </w:pPr>
  </w:style>
  <w:style w:type="character" w:customStyle="1" w:styleId="TextoindependienteCar">
    <w:name w:val="Texto independiente Car"/>
    <w:basedOn w:val="Fuentedeprrafopredeter"/>
    <w:link w:val="Textoindependiente"/>
    <w:uiPriority w:val="99"/>
    <w:semiHidden/>
    <w:rPr>
      <w:kern w:val="24"/>
    </w:rPr>
  </w:style>
  <w:style w:type="paragraph" w:styleId="Textoindependiente2">
    <w:name w:val="Body Text 2"/>
    <w:basedOn w:val="Normal"/>
    <w:link w:val="Textoindependiente2Car"/>
    <w:uiPriority w:val="99"/>
    <w:semiHidden/>
    <w:unhideWhenUsed/>
    <w:pPr>
      <w:spacing w:after="120"/>
      <w:ind w:firstLine="0"/>
    </w:pPr>
  </w:style>
  <w:style w:type="character" w:customStyle="1" w:styleId="Textoindependiente2Car">
    <w:name w:val="Texto independiente 2 Car"/>
    <w:basedOn w:val="Fuentedeprrafopredeter"/>
    <w:link w:val="Textoindependiente2"/>
    <w:uiPriority w:val="99"/>
    <w:semiHidden/>
    <w:rPr>
      <w:kern w:val="24"/>
    </w:rPr>
  </w:style>
  <w:style w:type="paragraph" w:styleId="Textoindependiente3">
    <w:name w:val="Body Text 3"/>
    <w:basedOn w:val="Normal"/>
    <w:link w:val="Textoindependiente3Car"/>
    <w:uiPriority w:val="99"/>
    <w:semiHidden/>
    <w:unhideWhenUsed/>
    <w:rsid w:val="00EB69D3"/>
    <w:pPr>
      <w:spacing w:after="120"/>
      <w:ind w:firstLine="0"/>
    </w:pPr>
    <w:rPr>
      <w:sz w:val="22"/>
      <w:szCs w:val="16"/>
    </w:rPr>
  </w:style>
  <w:style w:type="character" w:customStyle="1" w:styleId="Textoindependiente3Car">
    <w:name w:val="Texto independiente 3 Car"/>
    <w:basedOn w:val="Fuentedeprrafopredeter"/>
    <w:link w:val="Textoindependiente3"/>
    <w:uiPriority w:val="99"/>
    <w:semiHidden/>
    <w:rsid w:val="00EB69D3"/>
    <w:rPr>
      <w:sz w:val="22"/>
      <w:szCs w:val="16"/>
    </w:rPr>
  </w:style>
  <w:style w:type="paragraph" w:styleId="Textoindependienteprimerasangra">
    <w:name w:val="Body Text First Indent"/>
    <w:basedOn w:val="Textoindependiente"/>
    <w:link w:val="TextoindependienteprimerasangraCar"/>
    <w:uiPriority w:val="99"/>
    <w:semiHidden/>
    <w:unhideWhenUsed/>
    <w:pPr>
      <w:spacing w:after="0"/>
    </w:pPr>
  </w:style>
  <w:style w:type="character" w:customStyle="1" w:styleId="TextoindependienteprimerasangraCar">
    <w:name w:val="Texto independiente primera sangría Car"/>
    <w:basedOn w:val="TextoindependienteCar"/>
    <w:link w:val="Textoindependienteprimerasangra"/>
    <w:uiPriority w:val="99"/>
    <w:semiHidden/>
    <w:rPr>
      <w:kern w:val="24"/>
    </w:rPr>
  </w:style>
  <w:style w:type="paragraph" w:styleId="Sangradetextonormal">
    <w:name w:val="Body Text Indent"/>
    <w:basedOn w:val="Normal"/>
    <w:link w:val="SangradetextonormalCar"/>
    <w:uiPriority w:val="99"/>
    <w:semiHidden/>
    <w:unhideWhenUsed/>
    <w:pPr>
      <w:spacing w:after="120"/>
      <w:ind w:left="360" w:firstLine="0"/>
    </w:pPr>
  </w:style>
  <w:style w:type="character" w:customStyle="1" w:styleId="SangradetextonormalCar">
    <w:name w:val="Sangría de texto normal Car"/>
    <w:basedOn w:val="Fuentedeprrafopredeter"/>
    <w:link w:val="Sangradetextonormal"/>
    <w:uiPriority w:val="99"/>
    <w:semiHidden/>
    <w:rPr>
      <w:kern w:val="24"/>
    </w:rPr>
  </w:style>
  <w:style w:type="paragraph" w:styleId="Textoindependienteprimerasangra2">
    <w:name w:val="Body Text First Indent 2"/>
    <w:basedOn w:val="Sangradetextonormal"/>
    <w:link w:val="Textoindependienteprimerasangra2Car"/>
    <w:uiPriority w:val="99"/>
    <w:semiHidden/>
    <w:unhideWhenUsed/>
    <w:pPr>
      <w:spacing w:after="0"/>
    </w:pPr>
  </w:style>
  <w:style w:type="character" w:customStyle="1" w:styleId="Textoindependienteprimerasangra2Car">
    <w:name w:val="Texto independiente primera sangría 2 Car"/>
    <w:basedOn w:val="SangradetextonormalCar"/>
    <w:link w:val="Textoindependienteprimerasangra2"/>
    <w:uiPriority w:val="99"/>
    <w:semiHidden/>
    <w:rPr>
      <w:kern w:val="24"/>
    </w:rPr>
  </w:style>
  <w:style w:type="paragraph" w:styleId="Sangra2detindependiente">
    <w:name w:val="Body Text Indent 2"/>
    <w:basedOn w:val="Normal"/>
    <w:link w:val="Sangra2detindependienteCar"/>
    <w:uiPriority w:val="99"/>
    <w:semiHidden/>
    <w:unhideWhenUsed/>
    <w:pPr>
      <w:spacing w:after="120"/>
      <w:ind w:left="360" w:firstLine="0"/>
    </w:pPr>
  </w:style>
  <w:style w:type="character" w:customStyle="1" w:styleId="Sangra2detindependienteCar">
    <w:name w:val="Sangría 2 de t. independiente Car"/>
    <w:basedOn w:val="Fuentedeprrafopredeter"/>
    <w:link w:val="Sangra2detindependiente"/>
    <w:uiPriority w:val="99"/>
    <w:semiHidden/>
    <w:rPr>
      <w:kern w:val="24"/>
    </w:rPr>
  </w:style>
  <w:style w:type="paragraph" w:styleId="Sangra3detindependiente">
    <w:name w:val="Body Text Indent 3"/>
    <w:basedOn w:val="Normal"/>
    <w:link w:val="Sangra3detindependienteCar"/>
    <w:uiPriority w:val="99"/>
    <w:semiHidden/>
    <w:unhideWhenUsed/>
    <w:rsid w:val="00EB69D3"/>
    <w:pPr>
      <w:spacing w:after="120"/>
      <w:ind w:left="360" w:firstLine="0"/>
    </w:pPr>
    <w:rPr>
      <w:sz w:val="22"/>
      <w:szCs w:val="16"/>
    </w:rPr>
  </w:style>
  <w:style w:type="character" w:customStyle="1" w:styleId="Sangra3detindependienteCar">
    <w:name w:val="Sangría 3 de t. independiente Car"/>
    <w:basedOn w:val="Fuentedeprrafopredeter"/>
    <w:link w:val="Sangra3detindependiente"/>
    <w:uiPriority w:val="99"/>
    <w:semiHidden/>
    <w:rsid w:val="00EB69D3"/>
    <w:rPr>
      <w:sz w:val="22"/>
      <w:szCs w:val="16"/>
    </w:rPr>
  </w:style>
  <w:style w:type="paragraph" w:styleId="Descripcin">
    <w:name w:val="caption"/>
    <w:basedOn w:val="Normal"/>
    <w:next w:val="Normal"/>
    <w:uiPriority w:val="35"/>
    <w:unhideWhenUsed/>
    <w:qFormat/>
    <w:rsid w:val="00EB69D3"/>
    <w:pPr>
      <w:spacing w:after="200" w:line="240" w:lineRule="auto"/>
      <w:ind w:firstLine="0"/>
    </w:pPr>
    <w:rPr>
      <w:i/>
      <w:iCs/>
      <w:color w:val="000000" w:themeColor="text2"/>
      <w:sz w:val="22"/>
      <w:szCs w:val="18"/>
    </w:rPr>
  </w:style>
  <w:style w:type="paragraph" w:styleId="Cierre">
    <w:name w:val="Closing"/>
    <w:basedOn w:val="Normal"/>
    <w:link w:val="CierreCar"/>
    <w:uiPriority w:val="99"/>
    <w:semiHidden/>
    <w:unhideWhenUsed/>
    <w:pPr>
      <w:spacing w:line="240" w:lineRule="auto"/>
      <w:ind w:left="4320" w:firstLine="0"/>
    </w:pPr>
  </w:style>
  <w:style w:type="character" w:customStyle="1" w:styleId="CierreCar">
    <w:name w:val="Cierre Car"/>
    <w:basedOn w:val="Fuentedeprrafopredeter"/>
    <w:link w:val="Cierre"/>
    <w:uiPriority w:val="99"/>
    <w:semiHidden/>
    <w:rPr>
      <w:kern w:val="24"/>
    </w:rPr>
  </w:style>
  <w:style w:type="paragraph" w:styleId="Textocomentario">
    <w:name w:val="annotation text"/>
    <w:basedOn w:val="Normal"/>
    <w:link w:val="TextocomentarioCar"/>
    <w:uiPriority w:val="99"/>
    <w:semiHidden/>
    <w:unhideWhenUsed/>
    <w:rsid w:val="00EB69D3"/>
    <w:pPr>
      <w:spacing w:line="240" w:lineRule="auto"/>
      <w:ind w:firstLine="0"/>
    </w:pPr>
    <w:rPr>
      <w:sz w:val="22"/>
      <w:szCs w:val="20"/>
    </w:rPr>
  </w:style>
  <w:style w:type="character" w:customStyle="1" w:styleId="TextocomentarioCar">
    <w:name w:val="Texto comentario Car"/>
    <w:basedOn w:val="Fuentedeprrafopredeter"/>
    <w:link w:val="Textocomentario"/>
    <w:uiPriority w:val="99"/>
    <w:semiHidden/>
    <w:rsid w:val="00EB69D3"/>
    <w:rPr>
      <w:sz w:val="22"/>
      <w:szCs w:val="20"/>
    </w:rPr>
  </w:style>
  <w:style w:type="paragraph" w:styleId="Asuntodelcomentario">
    <w:name w:val="annotation subject"/>
    <w:basedOn w:val="Textocomentario"/>
    <w:next w:val="Textocomentario"/>
    <w:link w:val="AsuntodelcomentarioCar"/>
    <w:uiPriority w:val="99"/>
    <w:semiHidden/>
    <w:unhideWhenUsed/>
    <w:rsid w:val="00EB69D3"/>
    <w:rPr>
      <w:b/>
      <w:bCs/>
    </w:rPr>
  </w:style>
  <w:style w:type="character" w:customStyle="1" w:styleId="AsuntodelcomentarioCar">
    <w:name w:val="Asunto del comentario Car"/>
    <w:basedOn w:val="TextocomentarioCar"/>
    <w:link w:val="Asuntodelcomentario"/>
    <w:uiPriority w:val="99"/>
    <w:semiHidden/>
    <w:rsid w:val="00EB69D3"/>
    <w:rPr>
      <w:b/>
      <w:bCs/>
      <w:sz w:val="22"/>
      <w:szCs w:val="20"/>
    </w:rPr>
  </w:style>
  <w:style w:type="paragraph" w:styleId="Fecha">
    <w:name w:val="Date"/>
    <w:basedOn w:val="Normal"/>
    <w:next w:val="Normal"/>
    <w:link w:val="FechaCar"/>
    <w:uiPriority w:val="99"/>
    <w:semiHidden/>
    <w:unhideWhenUsed/>
    <w:pPr>
      <w:ind w:firstLine="0"/>
    </w:pPr>
  </w:style>
  <w:style w:type="character" w:customStyle="1" w:styleId="FechaCar">
    <w:name w:val="Fecha Car"/>
    <w:basedOn w:val="Fuentedeprrafopredeter"/>
    <w:link w:val="Fecha"/>
    <w:uiPriority w:val="99"/>
    <w:semiHidden/>
    <w:rPr>
      <w:kern w:val="24"/>
    </w:rPr>
  </w:style>
  <w:style w:type="paragraph" w:styleId="Mapadeldocumento">
    <w:name w:val="Document Map"/>
    <w:basedOn w:val="Normal"/>
    <w:link w:val="MapadeldocumentoCar"/>
    <w:uiPriority w:val="99"/>
    <w:semiHidden/>
    <w:unhideWhenUsed/>
    <w:rsid w:val="00EB69D3"/>
    <w:pPr>
      <w:spacing w:line="240" w:lineRule="auto"/>
      <w:ind w:firstLine="0"/>
    </w:pPr>
    <w:rPr>
      <w:rFonts w:ascii="Segoe UI" w:hAnsi="Segoe UI" w:cs="Segoe UI"/>
      <w:sz w:val="22"/>
      <w:szCs w:val="16"/>
    </w:rPr>
  </w:style>
  <w:style w:type="character" w:customStyle="1" w:styleId="MapadeldocumentoCar">
    <w:name w:val="Mapa del documento Car"/>
    <w:basedOn w:val="Fuentedeprrafopredeter"/>
    <w:link w:val="Mapadeldocumento"/>
    <w:uiPriority w:val="99"/>
    <w:semiHidden/>
    <w:rsid w:val="00EB69D3"/>
    <w:rPr>
      <w:rFonts w:ascii="Segoe UI" w:hAnsi="Segoe UI" w:cs="Segoe UI"/>
      <w:sz w:val="22"/>
      <w:szCs w:val="16"/>
    </w:rPr>
  </w:style>
  <w:style w:type="paragraph" w:styleId="Firmadecorreoelectrnico">
    <w:name w:val="E-mail Signature"/>
    <w:basedOn w:val="Normal"/>
    <w:link w:val="FirmadecorreoelectrnicoCar"/>
    <w:uiPriority w:val="99"/>
    <w:semiHidden/>
    <w:unhideWhenUsed/>
    <w:pPr>
      <w:spacing w:line="240" w:lineRule="auto"/>
      <w:ind w:firstLine="0"/>
    </w:pPr>
  </w:style>
  <w:style w:type="character" w:customStyle="1" w:styleId="FirmadecorreoelectrnicoCar">
    <w:name w:val="Firma de correo electrónico Car"/>
    <w:basedOn w:val="Fuentedeprrafopredeter"/>
    <w:link w:val="Firmadecorreoelectrnico"/>
    <w:uiPriority w:val="99"/>
    <w:semiHidden/>
    <w:rPr>
      <w:kern w:val="24"/>
    </w:rPr>
  </w:style>
  <w:style w:type="paragraph" w:styleId="Textonotapie">
    <w:name w:val="footnote text"/>
    <w:basedOn w:val="Normal"/>
    <w:link w:val="TextonotapieCar"/>
    <w:uiPriority w:val="99"/>
    <w:semiHidden/>
    <w:unhideWhenUsed/>
    <w:rsid w:val="00EB69D3"/>
    <w:pPr>
      <w:spacing w:line="240" w:lineRule="auto"/>
    </w:pPr>
    <w:rPr>
      <w:sz w:val="22"/>
      <w:szCs w:val="20"/>
    </w:rPr>
  </w:style>
  <w:style w:type="character" w:customStyle="1" w:styleId="TextonotapieCar">
    <w:name w:val="Texto nota pie Car"/>
    <w:basedOn w:val="Fuentedeprrafopredeter"/>
    <w:link w:val="Textonotapie"/>
    <w:uiPriority w:val="99"/>
    <w:semiHidden/>
    <w:rsid w:val="00EB69D3"/>
    <w:rPr>
      <w:sz w:val="22"/>
      <w:szCs w:val="20"/>
    </w:rPr>
  </w:style>
  <w:style w:type="paragraph" w:styleId="Direccinsobre">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Remitedesobre">
    <w:name w:val="envelope return"/>
    <w:basedOn w:val="Normal"/>
    <w:uiPriority w:val="99"/>
    <w:semiHidden/>
    <w:unhideWhenUsed/>
    <w:rsid w:val="00EB69D3"/>
    <w:pPr>
      <w:spacing w:line="240" w:lineRule="auto"/>
      <w:ind w:firstLine="0"/>
    </w:pPr>
    <w:rPr>
      <w:rFonts w:asciiTheme="majorHAnsi" w:eastAsiaTheme="majorEastAsia" w:hAnsiTheme="majorHAnsi" w:cstheme="majorBidi"/>
      <w:sz w:val="22"/>
      <w:szCs w:val="20"/>
    </w:rPr>
  </w:style>
  <w:style w:type="table" w:styleId="Tablaconcuadrcula">
    <w:name w:val="Table Grid"/>
    <w:basedOn w:val="Tabla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detablaclara">
    <w:name w:val="Grid Table Light"/>
    <w:basedOn w:val="Tabla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tulo6Car">
    <w:name w:val="Título 6 Car"/>
    <w:basedOn w:val="Fuentedeprrafopredeter"/>
    <w:link w:val="Ttulo6"/>
    <w:uiPriority w:val="5"/>
    <w:semiHidden/>
    <w:rsid w:val="00336906"/>
    <w:rPr>
      <w:rFonts w:asciiTheme="majorHAnsi" w:eastAsiaTheme="majorEastAsia" w:hAnsiTheme="majorHAnsi" w:cstheme="majorBidi"/>
      <w:color w:val="6E6E6E" w:themeColor="accent1" w:themeShade="7F"/>
    </w:rPr>
  </w:style>
  <w:style w:type="paragraph" w:styleId="DireccinHTML">
    <w:name w:val="HTML Address"/>
    <w:basedOn w:val="Normal"/>
    <w:link w:val="DireccinHTMLCar"/>
    <w:uiPriority w:val="99"/>
    <w:semiHidden/>
    <w:unhideWhenUsed/>
    <w:pPr>
      <w:spacing w:line="240" w:lineRule="auto"/>
      <w:ind w:firstLine="0"/>
    </w:pPr>
    <w:rPr>
      <w:i/>
      <w:iCs/>
    </w:rPr>
  </w:style>
  <w:style w:type="character" w:customStyle="1" w:styleId="DireccinHTMLCar">
    <w:name w:val="Dirección HTML Car"/>
    <w:basedOn w:val="Fuentedeprrafopredeter"/>
    <w:link w:val="DireccinHTML"/>
    <w:uiPriority w:val="99"/>
    <w:semiHidden/>
    <w:rPr>
      <w:i/>
      <w:iCs/>
      <w:kern w:val="24"/>
    </w:rPr>
  </w:style>
  <w:style w:type="paragraph" w:styleId="HTMLconformatoprevio">
    <w:name w:val="HTML Preformatted"/>
    <w:basedOn w:val="Normal"/>
    <w:link w:val="HTMLconformatoprevioCar"/>
    <w:uiPriority w:val="99"/>
    <w:semiHidden/>
    <w:unhideWhenUsed/>
    <w:rsid w:val="00EB69D3"/>
    <w:pPr>
      <w:spacing w:line="240" w:lineRule="auto"/>
      <w:ind w:firstLine="0"/>
    </w:pPr>
    <w:rPr>
      <w:rFonts w:ascii="Consolas" w:hAnsi="Consolas" w:cs="Consolas"/>
      <w:sz w:val="22"/>
      <w:szCs w:val="20"/>
    </w:rPr>
  </w:style>
  <w:style w:type="character" w:customStyle="1" w:styleId="HTMLconformatoprevioCar">
    <w:name w:val="HTML con formato previo Car"/>
    <w:basedOn w:val="Fuentedeprrafopredeter"/>
    <w:link w:val="HTMLconformatoprevio"/>
    <w:uiPriority w:val="99"/>
    <w:semiHidden/>
    <w:rsid w:val="00EB69D3"/>
    <w:rPr>
      <w:rFonts w:ascii="Consolas" w:hAnsi="Consolas" w:cs="Consolas"/>
      <w:sz w:val="22"/>
      <w:szCs w:val="20"/>
    </w:rPr>
  </w:style>
  <w:style w:type="paragraph" w:styleId="ndice1">
    <w:name w:val="index 1"/>
    <w:basedOn w:val="Normal"/>
    <w:next w:val="Normal"/>
    <w:autoRedefine/>
    <w:uiPriority w:val="99"/>
    <w:semiHidden/>
    <w:unhideWhenUsed/>
    <w:pPr>
      <w:spacing w:line="240" w:lineRule="auto"/>
      <w:ind w:left="240" w:firstLine="0"/>
    </w:pPr>
  </w:style>
  <w:style w:type="paragraph" w:styleId="ndice2">
    <w:name w:val="index 2"/>
    <w:basedOn w:val="Normal"/>
    <w:next w:val="Normal"/>
    <w:autoRedefine/>
    <w:uiPriority w:val="99"/>
    <w:semiHidden/>
    <w:unhideWhenUsed/>
    <w:pPr>
      <w:spacing w:line="240" w:lineRule="auto"/>
      <w:ind w:left="480" w:firstLine="0"/>
    </w:pPr>
  </w:style>
  <w:style w:type="paragraph" w:styleId="ndice3">
    <w:name w:val="index 3"/>
    <w:basedOn w:val="Normal"/>
    <w:next w:val="Normal"/>
    <w:autoRedefine/>
    <w:uiPriority w:val="99"/>
    <w:semiHidden/>
    <w:unhideWhenUsed/>
    <w:pPr>
      <w:spacing w:line="240" w:lineRule="auto"/>
      <w:ind w:left="720" w:firstLine="0"/>
    </w:pPr>
  </w:style>
  <w:style w:type="paragraph" w:styleId="ndice4">
    <w:name w:val="index 4"/>
    <w:basedOn w:val="Normal"/>
    <w:next w:val="Normal"/>
    <w:autoRedefine/>
    <w:uiPriority w:val="99"/>
    <w:semiHidden/>
    <w:unhideWhenUsed/>
    <w:pPr>
      <w:spacing w:line="240" w:lineRule="auto"/>
      <w:ind w:left="960" w:firstLine="0"/>
    </w:pPr>
  </w:style>
  <w:style w:type="paragraph" w:styleId="ndice5">
    <w:name w:val="index 5"/>
    <w:basedOn w:val="Normal"/>
    <w:next w:val="Normal"/>
    <w:autoRedefine/>
    <w:uiPriority w:val="99"/>
    <w:semiHidden/>
    <w:unhideWhenUsed/>
    <w:pPr>
      <w:spacing w:line="240" w:lineRule="auto"/>
      <w:ind w:left="1200" w:firstLine="0"/>
    </w:pPr>
  </w:style>
  <w:style w:type="paragraph" w:styleId="ndice6">
    <w:name w:val="index 6"/>
    <w:basedOn w:val="Normal"/>
    <w:next w:val="Normal"/>
    <w:autoRedefine/>
    <w:uiPriority w:val="99"/>
    <w:semiHidden/>
    <w:unhideWhenUsed/>
    <w:pPr>
      <w:spacing w:line="240" w:lineRule="auto"/>
      <w:ind w:left="1440" w:firstLine="0"/>
    </w:pPr>
  </w:style>
  <w:style w:type="paragraph" w:styleId="ndice7">
    <w:name w:val="index 7"/>
    <w:basedOn w:val="Normal"/>
    <w:next w:val="Normal"/>
    <w:autoRedefine/>
    <w:uiPriority w:val="99"/>
    <w:semiHidden/>
    <w:unhideWhenUsed/>
    <w:pPr>
      <w:spacing w:line="240" w:lineRule="auto"/>
      <w:ind w:left="1680" w:firstLine="0"/>
    </w:pPr>
  </w:style>
  <w:style w:type="paragraph" w:styleId="ndice8">
    <w:name w:val="index 8"/>
    <w:basedOn w:val="Normal"/>
    <w:next w:val="Normal"/>
    <w:autoRedefine/>
    <w:uiPriority w:val="99"/>
    <w:semiHidden/>
    <w:unhideWhenUsed/>
    <w:pPr>
      <w:spacing w:line="240" w:lineRule="auto"/>
      <w:ind w:left="1920" w:firstLine="0"/>
    </w:pPr>
  </w:style>
  <w:style w:type="paragraph" w:styleId="ndice9">
    <w:name w:val="index 9"/>
    <w:basedOn w:val="Normal"/>
    <w:next w:val="Normal"/>
    <w:autoRedefine/>
    <w:uiPriority w:val="99"/>
    <w:semiHidden/>
    <w:unhideWhenUsed/>
    <w:pPr>
      <w:spacing w:line="240" w:lineRule="auto"/>
      <w:ind w:left="2160" w:firstLine="0"/>
    </w:pPr>
  </w:style>
  <w:style w:type="paragraph" w:styleId="Ttulodendice">
    <w:name w:val="index heading"/>
    <w:basedOn w:val="Normal"/>
    <w:next w:val="ndice1"/>
    <w:uiPriority w:val="99"/>
    <w:semiHidden/>
    <w:unhideWhenUsed/>
    <w:pPr>
      <w:ind w:firstLine="0"/>
    </w:pPr>
    <w:rPr>
      <w:rFonts w:asciiTheme="majorHAnsi" w:eastAsiaTheme="majorEastAsia" w:hAnsiTheme="majorHAnsi" w:cstheme="majorBidi"/>
      <w:b/>
      <w:bCs/>
    </w:rPr>
  </w:style>
  <w:style w:type="paragraph" w:styleId="Citadestacada">
    <w:name w:val="Intense Quote"/>
    <w:basedOn w:val="Normal"/>
    <w:next w:val="Normal"/>
    <w:link w:val="CitadestacadaCar"/>
    <w:uiPriority w:val="30"/>
    <w:semiHidden/>
    <w:unhideWhenUsed/>
    <w:qFormat/>
    <w:rsid w:val="00EB69D3"/>
    <w:pPr>
      <w:pBdr>
        <w:top w:val="single" w:sz="4" w:space="10" w:color="6E6E6E" w:themeColor="accent1" w:themeShade="80"/>
        <w:bottom w:val="single" w:sz="4" w:space="10" w:color="6E6E6E" w:themeColor="accent1" w:themeShade="80"/>
      </w:pBdr>
      <w:spacing w:before="360" w:after="360"/>
      <w:ind w:left="864" w:right="864" w:firstLine="0"/>
      <w:jc w:val="center"/>
    </w:pPr>
    <w:rPr>
      <w:i/>
      <w:iCs/>
      <w:color w:val="6E6E6E" w:themeColor="accent1" w:themeShade="80"/>
    </w:rPr>
  </w:style>
  <w:style w:type="character" w:customStyle="1" w:styleId="CitadestacadaCar">
    <w:name w:val="Cita destacada Car"/>
    <w:basedOn w:val="Fuentedeprrafopredeter"/>
    <w:link w:val="Citadestacada"/>
    <w:uiPriority w:val="30"/>
    <w:semiHidden/>
    <w:rsid w:val="00EB69D3"/>
    <w:rPr>
      <w:i/>
      <w:iCs/>
      <w:color w:val="6E6E6E" w:themeColor="accent1" w:themeShade="80"/>
    </w:rPr>
  </w:style>
  <w:style w:type="paragraph" w:styleId="Lista">
    <w:name w:val="List"/>
    <w:basedOn w:val="Normal"/>
    <w:uiPriority w:val="99"/>
    <w:semiHidden/>
    <w:unhideWhenUsed/>
    <w:pPr>
      <w:ind w:left="360" w:firstLine="0"/>
      <w:contextualSpacing/>
    </w:pPr>
  </w:style>
  <w:style w:type="paragraph" w:styleId="Lista2">
    <w:name w:val="List 2"/>
    <w:basedOn w:val="Normal"/>
    <w:uiPriority w:val="99"/>
    <w:semiHidden/>
    <w:unhideWhenUsed/>
    <w:pPr>
      <w:ind w:left="720" w:firstLine="0"/>
      <w:contextualSpacing/>
    </w:pPr>
  </w:style>
  <w:style w:type="paragraph" w:styleId="Lista3">
    <w:name w:val="List 3"/>
    <w:basedOn w:val="Normal"/>
    <w:uiPriority w:val="99"/>
    <w:semiHidden/>
    <w:unhideWhenUsed/>
    <w:pPr>
      <w:ind w:left="1080" w:firstLine="0"/>
      <w:contextualSpacing/>
    </w:pPr>
  </w:style>
  <w:style w:type="paragraph" w:styleId="Lista4">
    <w:name w:val="List 4"/>
    <w:basedOn w:val="Normal"/>
    <w:uiPriority w:val="99"/>
    <w:semiHidden/>
    <w:unhideWhenUsed/>
    <w:pPr>
      <w:ind w:left="1440" w:firstLine="0"/>
      <w:contextualSpacing/>
    </w:pPr>
  </w:style>
  <w:style w:type="paragraph" w:styleId="Lista5">
    <w:name w:val="List 5"/>
    <w:basedOn w:val="Normal"/>
    <w:uiPriority w:val="99"/>
    <w:semiHidden/>
    <w:unhideWhenUsed/>
    <w:pPr>
      <w:ind w:left="1800" w:firstLine="0"/>
      <w:contextualSpacing/>
    </w:pPr>
  </w:style>
  <w:style w:type="paragraph" w:styleId="Listaconvietas">
    <w:name w:val="List Bullet"/>
    <w:basedOn w:val="Normal"/>
    <w:uiPriority w:val="8"/>
    <w:unhideWhenUsed/>
    <w:qFormat/>
    <w:pPr>
      <w:numPr>
        <w:numId w:val="1"/>
      </w:numPr>
      <w:contextualSpacing/>
    </w:pPr>
  </w:style>
  <w:style w:type="paragraph" w:styleId="Listaconvietas2">
    <w:name w:val="List Bullet 2"/>
    <w:basedOn w:val="Normal"/>
    <w:uiPriority w:val="99"/>
    <w:semiHidden/>
    <w:unhideWhenUsed/>
    <w:pPr>
      <w:numPr>
        <w:numId w:val="2"/>
      </w:numPr>
      <w:ind w:firstLine="0"/>
      <w:contextualSpacing/>
    </w:pPr>
  </w:style>
  <w:style w:type="paragraph" w:styleId="Listaconvietas3">
    <w:name w:val="List Bullet 3"/>
    <w:basedOn w:val="Normal"/>
    <w:uiPriority w:val="99"/>
    <w:semiHidden/>
    <w:unhideWhenUsed/>
    <w:pPr>
      <w:numPr>
        <w:numId w:val="3"/>
      </w:numPr>
      <w:ind w:firstLine="0"/>
      <w:contextualSpacing/>
    </w:pPr>
  </w:style>
  <w:style w:type="paragraph" w:styleId="Listaconvietas4">
    <w:name w:val="List Bullet 4"/>
    <w:basedOn w:val="Normal"/>
    <w:uiPriority w:val="99"/>
    <w:semiHidden/>
    <w:unhideWhenUsed/>
    <w:pPr>
      <w:numPr>
        <w:numId w:val="4"/>
      </w:numPr>
      <w:ind w:firstLine="0"/>
      <w:contextualSpacing/>
    </w:pPr>
  </w:style>
  <w:style w:type="paragraph" w:styleId="Listaconvietas5">
    <w:name w:val="List Bullet 5"/>
    <w:basedOn w:val="Normal"/>
    <w:uiPriority w:val="99"/>
    <w:semiHidden/>
    <w:unhideWhenUsed/>
    <w:pPr>
      <w:numPr>
        <w:numId w:val="5"/>
      </w:numPr>
      <w:ind w:firstLine="0"/>
      <w:contextualSpacing/>
    </w:pPr>
  </w:style>
  <w:style w:type="paragraph" w:styleId="Continuarlista">
    <w:name w:val="List Continue"/>
    <w:basedOn w:val="Normal"/>
    <w:uiPriority w:val="99"/>
    <w:semiHidden/>
    <w:unhideWhenUsed/>
    <w:pPr>
      <w:spacing w:after="120"/>
      <w:ind w:left="360" w:firstLine="0"/>
      <w:contextualSpacing/>
    </w:pPr>
  </w:style>
  <w:style w:type="paragraph" w:styleId="Continuarlista2">
    <w:name w:val="List Continue 2"/>
    <w:basedOn w:val="Normal"/>
    <w:uiPriority w:val="99"/>
    <w:semiHidden/>
    <w:unhideWhenUsed/>
    <w:pPr>
      <w:spacing w:after="120"/>
      <w:ind w:left="720" w:firstLine="0"/>
      <w:contextualSpacing/>
    </w:pPr>
  </w:style>
  <w:style w:type="paragraph" w:styleId="Continuarlista3">
    <w:name w:val="List Continue 3"/>
    <w:basedOn w:val="Normal"/>
    <w:uiPriority w:val="99"/>
    <w:semiHidden/>
    <w:unhideWhenUsed/>
    <w:pPr>
      <w:spacing w:after="120"/>
      <w:ind w:left="1080" w:firstLine="0"/>
      <w:contextualSpacing/>
    </w:pPr>
  </w:style>
  <w:style w:type="paragraph" w:styleId="Continuarlista4">
    <w:name w:val="List Continue 4"/>
    <w:basedOn w:val="Normal"/>
    <w:uiPriority w:val="99"/>
    <w:semiHidden/>
    <w:unhideWhenUsed/>
    <w:pPr>
      <w:spacing w:after="120"/>
      <w:ind w:left="1440" w:firstLine="0"/>
      <w:contextualSpacing/>
    </w:pPr>
  </w:style>
  <w:style w:type="paragraph" w:styleId="Continuarlista5">
    <w:name w:val="List Continue 5"/>
    <w:basedOn w:val="Normal"/>
    <w:uiPriority w:val="99"/>
    <w:semiHidden/>
    <w:unhideWhenUsed/>
    <w:pPr>
      <w:spacing w:after="120"/>
      <w:ind w:left="1800" w:firstLine="0"/>
      <w:contextualSpacing/>
    </w:pPr>
  </w:style>
  <w:style w:type="paragraph" w:styleId="Listaconnmeros">
    <w:name w:val="List Number"/>
    <w:basedOn w:val="Normal"/>
    <w:uiPriority w:val="8"/>
    <w:unhideWhenUsed/>
    <w:qFormat/>
    <w:pPr>
      <w:numPr>
        <w:numId w:val="6"/>
      </w:numPr>
      <w:contextualSpacing/>
    </w:pPr>
  </w:style>
  <w:style w:type="paragraph" w:styleId="Listaconnmeros2">
    <w:name w:val="List Number 2"/>
    <w:basedOn w:val="Normal"/>
    <w:uiPriority w:val="99"/>
    <w:semiHidden/>
    <w:unhideWhenUsed/>
    <w:pPr>
      <w:numPr>
        <w:numId w:val="7"/>
      </w:numPr>
      <w:ind w:firstLine="0"/>
      <w:contextualSpacing/>
    </w:pPr>
  </w:style>
  <w:style w:type="paragraph" w:styleId="Listaconnmeros3">
    <w:name w:val="List Number 3"/>
    <w:basedOn w:val="Normal"/>
    <w:uiPriority w:val="99"/>
    <w:semiHidden/>
    <w:unhideWhenUsed/>
    <w:pPr>
      <w:numPr>
        <w:numId w:val="8"/>
      </w:numPr>
      <w:ind w:firstLine="0"/>
      <w:contextualSpacing/>
    </w:pPr>
  </w:style>
  <w:style w:type="paragraph" w:styleId="Listaconnmeros4">
    <w:name w:val="List Number 4"/>
    <w:basedOn w:val="Normal"/>
    <w:uiPriority w:val="99"/>
    <w:semiHidden/>
    <w:unhideWhenUsed/>
    <w:pPr>
      <w:numPr>
        <w:numId w:val="9"/>
      </w:numPr>
      <w:ind w:firstLine="0"/>
      <w:contextualSpacing/>
    </w:pPr>
  </w:style>
  <w:style w:type="paragraph" w:styleId="Listaconnmeros5">
    <w:name w:val="List Number 5"/>
    <w:basedOn w:val="Normal"/>
    <w:uiPriority w:val="99"/>
    <w:semiHidden/>
    <w:unhideWhenUsed/>
    <w:pPr>
      <w:numPr>
        <w:numId w:val="10"/>
      </w:numPr>
      <w:ind w:firstLine="0"/>
      <w:contextualSpacing/>
    </w:pPr>
  </w:style>
  <w:style w:type="paragraph" w:styleId="Prrafodelista">
    <w:name w:val="List Paragraph"/>
    <w:basedOn w:val="Normal"/>
    <w:uiPriority w:val="34"/>
    <w:unhideWhenUsed/>
    <w:qFormat/>
    <w:pPr>
      <w:ind w:left="720" w:firstLine="0"/>
      <w:contextualSpacing/>
    </w:pPr>
  </w:style>
  <w:style w:type="paragraph" w:styleId="Textomacro">
    <w:name w:val="macro"/>
    <w:link w:val="TextomacroCar"/>
    <w:uiPriority w:val="99"/>
    <w:semiHidden/>
    <w:unhideWhenUsed/>
    <w:rsid w:val="00EB69D3"/>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TextomacroCar">
    <w:name w:val="Texto macro Car"/>
    <w:basedOn w:val="Fuentedeprrafopredeter"/>
    <w:link w:val="Textomacro"/>
    <w:uiPriority w:val="99"/>
    <w:semiHidden/>
    <w:rsid w:val="00EB69D3"/>
    <w:rPr>
      <w:rFonts w:ascii="Consolas" w:hAnsi="Consolas" w:cs="Consolas"/>
      <w:kern w:val="24"/>
      <w:sz w:val="22"/>
      <w:szCs w:val="20"/>
    </w:rPr>
  </w:style>
  <w:style w:type="paragraph" w:styleId="Encabezadodemensaje">
    <w:name w:val="Message Header"/>
    <w:basedOn w:val="Normal"/>
    <w:link w:val="EncabezadodemensajeC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Sangranormal">
    <w:name w:val="Normal Indent"/>
    <w:basedOn w:val="Normal"/>
    <w:uiPriority w:val="99"/>
    <w:semiHidden/>
    <w:unhideWhenUsed/>
    <w:pPr>
      <w:ind w:left="720" w:firstLine="0"/>
    </w:pPr>
  </w:style>
  <w:style w:type="paragraph" w:styleId="Encabezadodenota">
    <w:name w:val="Note Heading"/>
    <w:basedOn w:val="Normal"/>
    <w:next w:val="Normal"/>
    <w:link w:val="EncabezadodenotaCar"/>
    <w:uiPriority w:val="99"/>
    <w:semiHidden/>
    <w:unhideWhenUsed/>
    <w:pPr>
      <w:spacing w:line="240" w:lineRule="auto"/>
      <w:ind w:firstLine="0"/>
    </w:pPr>
  </w:style>
  <w:style w:type="character" w:customStyle="1" w:styleId="EncabezadodenotaCar">
    <w:name w:val="Encabezado de nota Car"/>
    <w:basedOn w:val="Fuentedeprrafopredeter"/>
    <w:link w:val="Encabezadodenota"/>
    <w:uiPriority w:val="99"/>
    <w:semiHidden/>
    <w:rPr>
      <w:kern w:val="24"/>
    </w:rPr>
  </w:style>
  <w:style w:type="paragraph" w:styleId="Textosinformato">
    <w:name w:val="Plain Text"/>
    <w:basedOn w:val="Normal"/>
    <w:link w:val="TextosinformatoCar"/>
    <w:uiPriority w:val="99"/>
    <w:semiHidden/>
    <w:unhideWhenUsed/>
    <w:rsid w:val="00EB69D3"/>
    <w:pPr>
      <w:spacing w:line="240" w:lineRule="auto"/>
      <w:ind w:firstLine="0"/>
    </w:pPr>
    <w:rPr>
      <w:rFonts w:ascii="Consolas" w:hAnsi="Consolas" w:cs="Consolas"/>
      <w:sz w:val="22"/>
      <w:szCs w:val="21"/>
    </w:rPr>
  </w:style>
  <w:style w:type="character" w:customStyle="1" w:styleId="TextosinformatoCar">
    <w:name w:val="Texto sin formato Car"/>
    <w:basedOn w:val="Fuentedeprrafopredeter"/>
    <w:link w:val="Textosinformato"/>
    <w:uiPriority w:val="99"/>
    <w:semiHidden/>
    <w:rsid w:val="00EB69D3"/>
    <w:rPr>
      <w:rFonts w:ascii="Consolas" w:hAnsi="Consolas" w:cs="Consolas"/>
      <w:sz w:val="22"/>
      <w:szCs w:val="21"/>
    </w:rPr>
  </w:style>
  <w:style w:type="paragraph" w:styleId="Cita">
    <w:name w:val="Quote"/>
    <w:basedOn w:val="Normal"/>
    <w:next w:val="Normal"/>
    <w:link w:val="CitaCar"/>
    <w:uiPriority w:val="29"/>
    <w:semiHidden/>
    <w:unhideWhenUsed/>
    <w:qFormat/>
    <w:pPr>
      <w:spacing w:before="200" w:after="160"/>
      <w:ind w:left="864" w:right="864" w:firstLine="0"/>
      <w:jc w:val="center"/>
    </w:pPr>
    <w:rPr>
      <w:i/>
      <w:iCs/>
      <w:color w:val="404040" w:themeColor="text1" w:themeTint="BF"/>
    </w:rPr>
  </w:style>
  <w:style w:type="character" w:customStyle="1" w:styleId="CitaCar">
    <w:name w:val="Cita Car"/>
    <w:basedOn w:val="Fuentedeprrafopredeter"/>
    <w:link w:val="Cita"/>
    <w:uiPriority w:val="29"/>
    <w:semiHidden/>
    <w:rPr>
      <w:i/>
      <w:iCs/>
      <w:color w:val="404040" w:themeColor="text1" w:themeTint="BF"/>
      <w:kern w:val="24"/>
    </w:rPr>
  </w:style>
  <w:style w:type="paragraph" w:styleId="Saludo">
    <w:name w:val="Salutation"/>
    <w:basedOn w:val="Normal"/>
    <w:next w:val="Normal"/>
    <w:link w:val="SaludoCar"/>
    <w:uiPriority w:val="99"/>
    <w:semiHidden/>
    <w:unhideWhenUsed/>
    <w:pPr>
      <w:ind w:firstLine="0"/>
    </w:pPr>
  </w:style>
  <w:style w:type="character" w:customStyle="1" w:styleId="SaludoCar">
    <w:name w:val="Saludo Car"/>
    <w:basedOn w:val="Fuentedeprrafopredeter"/>
    <w:link w:val="Saludo"/>
    <w:uiPriority w:val="99"/>
    <w:semiHidden/>
    <w:rPr>
      <w:kern w:val="24"/>
    </w:rPr>
  </w:style>
  <w:style w:type="paragraph" w:styleId="Firma">
    <w:name w:val="Signature"/>
    <w:basedOn w:val="Normal"/>
    <w:link w:val="FirmaCar"/>
    <w:uiPriority w:val="99"/>
    <w:semiHidden/>
    <w:unhideWhenUsed/>
    <w:pPr>
      <w:spacing w:line="240" w:lineRule="auto"/>
      <w:ind w:left="4320" w:firstLine="0"/>
    </w:pPr>
  </w:style>
  <w:style w:type="character" w:customStyle="1" w:styleId="FirmaCar">
    <w:name w:val="Firma Car"/>
    <w:basedOn w:val="Fuentedeprrafopredeter"/>
    <w:link w:val="Firma"/>
    <w:uiPriority w:val="99"/>
    <w:semiHidden/>
    <w:rPr>
      <w:kern w:val="24"/>
    </w:rPr>
  </w:style>
  <w:style w:type="paragraph" w:customStyle="1" w:styleId="Ttulo21">
    <w:name w:val="Título 21"/>
    <w:basedOn w:val="Normal"/>
    <w:uiPriority w:val="1"/>
    <w:qFormat/>
    <w:pPr>
      <w:ind w:firstLine="0"/>
      <w:jc w:val="center"/>
    </w:pPr>
  </w:style>
  <w:style w:type="paragraph" w:styleId="Textoconsangra">
    <w:name w:val="table of authorities"/>
    <w:basedOn w:val="Normal"/>
    <w:next w:val="Normal"/>
    <w:uiPriority w:val="99"/>
    <w:semiHidden/>
    <w:unhideWhenUsed/>
    <w:pPr>
      <w:ind w:left="240" w:firstLine="0"/>
    </w:pPr>
  </w:style>
  <w:style w:type="paragraph" w:styleId="Tabladeilustraciones">
    <w:name w:val="table of figures"/>
    <w:basedOn w:val="Normal"/>
    <w:next w:val="Normal"/>
    <w:uiPriority w:val="99"/>
    <w:semiHidden/>
    <w:unhideWhenUsed/>
    <w:pPr>
      <w:ind w:firstLine="0"/>
    </w:pPr>
  </w:style>
  <w:style w:type="paragraph" w:styleId="Encabezadodelista">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DC4">
    <w:name w:val="toc 4"/>
    <w:basedOn w:val="Normal"/>
    <w:next w:val="Normal"/>
    <w:autoRedefine/>
    <w:uiPriority w:val="39"/>
    <w:semiHidden/>
    <w:unhideWhenUsed/>
    <w:pPr>
      <w:spacing w:after="100"/>
      <w:ind w:left="720" w:firstLine="0"/>
    </w:pPr>
  </w:style>
  <w:style w:type="paragraph" w:styleId="TDC5">
    <w:name w:val="toc 5"/>
    <w:basedOn w:val="Normal"/>
    <w:next w:val="Normal"/>
    <w:autoRedefine/>
    <w:uiPriority w:val="39"/>
    <w:semiHidden/>
    <w:unhideWhenUsed/>
    <w:pPr>
      <w:spacing w:after="100"/>
      <w:ind w:left="960" w:firstLine="0"/>
    </w:pPr>
  </w:style>
  <w:style w:type="paragraph" w:styleId="TDC6">
    <w:name w:val="toc 6"/>
    <w:basedOn w:val="Normal"/>
    <w:next w:val="Normal"/>
    <w:autoRedefine/>
    <w:uiPriority w:val="39"/>
    <w:semiHidden/>
    <w:unhideWhenUsed/>
    <w:pPr>
      <w:spacing w:after="100"/>
      <w:ind w:left="1200" w:firstLine="0"/>
    </w:pPr>
  </w:style>
  <w:style w:type="paragraph" w:styleId="TDC7">
    <w:name w:val="toc 7"/>
    <w:basedOn w:val="Normal"/>
    <w:next w:val="Normal"/>
    <w:autoRedefine/>
    <w:uiPriority w:val="39"/>
    <w:semiHidden/>
    <w:unhideWhenUsed/>
    <w:pPr>
      <w:spacing w:after="100"/>
      <w:ind w:left="1440" w:firstLine="0"/>
    </w:pPr>
  </w:style>
  <w:style w:type="paragraph" w:styleId="TDC8">
    <w:name w:val="toc 8"/>
    <w:basedOn w:val="Normal"/>
    <w:next w:val="Normal"/>
    <w:autoRedefine/>
    <w:uiPriority w:val="39"/>
    <w:semiHidden/>
    <w:unhideWhenUsed/>
    <w:pPr>
      <w:spacing w:after="100"/>
      <w:ind w:left="1680" w:firstLine="0"/>
    </w:pPr>
  </w:style>
  <w:style w:type="paragraph" w:styleId="TDC9">
    <w:name w:val="toc 9"/>
    <w:basedOn w:val="Normal"/>
    <w:next w:val="Normal"/>
    <w:autoRedefine/>
    <w:uiPriority w:val="39"/>
    <w:semiHidden/>
    <w:unhideWhenUsed/>
    <w:pPr>
      <w:spacing w:after="100"/>
      <w:ind w:left="1920" w:firstLine="0"/>
    </w:pPr>
  </w:style>
  <w:style w:type="character" w:styleId="Refdenotaalfinal">
    <w:name w:val="endnote reference"/>
    <w:basedOn w:val="Fuentedeprrafopredeter"/>
    <w:uiPriority w:val="99"/>
    <w:semiHidden/>
    <w:unhideWhenUsed/>
    <w:rPr>
      <w:vertAlign w:val="superscript"/>
    </w:rPr>
  </w:style>
  <w:style w:type="character" w:styleId="Refdenotaalpie">
    <w:name w:val="footnote reference"/>
    <w:basedOn w:val="Fuentedeprrafopredeter"/>
    <w:uiPriority w:val="99"/>
    <w:qFormat/>
    <w:rPr>
      <w:vertAlign w:val="superscript"/>
    </w:rPr>
  </w:style>
  <w:style w:type="table" w:customStyle="1" w:styleId="InformeAPA">
    <w:name w:val="Informe APA"/>
    <w:basedOn w:val="Tablanormal"/>
    <w:uiPriority w:val="99"/>
    <w:rsid w:val="003F7CBD"/>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ailustracin">
    <w:name w:val="Tabla/ilustración"/>
    <w:basedOn w:val="Normal"/>
    <w:uiPriority w:val="7"/>
    <w:qFormat/>
    <w:pPr>
      <w:spacing w:before="240"/>
      <w:ind w:firstLine="0"/>
      <w:contextualSpacing/>
    </w:pPr>
  </w:style>
  <w:style w:type="paragraph" w:styleId="Piedepgina">
    <w:name w:val="footer"/>
    <w:basedOn w:val="Normal"/>
    <w:link w:val="PiedepginaCar"/>
    <w:uiPriority w:val="99"/>
    <w:qFormat/>
    <w:pPr>
      <w:tabs>
        <w:tab w:val="center" w:pos="4680"/>
        <w:tab w:val="right" w:pos="9360"/>
      </w:tabs>
      <w:spacing w:line="240" w:lineRule="auto"/>
    </w:pPr>
  </w:style>
  <w:style w:type="character" w:customStyle="1" w:styleId="PiedepginaCar">
    <w:name w:val="Pie de página Car"/>
    <w:basedOn w:val="Fuentedeprrafopredeter"/>
    <w:link w:val="Piedepgina"/>
    <w:uiPriority w:val="99"/>
    <w:rsid w:val="00DB2E59"/>
  </w:style>
  <w:style w:type="character" w:styleId="Refdecomentario">
    <w:name w:val="annotation reference"/>
    <w:basedOn w:val="Fuentedeprrafopredeter"/>
    <w:uiPriority w:val="99"/>
    <w:semiHidden/>
    <w:unhideWhenUsed/>
    <w:rsid w:val="00EB69D3"/>
    <w:rPr>
      <w:sz w:val="22"/>
      <w:szCs w:val="16"/>
    </w:rPr>
  </w:style>
  <w:style w:type="paragraph" w:styleId="Textonotaalfinal">
    <w:name w:val="endnote text"/>
    <w:basedOn w:val="Normal"/>
    <w:link w:val="TextonotaalfinalCar"/>
    <w:uiPriority w:val="99"/>
    <w:semiHidden/>
    <w:unhideWhenUsed/>
    <w:qFormat/>
    <w:rsid w:val="00EB69D3"/>
    <w:pPr>
      <w:spacing w:line="240" w:lineRule="auto"/>
    </w:pPr>
    <w:rPr>
      <w:sz w:val="22"/>
      <w:szCs w:val="20"/>
    </w:rPr>
  </w:style>
  <w:style w:type="character" w:customStyle="1" w:styleId="TextonotaalfinalCar">
    <w:name w:val="Texto nota al final Car"/>
    <w:basedOn w:val="Fuentedeprrafopredeter"/>
    <w:link w:val="Textonotaalfinal"/>
    <w:uiPriority w:val="99"/>
    <w:semiHidden/>
    <w:rsid w:val="00EB69D3"/>
    <w:rPr>
      <w:sz w:val="22"/>
      <w:szCs w:val="20"/>
    </w:rPr>
  </w:style>
  <w:style w:type="character" w:styleId="CdigoHTML">
    <w:name w:val="HTML Code"/>
    <w:basedOn w:val="Fuentedeprrafopredeter"/>
    <w:uiPriority w:val="99"/>
    <w:semiHidden/>
    <w:unhideWhenUsed/>
    <w:rsid w:val="00EB69D3"/>
    <w:rPr>
      <w:rFonts w:ascii="Consolas" w:hAnsi="Consolas"/>
      <w:sz w:val="22"/>
      <w:szCs w:val="20"/>
    </w:rPr>
  </w:style>
  <w:style w:type="character" w:styleId="TecladoHTML">
    <w:name w:val="HTML Keyboard"/>
    <w:basedOn w:val="Fuentedeprrafopredeter"/>
    <w:uiPriority w:val="99"/>
    <w:semiHidden/>
    <w:unhideWhenUsed/>
    <w:rsid w:val="00EB69D3"/>
    <w:rPr>
      <w:rFonts w:ascii="Consolas" w:hAnsi="Consolas"/>
      <w:sz w:val="22"/>
      <w:szCs w:val="20"/>
    </w:rPr>
  </w:style>
  <w:style w:type="character" w:styleId="MquinadeescribirHTML">
    <w:name w:val="HTML Typewriter"/>
    <w:basedOn w:val="Fuentedeprrafopredeter"/>
    <w:uiPriority w:val="99"/>
    <w:semiHidden/>
    <w:unhideWhenUsed/>
    <w:rsid w:val="00EB69D3"/>
    <w:rPr>
      <w:rFonts w:ascii="Consolas" w:hAnsi="Consolas"/>
      <w:sz w:val="22"/>
      <w:szCs w:val="20"/>
    </w:rPr>
  </w:style>
  <w:style w:type="paragraph" w:styleId="TtuloTDC">
    <w:name w:val="TOC Heading"/>
    <w:basedOn w:val="Ttulo1"/>
    <w:next w:val="Normal"/>
    <w:uiPriority w:val="39"/>
    <w:semiHidden/>
    <w:unhideWhenUsed/>
    <w:qFormat/>
    <w:rsid w:val="00EB69D3"/>
    <w:pPr>
      <w:spacing w:before="240"/>
      <w:ind w:firstLine="720"/>
      <w:jc w:val="left"/>
      <w:outlineLvl w:val="9"/>
    </w:pPr>
    <w:rPr>
      <w:b w:val="0"/>
      <w:bCs w:val="0"/>
      <w:color w:val="6E6E6E" w:themeColor="accent1" w:themeShade="80"/>
      <w:sz w:val="32"/>
      <w:szCs w:val="32"/>
    </w:rPr>
  </w:style>
  <w:style w:type="character" w:styleId="Referenciaintensa">
    <w:name w:val="Intense Reference"/>
    <w:basedOn w:val="Fuentedeprrafopredeter"/>
    <w:uiPriority w:val="32"/>
    <w:semiHidden/>
    <w:unhideWhenUsed/>
    <w:qFormat/>
    <w:rsid w:val="00EB69D3"/>
    <w:rPr>
      <w:b/>
      <w:bCs/>
      <w:caps w:val="0"/>
      <w:smallCaps/>
      <w:color w:val="6E6E6E" w:themeColor="accent1" w:themeShade="80"/>
      <w:spacing w:val="5"/>
    </w:rPr>
  </w:style>
  <w:style w:type="character" w:styleId="nfasisintenso">
    <w:name w:val="Intense Emphasis"/>
    <w:basedOn w:val="Fuentedeprrafopredeter"/>
    <w:uiPriority w:val="21"/>
    <w:semiHidden/>
    <w:unhideWhenUsed/>
    <w:qFormat/>
    <w:rsid w:val="00EB69D3"/>
    <w:rPr>
      <w:i/>
      <w:iCs/>
      <w:color w:val="6E6E6E" w:themeColor="accent1" w:themeShade="80"/>
    </w:rPr>
  </w:style>
  <w:style w:type="table" w:styleId="Tabladecuadrcula4-nfasis4">
    <w:name w:val="Grid Table 4 Accent 4"/>
    <w:basedOn w:val="Tablanormal"/>
    <w:uiPriority w:val="49"/>
    <w:rsid w:val="003F7CBD"/>
    <w:pPr>
      <w:spacing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customStyle="1" w:styleId="Tabladelista3-nfasis51">
    <w:name w:val="Tabla de lista 3 - Énfasis 51"/>
    <w:basedOn w:val="Tablanormal"/>
    <w:uiPriority w:val="48"/>
    <w:rsid w:val="005B17DF"/>
    <w:pPr>
      <w:spacing w:line="240" w:lineRule="auto"/>
      <w:ind w:firstLine="0"/>
    </w:pPr>
    <w:rPr>
      <w:rFonts w:ascii="Arial" w:eastAsiaTheme="minorHAnsi" w:hAnsi="Arial"/>
      <w:color w:val="auto"/>
      <w:szCs w:val="22"/>
      <w:lang w:val="en-US" w:eastAsia="en-US"/>
    </w:rPr>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Tabladecuadrcula6concolores">
    <w:name w:val="Grid Table 6 Colorful"/>
    <w:basedOn w:val="Tablanormal"/>
    <w:uiPriority w:val="51"/>
    <w:rsid w:val="004B47B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vnculo">
    <w:name w:val="Hyperlink"/>
    <w:basedOn w:val="Fuentedeprrafopredeter"/>
    <w:uiPriority w:val="99"/>
    <w:unhideWhenUsed/>
    <w:rsid w:val="009B5904"/>
    <w:rPr>
      <w:color w:val="5F5F5F" w:themeColor="hyperlink"/>
      <w:u w:val="single"/>
    </w:rPr>
  </w:style>
  <w:style w:type="character" w:customStyle="1" w:styleId="UnresolvedMention">
    <w:name w:val="Unresolved Mention"/>
    <w:basedOn w:val="Fuentedeprrafopredeter"/>
    <w:uiPriority w:val="99"/>
    <w:semiHidden/>
    <w:unhideWhenUsed/>
    <w:rsid w:val="009B59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9844">
      <w:bodyDiv w:val="1"/>
      <w:marLeft w:val="0"/>
      <w:marRight w:val="0"/>
      <w:marTop w:val="0"/>
      <w:marBottom w:val="0"/>
      <w:divBdr>
        <w:top w:val="none" w:sz="0" w:space="0" w:color="auto"/>
        <w:left w:val="none" w:sz="0" w:space="0" w:color="auto"/>
        <w:bottom w:val="none" w:sz="0" w:space="0" w:color="auto"/>
        <w:right w:val="none" w:sz="0" w:space="0" w:color="auto"/>
      </w:divBdr>
    </w:div>
    <w:div w:id="6904063">
      <w:bodyDiv w:val="1"/>
      <w:marLeft w:val="0"/>
      <w:marRight w:val="0"/>
      <w:marTop w:val="0"/>
      <w:marBottom w:val="0"/>
      <w:divBdr>
        <w:top w:val="none" w:sz="0" w:space="0" w:color="auto"/>
        <w:left w:val="none" w:sz="0" w:space="0" w:color="auto"/>
        <w:bottom w:val="none" w:sz="0" w:space="0" w:color="auto"/>
        <w:right w:val="none" w:sz="0" w:space="0" w:color="auto"/>
      </w:divBdr>
    </w:div>
    <w:div w:id="8913114">
      <w:bodyDiv w:val="1"/>
      <w:marLeft w:val="0"/>
      <w:marRight w:val="0"/>
      <w:marTop w:val="0"/>
      <w:marBottom w:val="0"/>
      <w:divBdr>
        <w:top w:val="none" w:sz="0" w:space="0" w:color="auto"/>
        <w:left w:val="none" w:sz="0" w:space="0" w:color="auto"/>
        <w:bottom w:val="none" w:sz="0" w:space="0" w:color="auto"/>
        <w:right w:val="none" w:sz="0" w:space="0" w:color="auto"/>
      </w:divBdr>
    </w:div>
    <w:div w:id="9989797">
      <w:bodyDiv w:val="1"/>
      <w:marLeft w:val="0"/>
      <w:marRight w:val="0"/>
      <w:marTop w:val="0"/>
      <w:marBottom w:val="0"/>
      <w:divBdr>
        <w:top w:val="none" w:sz="0" w:space="0" w:color="auto"/>
        <w:left w:val="none" w:sz="0" w:space="0" w:color="auto"/>
        <w:bottom w:val="none" w:sz="0" w:space="0" w:color="auto"/>
        <w:right w:val="none" w:sz="0" w:space="0" w:color="auto"/>
      </w:divBdr>
    </w:div>
    <w:div w:id="11230418">
      <w:bodyDiv w:val="1"/>
      <w:marLeft w:val="0"/>
      <w:marRight w:val="0"/>
      <w:marTop w:val="0"/>
      <w:marBottom w:val="0"/>
      <w:divBdr>
        <w:top w:val="none" w:sz="0" w:space="0" w:color="auto"/>
        <w:left w:val="none" w:sz="0" w:space="0" w:color="auto"/>
        <w:bottom w:val="none" w:sz="0" w:space="0" w:color="auto"/>
        <w:right w:val="none" w:sz="0" w:space="0" w:color="auto"/>
      </w:divBdr>
    </w:div>
    <w:div w:id="11539453">
      <w:bodyDiv w:val="1"/>
      <w:marLeft w:val="0"/>
      <w:marRight w:val="0"/>
      <w:marTop w:val="0"/>
      <w:marBottom w:val="0"/>
      <w:divBdr>
        <w:top w:val="none" w:sz="0" w:space="0" w:color="auto"/>
        <w:left w:val="none" w:sz="0" w:space="0" w:color="auto"/>
        <w:bottom w:val="none" w:sz="0" w:space="0" w:color="auto"/>
        <w:right w:val="none" w:sz="0" w:space="0" w:color="auto"/>
      </w:divBdr>
    </w:div>
    <w:div w:id="13070407">
      <w:bodyDiv w:val="1"/>
      <w:marLeft w:val="0"/>
      <w:marRight w:val="0"/>
      <w:marTop w:val="0"/>
      <w:marBottom w:val="0"/>
      <w:divBdr>
        <w:top w:val="none" w:sz="0" w:space="0" w:color="auto"/>
        <w:left w:val="none" w:sz="0" w:space="0" w:color="auto"/>
        <w:bottom w:val="none" w:sz="0" w:space="0" w:color="auto"/>
        <w:right w:val="none" w:sz="0" w:space="0" w:color="auto"/>
      </w:divBdr>
    </w:div>
    <w:div w:id="13926252">
      <w:bodyDiv w:val="1"/>
      <w:marLeft w:val="0"/>
      <w:marRight w:val="0"/>
      <w:marTop w:val="0"/>
      <w:marBottom w:val="0"/>
      <w:divBdr>
        <w:top w:val="none" w:sz="0" w:space="0" w:color="auto"/>
        <w:left w:val="none" w:sz="0" w:space="0" w:color="auto"/>
        <w:bottom w:val="none" w:sz="0" w:space="0" w:color="auto"/>
        <w:right w:val="none" w:sz="0" w:space="0" w:color="auto"/>
      </w:divBdr>
    </w:div>
    <w:div w:id="22828732">
      <w:bodyDiv w:val="1"/>
      <w:marLeft w:val="0"/>
      <w:marRight w:val="0"/>
      <w:marTop w:val="0"/>
      <w:marBottom w:val="0"/>
      <w:divBdr>
        <w:top w:val="none" w:sz="0" w:space="0" w:color="auto"/>
        <w:left w:val="none" w:sz="0" w:space="0" w:color="auto"/>
        <w:bottom w:val="none" w:sz="0" w:space="0" w:color="auto"/>
        <w:right w:val="none" w:sz="0" w:space="0" w:color="auto"/>
      </w:divBdr>
    </w:div>
    <w:div w:id="23597388">
      <w:bodyDiv w:val="1"/>
      <w:marLeft w:val="0"/>
      <w:marRight w:val="0"/>
      <w:marTop w:val="0"/>
      <w:marBottom w:val="0"/>
      <w:divBdr>
        <w:top w:val="none" w:sz="0" w:space="0" w:color="auto"/>
        <w:left w:val="none" w:sz="0" w:space="0" w:color="auto"/>
        <w:bottom w:val="none" w:sz="0" w:space="0" w:color="auto"/>
        <w:right w:val="none" w:sz="0" w:space="0" w:color="auto"/>
      </w:divBdr>
    </w:div>
    <w:div w:id="24910312">
      <w:bodyDiv w:val="1"/>
      <w:marLeft w:val="0"/>
      <w:marRight w:val="0"/>
      <w:marTop w:val="0"/>
      <w:marBottom w:val="0"/>
      <w:divBdr>
        <w:top w:val="none" w:sz="0" w:space="0" w:color="auto"/>
        <w:left w:val="none" w:sz="0" w:space="0" w:color="auto"/>
        <w:bottom w:val="none" w:sz="0" w:space="0" w:color="auto"/>
        <w:right w:val="none" w:sz="0" w:space="0" w:color="auto"/>
      </w:divBdr>
    </w:div>
    <w:div w:id="25376948">
      <w:bodyDiv w:val="1"/>
      <w:marLeft w:val="0"/>
      <w:marRight w:val="0"/>
      <w:marTop w:val="0"/>
      <w:marBottom w:val="0"/>
      <w:divBdr>
        <w:top w:val="none" w:sz="0" w:space="0" w:color="auto"/>
        <w:left w:val="none" w:sz="0" w:space="0" w:color="auto"/>
        <w:bottom w:val="none" w:sz="0" w:space="0" w:color="auto"/>
        <w:right w:val="none" w:sz="0" w:space="0" w:color="auto"/>
      </w:divBdr>
    </w:div>
    <w:div w:id="29114154">
      <w:bodyDiv w:val="1"/>
      <w:marLeft w:val="0"/>
      <w:marRight w:val="0"/>
      <w:marTop w:val="0"/>
      <w:marBottom w:val="0"/>
      <w:divBdr>
        <w:top w:val="none" w:sz="0" w:space="0" w:color="auto"/>
        <w:left w:val="none" w:sz="0" w:space="0" w:color="auto"/>
        <w:bottom w:val="none" w:sz="0" w:space="0" w:color="auto"/>
        <w:right w:val="none" w:sz="0" w:space="0" w:color="auto"/>
      </w:divBdr>
    </w:div>
    <w:div w:id="33389745">
      <w:bodyDiv w:val="1"/>
      <w:marLeft w:val="0"/>
      <w:marRight w:val="0"/>
      <w:marTop w:val="0"/>
      <w:marBottom w:val="0"/>
      <w:divBdr>
        <w:top w:val="none" w:sz="0" w:space="0" w:color="auto"/>
        <w:left w:val="none" w:sz="0" w:space="0" w:color="auto"/>
        <w:bottom w:val="none" w:sz="0" w:space="0" w:color="auto"/>
        <w:right w:val="none" w:sz="0" w:space="0" w:color="auto"/>
      </w:divBdr>
    </w:div>
    <w:div w:id="33701259">
      <w:bodyDiv w:val="1"/>
      <w:marLeft w:val="0"/>
      <w:marRight w:val="0"/>
      <w:marTop w:val="0"/>
      <w:marBottom w:val="0"/>
      <w:divBdr>
        <w:top w:val="none" w:sz="0" w:space="0" w:color="auto"/>
        <w:left w:val="none" w:sz="0" w:space="0" w:color="auto"/>
        <w:bottom w:val="none" w:sz="0" w:space="0" w:color="auto"/>
        <w:right w:val="none" w:sz="0" w:space="0" w:color="auto"/>
      </w:divBdr>
    </w:div>
    <w:div w:id="39205323">
      <w:bodyDiv w:val="1"/>
      <w:marLeft w:val="0"/>
      <w:marRight w:val="0"/>
      <w:marTop w:val="0"/>
      <w:marBottom w:val="0"/>
      <w:divBdr>
        <w:top w:val="none" w:sz="0" w:space="0" w:color="auto"/>
        <w:left w:val="none" w:sz="0" w:space="0" w:color="auto"/>
        <w:bottom w:val="none" w:sz="0" w:space="0" w:color="auto"/>
        <w:right w:val="none" w:sz="0" w:space="0" w:color="auto"/>
      </w:divBdr>
    </w:div>
    <w:div w:id="41105280">
      <w:bodyDiv w:val="1"/>
      <w:marLeft w:val="0"/>
      <w:marRight w:val="0"/>
      <w:marTop w:val="0"/>
      <w:marBottom w:val="0"/>
      <w:divBdr>
        <w:top w:val="none" w:sz="0" w:space="0" w:color="auto"/>
        <w:left w:val="none" w:sz="0" w:space="0" w:color="auto"/>
        <w:bottom w:val="none" w:sz="0" w:space="0" w:color="auto"/>
        <w:right w:val="none" w:sz="0" w:space="0" w:color="auto"/>
      </w:divBdr>
    </w:div>
    <w:div w:id="47412381">
      <w:bodyDiv w:val="1"/>
      <w:marLeft w:val="0"/>
      <w:marRight w:val="0"/>
      <w:marTop w:val="0"/>
      <w:marBottom w:val="0"/>
      <w:divBdr>
        <w:top w:val="none" w:sz="0" w:space="0" w:color="auto"/>
        <w:left w:val="none" w:sz="0" w:space="0" w:color="auto"/>
        <w:bottom w:val="none" w:sz="0" w:space="0" w:color="auto"/>
        <w:right w:val="none" w:sz="0" w:space="0" w:color="auto"/>
      </w:divBdr>
    </w:div>
    <w:div w:id="48843050">
      <w:bodyDiv w:val="1"/>
      <w:marLeft w:val="0"/>
      <w:marRight w:val="0"/>
      <w:marTop w:val="0"/>
      <w:marBottom w:val="0"/>
      <w:divBdr>
        <w:top w:val="none" w:sz="0" w:space="0" w:color="auto"/>
        <w:left w:val="none" w:sz="0" w:space="0" w:color="auto"/>
        <w:bottom w:val="none" w:sz="0" w:space="0" w:color="auto"/>
        <w:right w:val="none" w:sz="0" w:space="0" w:color="auto"/>
      </w:divBdr>
    </w:div>
    <w:div w:id="58092530">
      <w:bodyDiv w:val="1"/>
      <w:marLeft w:val="0"/>
      <w:marRight w:val="0"/>
      <w:marTop w:val="0"/>
      <w:marBottom w:val="0"/>
      <w:divBdr>
        <w:top w:val="none" w:sz="0" w:space="0" w:color="auto"/>
        <w:left w:val="none" w:sz="0" w:space="0" w:color="auto"/>
        <w:bottom w:val="none" w:sz="0" w:space="0" w:color="auto"/>
        <w:right w:val="none" w:sz="0" w:space="0" w:color="auto"/>
      </w:divBdr>
    </w:div>
    <w:div w:id="61566754">
      <w:bodyDiv w:val="1"/>
      <w:marLeft w:val="0"/>
      <w:marRight w:val="0"/>
      <w:marTop w:val="0"/>
      <w:marBottom w:val="0"/>
      <w:divBdr>
        <w:top w:val="none" w:sz="0" w:space="0" w:color="auto"/>
        <w:left w:val="none" w:sz="0" w:space="0" w:color="auto"/>
        <w:bottom w:val="none" w:sz="0" w:space="0" w:color="auto"/>
        <w:right w:val="none" w:sz="0" w:space="0" w:color="auto"/>
      </w:divBdr>
    </w:div>
    <w:div w:id="64956717">
      <w:bodyDiv w:val="1"/>
      <w:marLeft w:val="0"/>
      <w:marRight w:val="0"/>
      <w:marTop w:val="0"/>
      <w:marBottom w:val="0"/>
      <w:divBdr>
        <w:top w:val="none" w:sz="0" w:space="0" w:color="auto"/>
        <w:left w:val="none" w:sz="0" w:space="0" w:color="auto"/>
        <w:bottom w:val="none" w:sz="0" w:space="0" w:color="auto"/>
        <w:right w:val="none" w:sz="0" w:space="0" w:color="auto"/>
      </w:divBdr>
    </w:div>
    <w:div w:id="66196988">
      <w:bodyDiv w:val="1"/>
      <w:marLeft w:val="0"/>
      <w:marRight w:val="0"/>
      <w:marTop w:val="0"/>
      <w:marBottom w:val="0"/>
      <w:divBdr>
        <w:top w:val="none" w:sz="0" w:space="0" w:color="auto"/>
        <w:left w:val="none" w:sz="0" w:space="0" w:color="auto"/>
        <w:bottom w:val="none" w:sz="0" w:space="0" w:color="auto"/>
        <w:right w:val="none" w:sz="0" w:space="0" w:color="auto"/>
      </w:divBdr>
    </w:div>
    <w:div w:id="67658428">
      <w:bodyDiv w:val="1"/>
      <w:marLeft w:val="0"/>
      <w:marRight w:val="0"/>
      <w:marTop w:val="0"/>
      <w:marBottom w:val="0"/>
      <w:divBdr>
        <w:top w:val="none" w:sz="0" w:space="0" w:color="auto"/>
        <w:left w:val="none" w:sz="0" w:space="0" w:color="auto"/>
        <w:bottom w:val="none" w:sz="0" w:space="0" w:color="auto"/>
        <w:right w:val="none" w:sz="0" w:space="0" w:color="auto"/>
      </w:divBdr>
    </w:div>
    <w:div w:id="70976901">
      <w:bodyDiv w:val="1"/>
      <w:marLeft w:val="0"/>
      <w:marRight w:val="0"/>
      <w:marTop w:val="0"/>
      <w:marBottom w:val="0"/>
      <w:divBdr>
        <w:top w:val="none" w:sz="0" w:space="0" w:color="auto"/>
        <w:left w:val="none" w:sz="0" w:space="0" w:color="auto"/>
        <w:bottom w:val="none" w:sz="0" w:space="0" w:color="auto"/>
        <w:right w:val="none" w:sz="0" w:space="0" w:color="auto"/>
      </w:divBdr>
    </w:div>
    <w:div w:id="71128367">
      <w:bodyDiv w:val="1"/>
      <w:marLeft w:val="0"/>
      <w:marRight w:val="0"/>
      <w:marTop w:val="0"/>
      <w:marBottom w:val="0"/>
      <w:divBdr>
        <w:top w:val="none" w:sz="0" w:space="0" w:color="auto"/>
        <w:left w:val="none" w:sz="0" w:space="0" w:color="auto"/>
        <w:bottom w:val="none" w:sz="0" w:space="0" w:color="auto"/>
        <w:right w:val="none" w:sz="0" w:space="0" w:color="auto"/>
      </w:divBdr>
    </w:div>
    <w:div w:id="77142085">
      <w:bodyDiv w:val="1"/>
      <w:marLeft w:val="0"/>
      <w:marRight w:val="0"/>
      <w:marTop w:val="0"/>
      <w:marBottom w:val="0"/>
      <w:divBdr>
        <w:top w:val="none" w:sz="0" w:space="0" w:color="auto"/>
        <w:left w:val="none" w:sz="0" w:space="0" w:color="auto"/>
        <w:bottom w:val="none" w:sz="0" w:space="0" w:color="auto"/>
        <w:right w:val="none" w:sz="0" w:space="0" w:color="auto"/>
      </w:divBdr>
    </w:div>
    <w:div w:id="78184843">
      <w:bodyDiv w:val="1"/>
      <w:marLeft w:val="0"/>
      <w:marRight w:val="0"/>
      <w:marTop w:val="0"/>
      <w:marBottom w:val="0"/>
      <w:divBdr>
        <w:top w:val="none" w:sz="0" w:space="0" w:color="auto"/>
        <w:left w:val="none" w:sz="0" w:space="0" w:color="auto"/>
        <w:bottom w:val="none" w:sz="0" w:space="0" w:color="auto"/>
        <w:right w:val="none" w:sz="0" w:space="0" w:color="auto"/>
      </w:divBdr>
    </w:div>
    <w:div w:id="81411307">
      <w:bodyDiv w:val="1"/>
      <w:marLeft w:val="0"/>
      <w:marRight w:val="0"/>
      <w:marTop w:val="0"/>
      <w:marBottom w:val="0"/>
      <w:divBdr>
        <w:top w:val="none" w:sz="0" w:space="0" w:color="auto"/>
        <w:left w:val="none" w:sz="0" w:space="0" w:color="auto"/>
        <w:bottom w:val="none" w:sz="0" w:space="0" w:color="auto"/>
        <w:right w:val="none" w:sz="0" w:space="0" w:color="auto"/>
      </w:divBdr>
    </w:div>
    <w:div w:id="83958930">
      <w:bodyDiv w:val="1"/>
      <w:marLeft w:val="0"/>
      <w:marRight w:val="0"/>
      <w:marTop w:val="0"/>
      <w:marBottom w:val="0"/>
      <w:divBdr>
        <w:top w:val="none" w:sz="0" w:space="0" w:color="auto"/>
        <w:left w:val="none" w:sz="0" w:space="0" w:color="auto"/>
        <w:bottom w:val="none" w:sz="0" w:space="0" w:color="auto"/>
        <w:right w:val="none" w:sz="0" w:space="0" w:color="auto"/>
      </w:divBdr>
    </w:div>
    <w:div w:id="86660611">
      <w:bodyDiv w:val="1"/>
      <w:marLeft w:val="0"/>
      <w:marRight w:val="0"/>
      <w:marTop w:val="0"/>
      <w:marBottom w:val="0"/>
      <w:divBdr>
        <w:top w:val="none" w:sz="0" w:space="0" w:color="auto"/>
        <w:left w:val="none" w:sz="0" w:space="0" w:color="auto"/>
        <w:bottom w:val="none" w:sz="0" w:space="0" w:color="auto"/>
        <w:right w:val="none" w:sz="0" w:space="0" w:color="auto"/>
      </w:divBdr>
    </w:div>
    <w:div w:id="100076419">
      <w:bodyDiv w:val="1"/>
      <w:marLeft w:val="0"/>
      <w:marRight w:val="0"/>
      <w:marTop w:val="0"/>
      <w:marBottom w:val="0"/>
      <w:divBdr>
        <w:top w:val="none" w:sz="0" w:space="0" w:color="auto"/>
        <w:left w:val="none" w:sz="0" w:space="0" w:color="auto"/>
        <w:bottom w:val="none" w:sz="0" w:space="0" w:color="auto"/>
        <w:right w:val="none" w:sz="0" w:space="0" w:color="auto"/>
      </w:divBdr>
    </w:div>
    <w:div w:id="102892260">
      <w:bodyDiv w:val="1"/>
      <w:marLeft w:val="0"/>
      <w:marRight w:val="0"/>
      <w:marTop w:val="0"/>
      <w:marBottom w:val="0"/>
      <w:divBdr>
        <w:top w:val="none" w:sz="0" w:space="0" w:color="auto"/>
        <w:left w:val="none" w:sz="0" w:space="0" w:color="auto"/>
        <w:bottom w:val="none" w:sz="0" w:space="0" w:color="auto"/>
        <w:right w:val="none" w:sz="0" w:space="0" w:color="auto"/>
      </w:divBdr>
    </w:div>
    <w:div w:id="104229841">
      <w:bodyDiv w:val="1"/>
      <w:marLeft w:val="0"/>
      <w:marRight w:val="0"/>
      <w:marTop w:val="0"/>
      <w:marBottom w:val="0"/>
      <w:divBdr>
        <w:top w:val="none" w:sz="0" w:space="0" w:color="auto"/>
        <w:left w:val="none" w:sz="0" w:space="0" w:color="auto"/>
        <w:bottom w:val="none" w:sz="0" w:space="0" w:color="auto"/>
        <w:right w:val="none" w:sz="0" w:space="0" w:color="auto"/>
      </w:divBdr>
    </w:div>
    <w:div w:id="105733387">
      <w:bodyDiv w:val="1"/>
      <w:marLeft w:val="0"/>
      <w:marRight w:val="0"/>
      <w:marTop w:val="0"/>
      <w:marBottom w:val="0"/>
      <w:divBdr>
        <w:top w:val="none" w:sz="0" w:space="0" w:color="auto"/>
        <w:left w:val="none" w:sz="0" w:space="0" w:color="auto"/>
        <w:bottom w:val="none" w:sz="0" w:space="0" w:color="auto"/>
        <w:right w:val="none" w:sz="0" w:space="0" w:color="auto"/>
      </w:divBdr>
    </w:div>
    <w:div w:id="111435736">
      <w:bodyDiv w:val="1"/>
      <w:marLeft w:val="0"/>
      <w:marRight w:val="0"/>
      <w:marTop w:val="0"/>
      <w:marBottom w:val="0"/>
      <w:divBdr>
        <w:top w:val="none" w:sz="0" w:space="0" w:color="auto"/>
        <w:left w:val="none" w:sz="0" w:space="0" w:color="auto"/>
        <w:bottom w:val="none" w:sz="0" w:space="0" w:color="auto"/>
        <w:right w:val="none" w:sz="0" w:space="0" w:color="auto"/>
      </w:divBdr>
    </w:div>
    <w:div w:id="112486382">
      <w:bodyDiv w:val="1"/>
      <w:marLeft w:val="0"/>
      <w:marRight w:val="0"/>
      <w:marTop w:val="0"/>
      <w:marBottom w:val="0"/>
      <w:divBdr>
        <w:top w:val="none" w:sz="0" w:space="0" w:color="auto"/>
        <w:left w:val="none" w:sz="0" w:space="0" w:color="auto"/>
        <w:bottom w:val="none" w:sz="0" w:space="0" w:color="auto"/>
        <w:right w:val="none" w:sz="0" w:space="0" w:color="auto"/>
      </w:divBdr>
    </w:div>
    <w:div w:id="113450261">
      <w:bodyDiv w:val="1"/>
      <w:marLeft w:val="0"/>
      <w:marRight w:val="0"/>
      <w:marTop w:val="0"/>
      <w:marBottom w:val="0"/>
      <w:divBdr>
        <w:top w:val="none" w:sz="0" w:space="0" w:color="auto"/>
        <w:left w:val="none" w:sz="0" w:space="0" w:color="auto"/>
        <w:bottom w:val="none" w:sz="0" w:space="0" w:color="auto"/>
        <w:right w:val="none" w:sz="0" w:space="0" w:color="auto"/>
      </w:divBdr>
    </w:div>
    <w:div w:id="115217271">
      <w:bodyDiv w:val="1"/>
      <w:marLeft w:val="0"/>
      <w:marRight w:val="0"/>
      <w:marTop w:val="0"/>
      <w:marBottom w:val="0"/>
      <w:divBdr>
        <w:top w:val="none" w:sz="0" w:space="0" w:color="auto"/>
        <w:left w:val="none" w:sz="0" w:space="0" w:color="auto"/>
        <w:bottom w:val="none" w:sz="0" w:space="0" w:color="auto"/>
        <w:right w:val="none" w:sz="0" w:space="0" w:color="auto"/>
      </w:divBdr>
    </w:div>
    <w:div w:id="118963468">
      <w:bodyDiv w:val="1"/>
      <w:marLeft w:val="0"/>
      <w:marRight w:val="0"/>
      <w:marTop w:val="0"/>
      <w:marBottom w:val="0"/>
      <w:divBdr>
        <w:top w:val="none" w:sz="0" w:space="0" w:color="auto"/>
        <w:left w:val="none" w:sz="0" w:space="0" w:color="auto"/>
        <w:bottom w:val="none" w:sz="0" w:space="0" w:color="auto"/>
        <w:right w:val="none" w:sz="0" w:space="0" w:color="auto"/>
      </w:divBdr>
    </w:div>
    <w:div w:id="120850276">
      <w:bodyDiv w:val="1"/>
      <w:marLeft w:val="0"/>
      <w:marRight w:val="0"/>
      <w:marTop w:val="0"/>
      <w:marBottom w:val="0"/>
      <w:divBdr>
        <w:top w:val="none" w:sz="0" w:space="0" w:color="auto"/>
        <w:left w:val="none" w:sz="0" w:space="0" w:color="auto"/>
        <w:bottom w:val="none" w:sz="0" w:space="0" w:color="auto"/>
        <w:right w:val="none" w:sz="0" w:space="0" w:color="auto"/>
      </w:divBdr>
    </w:div>
    <w:div w:id="123088858">
      <w:bodyDiv w:val="1"/>
      <w:marLeft w:val="0"/>
      <w:marRight w:val="0"/>
      <w:marTop w:val="0"/>
      <w:marBottom w:val="0"/>
      <w:divBdr>
        <w:top w:val="none" w:sz="0" w:space="0" w:color="auto"/>
        <w:left w:val="none" w:sz="0" w:space="0" w:color="auto"/>
        <w:bottom w:val="none" w:sz="0" w:space="0" w:color="auto"/>
        <w:right w:val="none" w:sz="0" w:space="0" w:color="auto"/>
      </w:divBdr>
    </w:div>
    <w:div w:id="123666686">
      <w:bodyDiv w:val="1"/>
      <w:marLeft w:val="0"/>
      <w:marRight w:val="0"/>
      <w:marTop w:val="0"/>
      <w:marBottom w:val="0"/>
      <w:divBdr>
        <w:top w:val="none" w:sz="0" w:space="0" w:color="auto"/>
        <w:left w:val="none" w:sz="0" w:space="0" w:color="auto"/>
        <w:bottom w:val="none" w:sz="0" w:space="0" w:color="auto"/>
        <w:right w:val="none" w:sz="0" w:space="0" w:color="auto"/>
      </w:divBdr>
    </w:div>
    <w:div w:id="124204780">
      <w:bodyDiv w:val="1"/>
      <w:marLeft w:val="0"/>
      <w:marRight w:val="0"/>
      <w:marTop w:val="0"/>
      <w:marBottom w:val="0"/>
      <w:divBdr>
        <w:top w:val="none" w:sz="0" w:space="0" w:color="auto"/>
        <w:left w:val="none" w:sz="0" w:space="0" w:color="auto"/>
        <w:bottom w:val="none" w:sz="0" w:space="0" w:color="auto"/>
        <w:right w:val="none" w:sz="0" w:space="0" w:color="auto"/>
      </w:divBdr>
    </w:div>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32452844">
      <w:bodyDiv w:val="1"/>
      <w:marLeft w:val="0"/>
      <w:marRight w:val="0"/>
      <w:marTop w:val="0"/>
      <w:marBottom w:val="0"/>
      <w:divBdr>
        <w:top w:val="none" w:sz="0" w:space="0" w:color="auto"/>
        <w:left w:val="none" w:sz="0" w:space="0" w:color="auto"/>
        <w:bottom w:val="none" w:sz="0" w:space="0" w:color="auto"/>
        <w:right w:val="none" w:sz="0" w:space="0" w:color="auto"/>
      </w:divBdr>
    </w:div>
    <w:div w:id="133642382">
      <w:bodyDiv w:val="1"/>
      <w:marLeft w:val="0"/>
      <w:marRight w:val="0"/>
      <w:marTop w:val="0"/>
      <w:marBottom w:val="0"/>
      <w:divBdr>
        <w:top w:val="none" w:sz="0" w:space="0" w:color="auto"/>
        <w:left w:val="none" w:sz="0" w:space="0" w:color="auto"/>
        <w:bottom w:val="none" w:sz="0" w:space="0" w:color="auto"/>
        <w:right w:val="none" w:sz="0" w:space="0" w:color="auto"/>
      </w:divBdr>
    </w:div>
    <w:div w:id="133842330">
      <w:bodyDiv w:val="1"/>
      <w:marLeft w:val="0"/>
      <w:marRight w:val="0"/>
      <w:marTop w:val="0"/>
      <w:marBottom w:val="0"/>
      <w:divBdr>
        <w:top w:val="none" w:sz="0" w:space="0" w:color="auto"/>
        <w:left w:val="none" w:sz="0" w:space="0" w:color="auto"/>
        <w:bottom w:val="none" w:sz="0" w:space="0" w:color="auto"/>
        <w:right w:val="none" w:sz="0" w:space="0" w:color="auto"/>
      </w:divBdr>
    </w:div>
    <w:div w:id="133958165">
      <w:bodyDiv w:val="1"/>
      <w:marLeft w:val="0"/>
      <w:marRight w:val="0"/>
      <w:marTop w:val="0"/>
      <w:marBottom w:val="0"/>
      <w:divBdr>
        <w:top w:val="none" w:sz="0" w:space="0" w:color="auto"/>
        <w:left w:val="none" w:sz="0" w:space="0" w:color="auto"/>
        <w:bottom w:val="none" w:sz="0" w:space="0" w:color="auto"/>
        <w:right w:val="none" w:sz="0" w:space="0" w:color="auto"/>
      </w:divBdr>
    </w:div>
    <w:div w:id="137308621">
      <w:bodyDiv w:val="1"/>
      <w:marLeft w:val="0"/>
      <w:marRight w:val="0"/>
      <w:marTop w:val="0"/>
      <w:marBottom w:val="0"/>
      <w:divBdr>
        <w:top w:val="none" w:sz="0" w:space="0" w:color="auto"/>
        <w:left w:val="none" w:sz="0" w:space="0" w:color="auto"/>
        <w:bottom w:val="none" w:sz="0" w:space="0" w:color="auto"/>
        <w:right w:val="none" w:sz="0" w:space="0" w:color="auto"/>
      </w:divBdr>
    </w:div>
    <w:div w:id="138766564">
      <w:bodyDiv w:val="1"/>
      <w:marLeft w:val="0"/>
      <w:marRight w:val="0"/>
      <w:marTop w:val="0"/>
      <w:marBottom w:val="0"/>
      <w:divBdr>
        <w:top w:val="none" w:sz="0" w:space="0" w:color="auto"/>
        <w:left w:val="none" w:sz="0" w:space="0" w:color="auto"/>
        <w:bottom w:val="none" w:sz="0" w:space="0" w:color="auto"/>
        <w:right w:val="none" w:sz="0" w:space="0" w:color="auto"/>
      </w:divBdr>
    </w:div>
    <w:div w:id="139351731">
      <w:bodyDiv w:val="1"/>
      <w:marLeft w:val="0"/>
      <w:marRight w:val="0"/>
      <w:marTop w:val="0"/>
      <w:marBottom w:val="0"/>
      <w:divBdr>
        <w:top w:val="none" w:sz="0" w:space="0" w:color="auto"/>
        <w:left w:val="none" w:sz="0" w:space="0" w:color="auto"/>
        <w:bottom w:val="none" w:sz="0" w:space="0" w:color="auto"/>
        <w:right w:val="none" w:sz="0" w:space="0" w:color="auto"/>
      </w:divBdr>
    </w:div>
    <w:div w:id="140316898">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4706855">
      <w:bodyDiv w:val="1"/>
      <w:marLeft w:val="0"/>
      <w:marRight w:val="0"/>
      <w:marTop w:val="0"/>
      <w:marBottom w:val="0"/>
      <w:divBdr>
        <w:top w:val="none" w:sz="0" w:space="0" w:color="auto"/>
        <w:left w:val="none" w:sz="0" w:space="0" w:color="auto"/>
        <w:bottom w:val="none" w:sz="0" w:space="0" w:color="auto"/>
        <w:right w:val="none" w:sz="0" w:space="0" w:color="auto"/>
      </w:divBdr>
    </w:div>
    <w:div w:id="145316127">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150409570">
      <w:bodyDiv w:val="1"/>
      <w:marLeft w:val="0"/>
      <w:marRight w:val="0"/>
      <w:marTop w:val="0"/>
      <w:marBottom w:val="0"/>
      <w:divBdr>
        <w:top w:val="none" w:sz="0" w:space="0" w:color="auto"/>
        <w:left w:val="none" w:sz="0" w:space="0" w:color="auto"/>
        <w:bottom w:val="none" w:sz="0" w:space="0" w:color="auto"/>
        <w:right w:val="none" w:sz="0" w:space="0" w:color="auto"/>
      </w:divBdr>
    </w:div>
    <w:div w:id="151215448">
      <w:bodyDiv w:val="1"/>
      <w:marLeft w:val="0"/>
      <w:marRight w:val="0"/>
      <w:marTop w:val="0"/>
      <w:marBottom w:val="0"/>
      <w:divBdr>
        <w:top w:val="none" w:sz="0" w:space="0" w:color="auto"/>
        <w:left w:val="none" w:sz="0" w:space="0" w:color="auto"/>
        <w:bottom w:val="none" w:sz="0" w:space="0" w:color="auto"/>
        <w:right w:val="none" w:sz="0" w:space="0" w:color="auto"/>
      </w:divBdr>
    </w:div>
    <w:div w:id="151410628">
      <w:bodyDiv w:val="1"/>
      <w:marLeft w:val="0"/>
      <w:marRight w:val="0"/>
      <w:marTop w:val="0"/>
      <w:marBottom w:val="0"/>
      <w:divBdr>
        <w:top w:val="none" w:sz="0" w:space="0" w:color="auto"/>
        <w:left w:val="none" w:sz="0" w:space="0" w:color="auto"/>
        <w:bottom w:val="none" w:sz="0" w:space="0" w:color="auto"/>
        <w:right w:val="none" w:sz="0" w:space="0" w:color="auto"/>
      </w:divBdr>
    </w:div>
    <w:div w:id="153424886">
      <w:bodyDiv w:val="1"/>
      <w:marLeft w:val="0"/>
      <w:marRight w:val="0"/>
      <w:marTop w:val="0"/>
      <w:marBottom w:val="0"/>
      <w:divBdr>
        <w:top w:val="none" w:sz="0" w:space="0" w:color="auto"/>
        <w:left w:val="none" w:sz="0" w:space="0" w:color="auto"/>
        <w:bottom w:val="none" w:sz="0" w:space="0" w:color="auto"/>
        <w:right w:val="none" w:sz="0" w:space="0" w:color="auto"/>
      </w:divBdr>
    </w:div>
    <w:div w:id="157817711">
      <w:bodyDiv w:val="1"/>
      <w:marLeft w:val="0"/>
      <w:marRight w:val="0"/>
      <w:marTop w:val="0"/>
      <w:marBottom w:val="0"/>
      <w:divBdr>
        <w:top w:val="none" w:sz="0" w:space="0" w:color="auto"/>
        <w:left w:val="none" w:sz="0" w:space="0" w:color="auto"/>
        <w:bottom w:val="none" w:sz="0" w:space="0" w:color="auto"/>
        <w:right w:val="none" w:sz="0" w:space="0" w:color="auto"/>
      </w:divBdr>
    </w:div>
    <w:div w:id="160050918">
      <w:bodyDiv w:val="1"/>
      <w:marLeft w:val="0"/>
      <w:marRight w:val="0"/>
      <w:marTop w:val="0"/>
      <w:marBottom w:val="0"/>
      <w:divBdr>
        <w:top w:val="none" w:sz="0" w:space="0" w:color="auto"/>
        <w:left w:val="none" w:sz="0" w:space="0" w:color="auto"/>
        <w:bottom w:val="none" w:sz="0" w:space="0" w:color="auto"/>
        <w:right w:val="none" w:sz="0" w:space="0" w:color="auto"/>
      </w:divBdr>
    </w:div>
    <w:div w:id="161168804">
      <w:bodyDiv w:val="1"/>
      <w:marLeft w:val="0"/>
      <w:marRight w:val="0"/>
      <w:marTop w:val="0"/>
      <w:marBottom w:val="0"/>
      <w:divBdr>
        <w:top w:val="none" w:sz="0" w:space="0" w:color="auto"/>
        <w:left w:val="none" w:sz="0" w:space="0" w:color="auto"/>
        <w:bottom w:val="none" w:sz="0" w:space="0" w:color="auto"/>
        <w:right w:val="none" w:sz="0" w:space="0" w:color="auto"/>
      </w:divBdr>
    </w:div>
    <w:div w:id="163252839">
      <w:bodyDiv w:val="1"/>
      <w:marLeft w:val="0"/>
      <w:marRight w:val="0"/>
      <w:marTop w:val="0"/>
      <w:marBottom w:val="0"/>
      <w:divBdr>
        <w:top w:val="none" w:sz="0" w:space="0" w:color="auto"/>
        <w:left w:val="none" w:sz="0" w:space="0" w:color="auto"/>
        <w:bottom w:val="none" w:sz="0" w:space="0" w:color="auto"/>
        <w:right w:val="none" w:sz="0" w:space="0" w:color="auto"/>
      </w:divBdr>
    </w:div>
    <w:div w:id="176619927">
      <w:bodyDiv w:val="1"/>
      <w:marLeft w:val="0"/>
      <w:marRight w:val="0"/>
      <w:marTop w:val="0"/>
      <w:marBottom w:val="0"/>
      <w:divBdr>
        <w:top w:val="none" w:sz="0" w:space="0" w:color="auto"/>
        <w:left w:val="none" w:sz="0" w:space="0" w:color="auto"/>
        <w:bottom w:val="none" w:sz="0" w:space="0" w:color="auto"/>
        <w:right w:val="none" w:sz="0" w:space="0" w:color="auto"/>
      </w:divBdr>
    </w:div>
    <w:div w:id="179858625">
      <w:bodyDiv w:val="1"/>
      <w:marLeft w:val="0"/>
      <w:marRight w:val="0"/>
      <w:marTop w:val="0"/>
      <w:marBottom w:val="0"/>
      <w:divBdr>
        <w:top w:val="none" w:sz="0" w:space="0" w:color="auto"/>
        <w:left w:val="none" w:sz="0" w:space="0" w:color="auto"/>
        <w:bottom w:val="none" w:sz="0" w:space="0" w:color="auto"/>
        <w:right w:val="none" w:sz="0" w:space="0" w:color="auto"/>
      </w:divBdr>
    </w:div>
    <w:div w:id="180045469">
      <w:bodyDiv w:val="1"/>
      <w:marLeft w:val="0"/>
      <w:marRight w:val="0"/>
      <w:marTop w:val="0"/>
      <w:marBottom w:val="0"/>
      <w:divBdr>
        <w:top w:val="none" w:sz="0" w:space="0" w:color="auto"/>
        <w:left w:val="none" w:sz="0" w:space="0" w:color="auto"/>
        <w:bottom w:val="none" w:sz="0" w:space="0" w:color="auto"/>
        <w:right w:val="none" w:sz="0" w:space="0" w:color="auto"/>
      </w:divBdr>
    </w:div>
    <w:div w:id="182983387">
      <w:bodyDiv w:val="1"/>
      <w:marLeft w:val="0"/>
      <w:marRight w:val="0"/>
      <w:marTop w:val="0"/>
      <w:marBottom w:val="0"/>
      <w:divBdr>
        <w:top w:val="none" w:sz="0" w:space="0" w:color="auto"/>
        <w:left w:val="none" w:sz="0" w:space="0" w:color="auto"/>
        <w:bottom w:val="none" w:sz="0" w:space="0" w:color="auto"/>
        <w:right w:val="none" w:sz="0" w:space="0" w:color="auto"/>
      </w:divBdr>
    </w:div>
    <w:div w:id="186142033">
      <w:bodyDiv w:val="1"/>
      <w:marLeft w:val="0"/>
      <w:marRight w:val="0"/>
      <w:marTop w:val="0"/>
      <w:marBottom w:val="0"/>
      <w:divBdr>
        <w:top w:val="none" w:sz="0" w:space="0" w:color="auto"/>
        <w:left w:val="none" w:sz="0" w:space="0" w:color="auto"/>
        <w:bottom w:val="none" w:sz="0" w:space="0" w:color="auto"/>
        <w:right w:val="none" w:sz="0" w:space="0" w:color="auto"/>
      </w:divBdr>
    </w:div>
    <w:div w:id="191308858">
      <w:bodyDiv w:val="1"/>
      <w:marLeft w:val="0"/>
      <w:marRight w:val="0"/>
      <w:marTop w:val="0"/>
      <w:marBottom w:val="0"/>
      <w:divBdr>
        <w:top w:val="none" w:sz="0" w:space="0" w:color="auto"/>
        <w:left w:val="none" w:sz="0" w:space="0" w:color="auto"/>
        <w:bottom w:val="none" w:sz="0" w:space="0" w:color="auto"/>
        <w:right w:val="none" w:sz="0" w:space="0" w:color="auto"/>
      </w:divBdr>
    </w:div>
    <w:div w:id="191388004">
      <w:bodyDiv w:val="1"/>
      <w:marLeft w:val="0"/>
      <w:marRight w:val="0"/>
      <w:marTop w:val="0"/>
      <w:marBottom w:val="0"/>
      <w:divBdr>
        <w:top w:val="none" w:sz="0" w:space="0" w:color="auto"/>
        <w:left w:val="none" w:sz="0" w:space="0" w:color="auto"/>
        <w:bottom w:val="none" w:sz="0" w:space="0" w:color="auto"/>
        <w:right w:val="none" w:sz="0" w:space="0" w:color="auto"/>
      </w:divBdr>
    </w:div>
    <w:div w:id="196239267">
      <w:bodyDiv w:val="1"/>
      <w:marLeft w:val="0"/>
      <w:marRight w:val="0"/>
      <w:marTop w:val="0"/>
      <w:marBottom w:val="0"/>
      <w:divBdr>
        <w:top w:val="none" w:sz="0" w:space="0" w:color="auto"/>
        <w:left w:val="none" w:sz="0" w:space="0" w:color="auto"/>
        <w:bottom w:val="none" w:sz="0" w:space="0" w:color="auto"/>
        <w:right w:val="none" w:sz="0" w:space="0" w:color="auto"/>
      </w:divBdr>
    </w:div>
    <w:div w:id="196309861">
      <w:bodyDiv w:val="1"/>
      <w:marLeft w:val="0"/>
      <w:marRight w:val="0"/>
      <w:marTop w:val="0"/>
      <w:marBottom w:val="0"/>
      <w:divBdr>
        <w:top w:val="none" w:sz="0" w:space="0" w:color="auto"/>
        <w:left w:val="none" w:sz="0" w:space="0" w:color="auto"/>
        <w:bottom w:val="none" w:sz="0" w:space="0" w:color="auto"/>
        <w:right w:val="none" w:sz="0" w:space="0" w:color="auto"/>
      </w:divBdr>
    </w:div>
    <w:div w:id="196312418">
      <w:bodyDiv w:val="1"/>
      <w:marLeft w:val="0"/>
      <w:marRight w:val="0"/>
      <w:marTop w:val="0"/>
      <w:marBottom w:val="0"/>
      <w:divBdr>
        <w:top w:val="none" w:sz="0" w:space="0" w:color="auto"/>
        <w:left w:val="none" w:sz="0" w:space="0" w:color="auto"/>
        <w:bottom w:val="none" w:sz="0" w:space="0" w:color="auto"/>
        <w:right w:val="none" w:sz="0" w:space="0" w:color="auto"/>
      </w:divBdr>
    </w:div>
    <w:div w:id="198132043">
      <w:bodyDiv w:val="1"/>
      <w:marLeft w:val="0"/>
      <w:marRight w:val="0"/>
      <w:marTop w:val="0"/>
      <w:marBottom w:val="0"/>
      <w:divBdr>
        <w:top w:val="none" w:sz="0" w:space="0" w:color="auto"/>
        <w:left w:val="none" w:sz="0" w:space="0" w:color="auto"/>
        <w:bottom w:val="none" w:sz="0" w:space="0" w:color="auto"/>
        <w:right w:val="none" w:sz="0" w:space="0" w:color="auto"/>
      </w:divBdr>
    </w:div>
    <w:div w:id="202058888">
      <w:bodyDiv w:val="1"/>
      <w:marLeft w:val="0"/>
      <w:marRight w:val="0"/>
      <w:marTop w:val="0"/>
      <w:marBottom w:val="0"/>
      <w:divBdr>
        <w:top w:val="none" w:sz="0" w:space="0" w:color="auto"/>
        <w:left w:val="none" w:sz="0" w:space="0" w:color="auto"/>
        <w:bottom w:val="none" w:sz="0" w:space="0" w:color="auto"/>
        <w:right w:val="none" w:sz="0" w:space="0" w:color="auto"/>
      </w:divBdr>
    </w:div>
    <w:div w:id="209925400">
      <w:bodyDiv w:val="1"/>
      <w:marLeft w:val="0"/>
      <w:marRight w:val="0"/>
      <w:marTop w:val="0"/>
      <w:marBottom w:val="0"/>
      <w:divBdr>
        <w:top w:val="none" w:sz="0" w:space="0" w:color="auto"/>
        <w:left w:val="none" w:sz="0" w:space="0" w:color="auto"/>
        <w:bottom w:val="none" w:sz="0" w:space="0" w:color="auto"/>
        <w:right w:val="none" w:sz="0" w:space="0" w:color="auto"/>
      </w:divBdr>
    </w:div>
    <w:div w:id="212355530">
      <w:bodyDiv w:val="1"/>
      <w:marLeft w:val="0"/>
      <w:marRight w:val="0"/>
      <w:marTop w:val="0"/>
      <w:marBottom w:val="0"/>
      <w:divBdr>
        <w:top w:val="none" w:sz="0" w:space="0" w:color="auto"/>
        <w:left w:val="none" w:sz="0" w:space="0" w:color="auto"/>
        <w:bottom w:val="none" w:sz="0" w:space="0" w:color="auto"/>
        <w:right w:val="none" w:sz="0" w:space="0" w:color="auto"/>
      </w:divBdr>
    </w:div>
    <w:div w:id="220094045">
      <w:bodyDiv w:val="1"/>
      <w:marLeft w:val="0"/>
      <w:marRight w:val="0"/>
      <w:marTop w:val="0"/>
      <w:marBottom w:val="0"/>
      <w:divBdr>
        <w:top w:val="none" w:sz="0" w:space="0" w:color="auto"/>
        <w:left w:val="none" w:sz="0" w:space="0" w:color="auto"/>
        <w:bottom w:val="none" w:sz="0" w:space="0" w:color="auto"/>
        <w:right w:val="none" w:sz="0" w:space="0" w:color="auto"/>
      </w:divBdr>
    </w:div>
    <w:div w:id="220754167">
      <w:bodyDiv w:val="1"/>
      <w:marLeft w:val="0"/>
      <w:marRight w:val="0"/>
      <w:marTop w:val="0"/>
      <w:marBottom w:val="0"/>
      <w:divBdr>
        <w:top w:val="none" w:sz="0" w:space="0" w:color="auto"/>
        <w:left w:val="none" w:sz="0" w:space="0" w:color="auto"/>
        <w:bottom w:val="none" w:sz="0" w:space="0" w:color="auto"/>
        <w:right w:val="none" w:sz="0" w:space="0" w:color="auto"/>
      </w:divBdr>
    </w:div>
    <w:div w:id="222178920">
      <w:bodyDiv w:val="1"/>
      <w:marLeft w:val="0"/>
      <w:marRight w:val="0"/>
      <w:marTop w:val="0"/>
      <w:marBottom w:val="0"/>
      <w:divBdr>
        <w:top w:val="none" w:sz="0" w:space="0" w:color="auto"/>
        <w:left w:val="none" w:sz="0" w:space="0" w:color="auto"/>
        <w:bottom w:val="none" w:sz="0" w:space="0" w:color="auto"/>
        <w:right w:val="none" w:sz="0" w:space="0" w:color="auto"/>
      </w:divBdr>
    </w:div>
    <w:div w:id="227883771">
      <w:bodyDiv w:val="1"/>
      <w:marLeft w:val="0"/>
      <w:marRight w:val="0"/>
      <w:marTop w:val="0"/>
      <w:marBottom w:val="0"/>
      <w:divBdr>
        <w:top w:val="none" w:sz="0" w:space="0" w:color="auto"/>
        <w:left w:val="none" w:sz="0" w:space="0" w:color="auto"/>
        <w:bottom w:val="none" w:sz="0" w:space="0" w:color="auto"/>
        <w:right w:val="none" w:sz="0" w:space="0" w:color="auto"/>
      </w:divBdr>
    </w:div>
    <w:div w:id="233514439">
      <w:bodyDiv w:val="1"/>
      <w:marLeft w:val="0"/>
      <w:marRight w:val="0"/>
      <w:marTop w:val="0"/>
      <w:marBottom w:val="0"/>
      <w:divBdr>
        <w:top w:val="none" w:sz="0" w:space="0" w:color="auto"/>
        <w:left w:val="none" w:sz="0" w:space="0" w:color="auto"/>
        <w:bottom w:val="none" w:sz="0" w:space="0" w:color="auto"/>
        <w:right w:val="none" w:sz="0" w:space="0" w:color="auto"/>
      </w:divBdr>
    </w:div>
    <w:div w:id="233665700">
      <w:bodyDiv w:val="1"/>
      <w:marLeft w:val="0"/>
      <w:marRight w:val="0"/>
      <w:marTop w:val="0"/>
      <w:marBottom w:val="0"/>
      <w:divBdr>
        <w:top w:val="none" w:sz="0" w:space="0" w:color="auto"/>
        <w:left w:val="none" w:sz="0" w:space="0" w:color="auto"/>
        <w:bottom w:val="none" w:sz="0" w:space="0" w:color="auto"/>
        <w:right w:val="none" w:sz="0" w:space="0" w:color="auto"/>
      </w:divBdr>
    </w:div>
    <w:div w:id="238174104">
      <w:bodyDiv w:val="1"/>
      <w:marLeft w:val="0"/>
      <w:marRight w:val="0"/>
      <w:marTop w:val="0"/>
      <w:marBottom w:val="0"/>
      <w:divBdr>
        <w:top w:val="none" w:sz="0" w:space="0" w:color="auto"/>
        <w:left w:val="none" w:sz="0" w:space="0" w:color="auto"/>
        <w:bottom w:val="none" w:sz="0" w:space="0" w:color="auto"/>
        <w:right w:val="none" w:sz="0" w:space="0" w:color="auto"/>
      </w:divBdr>
    </w:div>
    <w:div w:id="241763246">
      <w:bodyDiv w:val="1"/>
      <w:marLeft w:val="0"/>
      <w:marRight w:val="0"/>
      <w:marTop w:val="0"/>
      <w:marBottom w:val="0"/>
      <w:divBdr>
        <w:top w:val="none" w:sz="0" w:space="0" w:color="auto"/>
        <w:left w:val="none" w:sz="0" w:space="0" w:color="auto"/>
        <w:bottom w:val="none" w:sz="0" w:space="0" w:color="auto"/>
        <w:right w:val="none" w:sz="0" w:space="0" w:color="auto"/>
      </w:divBdr>
    </w:div>
    <w:div w:id="244384107">
      <w:bodyDiv w:val="1"/>
      <w:marLeft w:val="0"/>
      <w:marRight w:val="0"/>
      <w:marTop w:val="0"/>
      <w:marBottom w:val="0"/>
      <w:divBdr>
        <w:top w:val="none" w:sz="0" w:space="0" w:color="auto"/>
        <w:left w:val="none" w:sz="0" w:space="0" w:color="auto"/>
        <w:bottom w:val="none" w:sz="0" w:space="0" w:color="auto"/>
        <w:right w:val="none" w:sz="0" w:space="0" w:color="auto"/>
      </w:divBdr>
    </w:div>
    <w:div w:id="24499446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255092685">
      <w:bodyDiv w:val="1"/>
      <w:marLeft w:val="0"/>
      <w:marRight w:val="0"/>
      <w:marTop w:val="0"/>
      <w:marBottom w:val="0"/>
      <w:divBdr>
        <w:top w:val="none" w:sz="0" w:space="0" w:color="auto"/>
        <w:left w:val="none" w:sz="0" w:space="0" w:color="auto"/>
        <w:bottom w:val="none" w:sz="0" w:space="0" w:color="auto"/>
        <w:right w:val="none" w:sz="0" w:space="0" w:color="auto"/>
      </w:divBdr>
    </w:div>
    <w:div w:id="256258210">
      <w:bodyDiv w:val="1"/>
      <w:marLeft w:val="0"/>
      <w:marRight w:val="0"/>
      <w:marTop w:val="0"/>
      <w:marBottom w:val="0"/>
      <w:divBdr>
        <w:top w:val="none" w:sz="0" w:space="0" w:color="auto"/>
        <w:left w:val="none" w:sz="0" w:space="0" w:color="auto"/>
        <w:bottom w:val="none" w:sz="0" w:space="0" w:color="auto"/>
        <w:right w:val="none" w:sz="0" w:space="0" w:color="auto"/>
      </w:divBdr>
    </w:div>
    <w:div w:id="259719759">
      <w:bodyDiv w:val="1"/>
      <w:marLeft w:val="0"/>
      <w:marRight w:val="0"/>
      <w:marTop w:val="0"/>
      <w:marBottom w:val="0"/>
      <w:divBdr>
        <w:top w:val="none" w:sz="0" w:space="0" w:color="auto"/>
        <w:left w:val="none" w:sz="0" w:space="0" w:color="auto"/>
        <w:bottom w:val="none" w:sz="0" w:space="0" w:color="auto"/>
        <w:right w:val="none" w:sz="0" w:space="0" w:color="auto"/>
      </w:divBdr>
    </w:div>
    <w:div w:id="262692917">
      <w:bodyDiv w:val="1"/>
      <w:marLeft w:val="0"/>
      <w:marRight w:val="0"/>
      <w:marTop w:val="0"/>
      <w:marBottom w:val="0"/>
      <w:divBdr>
        <w:top w:val="none" w:sz="0" w:space="0" w:color="auto"/>
        <w:left w:val="none" w:sz="0" w:space="0" w:color="auto"/>
        <w:bottom w:val="none" w:sz="0" w:space="0" w:color="auto"/>
        <w:right w:val="none" w:sz="0" w:space="0" w:color="auto"/>
      </w:divBdr>
    </w:div>
    <w:div w:id="263341814">
      <w:bodyDiv w:val="1"/>
      <w:marLeft w:val="0"/>
      <w:marRight w:val="0"/>
      <w:marTop w:val="0"/>
      <w:marBottom w:val="0"/>
      <w:divBdr>
        <w:top w:val="none" w:sz="0" w:space="0" w:color="auto"/>
        <w:left w:val="none" w:sz="0" w:space="0" w:color="auto"/>
        <w:bottom w:val="none" w:sz="0" w:space="0" w:color="auto"/>
        <w:right w:val="none" w:sz="0" w:space="0" w:color="auto"/>
      </w:divBdr>
    </w:div>
    <w:div w:id="264196528">
      <w:bodyDiv w:val="1"/>
      <w:marLeft w:val="0"/>
      <w:marRight w:val="0"/>
      <w:marTop w:val="0"/>
      <w:marBottom w:val="0"/>
      <w:divBdr>
        <w:top w:val="none" w:sz="0" w:space="0" w:color="auto"/>
        <w:left w:val="none" w:sz="0" w:space="0" w:color="auto"/>
        <w:bottom w:val="none" w:sz="0" w:space="0" w:color="auto"/>
        <w:right w:val="none" w:sz="0" w:space="0" w:color="auto"/>
      </w:divBdr>
    </w:div>
    <w:div w:id="267352281">
      <w:bodyDiv w:val="1"/>
      <w:marLeft w:val="0"/>
      <w:marRight w:val="0"/>
      <w:marTop w:val="0"/>
      <w:marBottom w:val="0"/>
      <w:divBdr>
        <w:top w:val="none" w:sz="0" w:space="0" w:color="auto"/>
        <w:left w:val="none" w:sz="0" w:space="0" w:color="auto"/>
        <w:bottom w:val="none" w:sz="0" w:space="0" w:color="auto"/>
        <w:right w:val="none" w:sz="0" w:space="0" w:color="auto"/>
      </w:divBdr>
    </w:div>
    <w:div w:id="272246717">
      <w:bodyDiv w:val="1"/>
      <w:marLeft w:val="0"/>
      <w:marRight w:val="0"/>
      <w:marTop w:val="0"/>
      <w:marBottom w:val="0"/>
      <w:divBdr>
        <w:top w:val="none" w:sz="0" w:space="0" w:color="auto"/>
        <w:left w:val="none" w:sz="0" w:space="0" w:color="auto"/>
        <w:bottom w:val="none" w:sz="0" w:space="0" w:color="auto"/>
        <w:right w:val="none" w:sz="0" w:space="0" w:color="auto"/>
      </w:divBdr>
    </w:div>
    <w:div w:id="276761054">
      <w:bodyDiv w:val="1"/>
      <w:marLeft w:val="0"/>
      <w:marRight w:val="0"/>
      <w:marTop w:val="0"/>
      <w:marBottom w:val="0"/>
      <w:divBdr>
        <w:top w:val="none" w:sz="0" w:space="0" w:color="auto"/>
        <w:left w:val="none" w:sz="0" w:space="0" w:color="auto"/>
        <w:bottom w:val="none" w:sz="0" w:space="0" w:color="auto"/>
        <w:right w:val="none" w:sz="0" w:space="0" w:color="auto"/>
      </w:divBdr>
    </w:div>
    <w:div w:id="279261282">
      <w:bodyDiv w:val="1"/>
      <w:marLeft w:val="0"/>
      <w:marRight w:val="0"/>
      <w:marTop w:val="0"/>
      <w:marBottom w:val="0"/>
      <w:divBdr>
        <w:top w:val="none" w:sz="0" w:space="0" w:color="auto"/>
        <w:left w:val="none" w:sz="0" w:space="0" w:color="auto"/>
        <w:bottom w:val="none" w:sz="0" w:space="0" w:color="auto"/>
        <w:right w:val="none" w:sz="0" w:space="0" w:color="auto"/>
      </w:divBdr>
    </w:div>
    <w:div w:id="286356739">
      <w:bodyDiv w:val="1"/>
      <w:marLeft w:val="0"/>
      <w:marRight w:val="0"/>
      <w:marTop w:val="0"/>
      <w:marBottom w:val="0"/>
      <w:divBdr>
        <w:top w:val="none" w:sz="0" w:space="0" w:color="auto"/>
        <w:left w:val="none" w:sz="0" w:space="0" w:color="auto"/>
        <w:bottom w:val="none" w:sz="0" w:space="0" w:color="auto"/>
        <w:right w:val="none" w:sz="0" w:space="0" w:color="auto"/>
      </w:divBdr>
    </w:div>
    <w:div w:id="292566024">
      <w:bodyDiv w:val="1"/>
      <w:marLeft w:val="0"/>
      <w:marRight w:val="0"/>
      <w:marTop w:val="0"/>
      <w:marBottom w:val="0"/>
      <w:divBdr>
        <w:top w:val="none" w:sz="0" w:space="0" w:color="auto"/>
        <w:left w:val="none" w:sz="0" w:space="0" w:color="auto"/>
        <w:bottom w:val="none" w:sz="0" w:space="0" w:color="auto"/>
        <w:right w:val="none" w:sz="0" w:space="0" w:color="auto"/>
      </w:divBdr>
    </w:div>
    <w:div w:id="295453333">
      <w:bodyDiv w:val="1"/>
      <w:marLeft w:val="0"/>
      <w:marRight w:val="0"/>
      <w:marTop w:val="0"/>
      <w:marBottom w:val="0"/>
      <w:divBdr>
        <w:top w:val="none" w:sz="0" w:space="0" w:color="auto"/>
        <w:left w:val="none" w:sz="0" w:space="0" w:color="auto"/>
        <w:bottom w:val="none" w:sz="0" w:space="0" w:color="auto"/>
        <w:right w:val="none" w:sz="0" w:space="0" w:color="auto"/>
      </w:divBdr>
    </w:div>
    <w:div w:id="297030888">
      <w:bodyDiv w:val="1"/>
      <w:marLeft w:val="0"/>
      <w:marRight w:val="0"/>
      <w:marTop w:val="0"/>
      <w:marBottom w:val="0"/>
      <w:divBdr>
        <w:top w:val="none" w:sz="0" w:space="0" w:color="auto"/>
        <w:left w:val="none" w:sz="0" w:space="0" w:color="auto"/>
        <w:bottom w:val="none" w:sz="0" w:space="0" w:color="auto"/>
        <w:right w:val="none" w:sz="0" w:space="0" w:color="auto"/>
      </w:divBdr>
    </w:div>
    <w:div w:id="300622746">
      <w:bodyDiv w:val="1"/>
      <w:marLeft w:val="0"/>
      <w:marRight w:val="0"/>
      <w:marTop w:val="0"/>
      <w:marBottom w:val="0"/>
      <w:divBdr>
        <w:top w:val="none" w:sz="0" w:space="0" w:color="auto"/>
        <w:left w:val="none" w:sz="0" w:space="0" w:color="auto"/>
        <w:bottom w:val="none" w:sz="0" w:space="0" w:color="auto"/>
        <w:right w:val="none" w:sz="0" w:space="0" w:color="auto"/>
      </w:divBdr>
    </w:div>
    <w:div w:id="300886255">
      <w:bodyDiv w:val="1"/>
      <w:marLeft w:val="0"/>
      <w:marRight w:val="0"/>
      <w:marTop w:val="0"/>
      <w:marBottom w:val="0"/>
      <w:divBdr>
        <w:top w:val="none" w:sz="0" w:space="0" w:color="auto"/>
        <w:left w:val="none" w:sz="0" w:space="0" w:color="auto"/>
        <w:bottom w:val="none" w:sz="0" w:space="0" w:color="auto"/>
        <w:right w:val="none" w:sz="0" w:space="0" w:color="auto"/>
      </w:divBdr>
    </w:div>
    <w:div w:id="302781427">
      <w:bodyDiv w:val="1"/>
      <w:marLeft w:val="0"/>
      <w:marRight w:val="0"/>
      <w:marTop w:val="0"/>
      <w:marBottom w:val="0"/>
      <w:divBdr>
        <w:top w:val="none" w:sz="0" w:space="0" w:color="auto"/>
        <w:left w:val="none" w:sz="0" w:space="0" w:color="auto"/>
        <w:bottom w:val="none" w:sz="0" w:space="0" w:color="auto"/>
        <w:right w:val="none" w:sz="0" w:space="0" w:color="auto"/>
      </w:divBdr>
    </w:div>
    <w:div w:id="304042183">
      <w:bodyDiv w:val="1"/>
      <w:marLeft w:val="0"/>
      <w:marRight w:val="0"/>
      <w:marTop w:val="0"/>
      <w:marBottom w:val="0"/>
      <w:divBdr>
        <w:top w:val="none" w:sz="0" w:space="0" w:color="auto"/>
        <w:left w:val="none" w:sz="0" w:space="0" w:color="auto"/>
        <w:bottom w:val="none" w:sz="0" w:space="0" w:color="auto"/>
        <w:right w:val="none" w:sz="0" w:space="0" w:color="auto"/>
      </w:divBdr>
    </w:div>
    <w:div w:id="304966644">
      <w:bodyDiv w:val="1"/>
      <w:marLeft w:val="0"/>
      <w:marRight w:val="0"/>
      <w:marTop w:val="0"/>
      <w:marBottom w:val="0"/>
      <w:divBdr>
        <w:top w:val="none" w:sz="0" w:space="0" w:color="auto"/>
        <w:left w:val="none" w:sz="0" w:space="0" w:color="auto"/>
        <w:bottom w:val="none" w:sz="0" w:space="0" w:color="auto"/>
        <w:right w:val="none" w:sz="0" w:space="0" w:color="auto"/>
      </w:divBdr>
    </w:div>
    <w:div w:id="311493789">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16418664">
      <w:bodyDiv w:val="1"/>
      <w:marLeft w:val="0"/>
      <w:marRight w:val="0"/>
      <w:marTop w:val="0"/>
      <w:marBottom w:val="0"/>
      <w:divBdr>
        <w:top w:val="none" w:sz="0" w:space="0" w:color="auto"/>
        <w:left w:val="none" w:sz="0" w:space="0" w:color="auto"/>
        <w:bottom w:val="none" w:sz="0" w:space="0" w:color="auto"/>
        <w:right w:val="none" w:sz="0" w:space="0" w:color="auto"/>
      </w:divBdr>
    </w:div>
    <w:div w:id="318579173">
      <w:bodyDiv w:val="1"/>
      <w:marLeft w:val="0"/>
      <w:marRight w:val="0"/>
      <w:marTop w:val="0"/>
      <w:marBottom w:val="0"/>
      <w:divBdr>
        <w:top w:val="none" w:sz="0" w:space="0" w:color="auto"/>
        <w:left w:val="none" w:sz="0" w:space="0" w:color="auto"/>
        <w:bottom w:val="none" w:sz="0" w:space="0" w:color="auto"/>
        <w:right w:val="none" w:sz="0" w:space="0" w:color="auto"/>
      </w:divBdr>
    </w:div>
    <w:div w:id="322439578">
      <w:bodyDiv w:val="1"/>
      <w:marLeft w:val="0"/>
      <w:marRight w:val="0"/>
      <w:marTop w:val="0"/>
      <w:marBottom w:val="0"/>
      <w:divBdr>
        <w:top w:val="none" w:sz="0" w:space="0" w:color="auto"/>
        <w:left w:val="none" w:sz="0" w:space="0" w:color="auto"/>
        <w:bottom w:val="none" w:sz="0" w:space="0" w:color="auto"/>
        <w:right w:val="none" w:sz="0" w:space="0" w:color="auto"/>
      </w:divBdr>
    </w:div>
    <w:div w:id="322970119">
      <w:bodyDiv w:val="1"/>
      <w:marLeft w:val="0"/>
      <w:marRight w:val="0"/>
      <w:marTop w:val="0"/>
      <w:marBottom w:val="0"/>
      <w:divBdr>
        <w:top w:val="none" w:sz="0" w:space="0" w:color="auto"/>
        <w:left w:val="none" w:sz="0" w:space="0" w:color="auto"/>
        <w:bottom w:val="none" w:sz="0" w:space="0" w:color="auto"/>
        <w:right w:val="none" w:sz="0" w:space="0" w:color="auto"/>
      </w:divBdr>
    </w:div>
    <w:div w:id="324551956">
      <w:bodyDiv w:val="1"/>
      <w:marLeft w:val="0"/>
      <w:marRight w:val="0"/>
      <w:marTop w:val="0"/>
      <w:marBottom w:val="0"/>
      <w:divBdr>
        <w:top w:val="none" w:sz="0" w:space="0" w:color="auto"/>
        <w:left w:val="none" w:sz="0" w:space="0" w:color="auto"/>
        <w:bottom w:val="none" w:sz="0" w:space="0" w:color="auto"/>
        <w:right w:val="none" w:sz="0" w:space="0" w:color="auto"/>
      </w:divBdr>
    </w:div>
    <w:div w:id="325134593">
      <w:bodyDiv w:val="1"/>
      <w:marLeft w:val="0"/>
      <w:marRight w:val="0"/>
      <w:marTop w:val="0"/>
      <w:marBottom w:val="0"/>
      <w:divBdr>
        <w:top w:val="none" w:sz="0" w:space="0" w:color="auto"/>
        <w:left w:val="none" w:sz="0" w:space="0" w:color="auto"/>
        <w:bottom w:val="none" w:sz="0" w:space="0" w:color="auto"/>
        <w:right w:val="none" w:sz="0" w:space="0" w:color="auto"/>
      </w:divBdr>
    </w:div>
    <w:div w:id="326323922">
      <w:bodyDiv w:val="1"/>
      <w:marLeft w:val="0"/>
      <w:marRight w:val="0"/>
      <w:marTop w:val="0"/>
      <w:marBottom w:val="0"/>
      <w:divBdr>
        <w:top w:val="none" w:sz="0" w:space="0" w:color="auto"/>
        <w:left w:val="none" w:sz="0" w:space="0" w:color="auto"/>
        <w:bottom w:val="none" w:sz="0" w:space="0" w:color="auto"/>
        <w:right w:val="none" w:sz="0" w:space="0" w:color="auto"/>
      </w:divBdr>
    </w:div>
    <w:div w:id="331568645">
      <w:bodyDiv w:val="1"/>
      <w:marLeft w:val="0"/>
      <w:marRight w:val="0"/>
      <w:marTop w:val="0"/>
      <w:marBottom w:val="0"/>
      <w:divBdr>
        <w:top w:val="none" w:sz="0" w:space="0" w:color="auto"/>
        <w:left w:val="none" w:sz="0" w:space="0" w:color="auto"/>
        <w:bottom w:val="none" w:sz="0" w:space="0" w:color="auto"/>
        <w:right w:val="none" w:sz="0" w:space="0" w:color="auto"/>
      </w:divBdr>
    </w:div>
    <w:div w:id="334380606">
      <w:bodyDiv w:val="1"/>
      <w:marLeft w:val="0"/>
      <w:marRight w:val="0"/>
      <w:marTop w:val="0"/>
      <w:marBottom w:val="0"/>
      <w:divBdr>
        <w:top w:val="none" w:sz="0" w:space="0" w:color="auto"/>
        <w:left w:val="none" w:sz="0" w:space="0" w:color="auto"/>
        <w:bottom w:val="none" w:sz="0" w:space="0" w:color="auto"/>
        <w:right w:val="none" w:sz="0" w:space="0" w:color="auto"/>
      </w:divBdr>
    </w:div>
    <w:div w:id="334963428">
      <w:bodyDiv w:val="1"/>
      <w:marLeft w:val="0"/>
      <w:marRight w:val="0"/>
      <w:marTop w:val="0"/>
      <w:marBottom w:val="0"/>
      <w:divBdr>
        <w:top w:val="none" w:sz="0" w:space="0" w:color="auto"/>
        <w:left w:val="none" w:sz="0" w:space="0" w:color="auto"/>
        <w:bottom w:val="none" w:sz="0" w:space="0" w:color="auto"/>
        <w:right w:val="none" w:sz="0" w:space="0" w:color="auto"/>
      </w:divBdr>
    </w:div>
    <w:div w:id="335302411">
      <w:bodyDiv w:val="1"/>
      <w:marLeft w:val="0"/>
      <w:marRight w:val="0"/>
      <w:marTop w:val="0"/>
      <w:marBottom w:val="0"/>
      <w:divBdr>
        <w:top w:val="none" w:sz="0" w:space="0" w:color="auto"/>
        <w:left w:val="none" w:sz="0" w:space="0" w:color="auto"/>
        <w:bottom w:val="none" w:sz="0" w:space="0" w:color="auto"/>
        <w:right w:val="none" w:sz="0" w:space="0" w:color="auto"/>
      </w:divBdr>
    </w:div>
    <w:div w:id="335889083">
      <w:bodyDiv w:val="1"/>
      <w:marLeft w:val="0"/>
      <w:marRight w:val="0"/>
      <w:marTop w:val="0"/>
      <w:marBottom w:val="0"/>
      <w:divBdr>
        <w:top w:val="none" w:sz="0" w:space="0" w:color="auto"/>
        <w:left w:val="none" w:sz="0" w:space="0" w:color="auto"/>
        <w:bottom w:val="none" w:sz="0" w:space="0" w:color="auto"/>
        <w:right w:val="none" w:sz="0" w:space="0" w:color="auto"/>
      </w:divBdr>
    </w:div>
    <w:div w:id="338703427">
      <w:bodyDiv w:val="1"/>
      <w:marLeft w:val="0"/>
      <w:marRight w:val="0"/>
      <w:marTop w:val="0"/>
      <w:marBottom w:val="0"/>
      <w:divBdr>
        <w:top w:val="none" w:sz="0" w:space="0" w:color="auto"/>
        <w:left w:val="none" w:sz="0" w:space="0" w:color="auto"/>
        <w:bottom w:val="none" w:sz="0" w:space="0" w:color="auto"/>
        <w:right w:val="none" w:sz="0" w:space="0" w:color="auto"/>
      </w:divBdr>
    </w:div>
    <w:div w:id="340859160">
      <w:bodyDiv w:val="1"/>
      <w:marLeft w:val="0"/>
      <w:marRight w:val="0"/>
      <w:marTop w:val="0"/>
      <w:marBottom w:val="0"/>
      <w:divBdr>
        <w:top w:val="none" w:sz="0" w:space="0" w:color="auto"/>
        <w:left w:val="none" w:sz="0" w:space="0" w:color="auto"/>
        <w:bottom w:val="none" w:sz="0" w:space="0" w:color="auto"/>
        <w:right w:val="none" w:sz="0" w:space="0" w:color="auto"/>
      </w:divBdr>
    </w:div>
    <w:div w:id="347952691">
      <w:bodyDiv w:val="1"/>
      <w:marLeft w:val="0"/>
      <w:marRight w:val="0"/>
      <w:marTop w:val="0"/>
      <w:marBottom w:val="0"/>
      <w:divBdr>
        <w:top w:val="none" w:sz="0" w:space="0" w:color="auto"/>
        <w:left w:val="none" w:sz="0" w:space="0" w:color="auto"/>
        <w:bottom w:val="none" w:sz="0" w:space="0" w:color="auto"/>
        <w:right w:val="none" w:sz="0" w:space="0" w:color="auto"/>
      </w:divBdr>
    </w:div>
    <w:div w:id="351107631">
      <w:bodyDiv w:val="1"/>
      <w:marLeft w:val="0"/>
      <w:marRight w:val="0"/>
      <w:marTop w:val="0"/>
      <w:marBottom w:val="0"/>
      <w:divBdr>
        <w:top w:val="none" w:sz="0" w:space="0" w:color="auto"/>
        <w:left w:val="none" w:sz="0" w:space="0" w:color="auto"/>
        <w:bottom w:val="none" w:sz="0" w:space="0" w:color="auto"/>
        <w:right w:val="none" w:sz="0" w:space="0" w:color="auto"/>
      </w:divBdr>
    </w:div>
    <w:div w:id="355233285">
      <w:bodyDiv w:val="1"/>
      <w:marLeft w:val="0"/>
      <w:marRight w:val="0"/>
      <w:marTop w:val="0"/>
      <w:marBottom w:val="0"/>
      <w:divBdr>
        <w:top w:val="none" w:sz="0" w:space="0" w:color="auto"/>
        <w:left w:val="none" w:sz="0" w:space="0" w:color="auto"/>
        <w:bottom w:val="none" w:sz="0" w:space="0" w:color="auto"/>
        <w:right w:val="none" w:sz="0" w:space="0" w:color="auto"/>
      </w:divBdr>
    </w:div>
    <w:div w:id="358510445">
      <w:bodyDiv w:val="1"/>
      <w:marLeft w:val="0"/>
      <w:marRight w:val="0"/>
      <w:marTop w:val="0"/>
      <w:marBottom w:val="0"/>
      <w:divBdr>
        <w:top w:val="none" w:sz="0" w:space="0" w:color="auto"/>
        <w:left w:val="none" w:sz="0" w:space="0" w:color="auto"/>
        <w:bottom w:val="none" w:sz="0" w:space="0" w:color="auto"/>
        <w:right w:val="none" w:sz="0" w:space="0" w:color="auto"/>
      </w:divBdr>
    </w:div>
    <w:div w:id="363020052">
      <w:bodyDiv w:val="1"/>
      <w:marLeft w:val="0"/>
      <w:marRight w:val="0"/>
      <w:marTop w:val="0"/>
      <w:marBottom w:val="0"/>
      <w:divBdr>
        <w:top w:val="none" w:sz="0" w:space="0" w:color="auto"/>
        <w:left w:val="none" w:sz="0" w:space="0" w:color="auto"/>
        <w:bottom w:val="none" w:sz="0" w:space="0" w:color="auto"/>
        <w:right w:val="none" w:sz="0" w:space="0" w:color="auto"/>
      </w:divBdr>
    </w:div>
    <w:div w:id="365762088">
      <w:bodyDiv w:val="1"/>
      <w:marLeft w:val="0"/>
      <w:marRight w:val="0"/>
      <w:marTop w:val="0"/>
      <w:marBottom w:val="0"/>
      <w:divBdr>
        <w:top w:val="none" w:sz="0" w:space="0" w:color="auto"/>
        <w:left w:val="none" w:sz="0" w:space="0" w:color="auto"/>
        <w:bottom w:val="none" w:sz="0" w:space="0" w:color="auto"/>
        <w:right w:val="none" w:sz="0" w:space="0" w:color="auto"/>
      </w:divBdr>
    </w:div>
    <w:div w:id="366217230">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372194073">
      <w:bodyDiv w:val="1"/>
      <w:marLeft w:val="0"/>
      <w:marRight w:val="0"/>
      <w:marTop w:val="0"/>
      <w:marBottom w:val="0"/>
      <w:divBdr>
        <w:top w:val="none" w:sz="0" w:space="0" w:color="auto"/>
        <w:left w:val="none" w:sz="0" w:space="0" w:color="auto"/>
        <w:bottom w:val="none" w:sz="0" w:space="0" w:color="auto"/>
        <w:right w:val="none" w:sz="0" w:space="0" w:color="auto"/>
      </w:divBdr>
    </w:div>
    <w:div w:id="378669270">
      <w:bodyDiv w:val="1"/>
      <w:marLeft w:val="0"/>
      <w:marRight w:val="0"/>
      <w:marTop w:val="0"/>
      <w:marBottom w:val="0"/>
      <w:divBdr>
        <w:top w:val="none" w:sz="0" w:space="0" w:color="auto"/>
        <w:left w:val="none" w:sz="0" w:space="0" w:color="auto"/>
        <w:bottom w:val="none" w:sz="0" w:space="0" w:color="auto"/>
        <w:right w:val="none" w:sz="0" w:space="0" w:color="auto"/>
      </w:divBdr>
    </w:div>
    <w:div w:id="381367514">
      <w:bodyDiv w:val="1"/>
      <w:marLeft w:val="0"/>
      <w:marRight w:val="0"/>
      <w:marTop w:val="0"/>
      <w:marBottom w:val="0"/>
      <w:divBdr>
        <w:top w:val="none" w:sz="0" w:space="0" w:color="auto"/>
        <w:left w:val="none" w:sz="0" w:space="0" w:color="auto"/>
        <w:bottom w:val="none" w:sz="0" w:space="0" w:color="auto"/>
        <w:right w:val="none" w:sz="0" w:space="0" w:color="auto"/>
      </w:divBdr>
    </w:div>
    <w:div w:id="383064026">
      <w:bodyDiv w:val="1"/>
      <w:marLeft w:val="0"/>
      <w:marRight w:val="0"/>
      <w:marTop w:val="0"/>
      <w:marBottom w:val="0"/>
      <w:divBdr>
        <w:top w:val="none" w:sz="0" w:space="0" w:color="auto"/>
        <w:left w:val="none" w:sz="0" w:space="0" w:color="auto"/>
        <w:bottom w:val="none" w:sz="0" w:space="0" w:color="auto"/>
        <w:right w:val="none" w:sz="0" w:space="0" w:color="auto"/>
      </w:divBdr>
    </w:div>
    <w:div w:id="384531038">
      <w:bodyDiv w:val="1"/>
      <w:marLeft w:val="0"/>
      <w:marRight w:val="0"/>
      <w:marTop w:val="0"/>
      <w:marBottom w:val="0"/>
      <w:divBdr>
        <w:top w:val="none" w:sz="0" w:space="0" w:color="auto"/>
        <w:left w:val="none" w:sz="0" w:space="0" w:color="auto"/>
        <w:bottom w:val="none" w:sz="0" w:space="0" w:color="auto"/>
        <w:right w:val="none" w:sz="0" w:space="0" w:color="auto"/>
      </w:divBdr>
    </w:div>
    <w:div w:id="388043848">
      <w:bodyDiv w:val="1"/>
      <w:marLeft w:val="0"/>
      <w:marRight w:val="0"/>
      <w:marTop w:val="0"/>
      <w:marBottom w:val="0"/>
      <w:divBdr>
        <w:top w:val="none" w:sz="0" w:space="0" w:color="auto"/>
        <w:left w:val="none" w:sz="0" w:space="0" w:color="auto"/>
        <w:bottom w:val="none" w:sz="0" w:space="0" w:color="auto"/>
        <w:right w:val="none" w:sz="0" w:space="0" w:color="auto"/>
      </w:divBdr>
    </w:div>
    <w:div w:id="395010364">
      <w:bodyDiv w:val="1"/>
      <w:marLeft w:val="0"/>
      <w:marRight w:val="0"/>
      <w:marTop w:val="0"/>
      <w:marBottom w:val="0"/>
      <w:divBdr>
        <w:top w:val="none" w:sz="0" w:space="0" w:color="auto"/>
        <w:left w:val="none" w:sz="0" w:space="0" w:color="auto"/>
        <w:bottom w:val="none" w:sz="0" w:space="0" w:color="auto"/>
        <w:right w:val="none" w:sz="0" w:space="0" w:color="auto"/>
      </w:divBdr>
    </w:div>
    <w:div w:id="398943874">
      <w:bodyDiv w:val="1"/>
      <w:marLeft w:val="0"/>
      <w:marRight w:val="0"/>
      <w:marTop w:val="0"/>
      <w:marBottom w:val="0"/>
      <w:divBdr>
        <w:top w:val="none" w:sz="0" w:space="0" w:color="auto"/>
        <w:left w:val="none" w:sz="0" w:space="0" w:color="auto"/>
        <w:bottom w:val="none" w:sz="0" w:space="0" w:color="auto"/>
        <w:right w:val="none" w:sz="0" w:space="0" w:color="auto"/>
      </w:divBdr>
    </w:div>
    <w:div w:id="400294925">
      <w:bodyDiv w:val="1"/>
      <w:marLeft w:val="0"/>
      <w:marRight w:val="0"/>
      <w:marTop w:val="0"/>
      <w:marBottom w:val="0"/>
      <w:divBdr>
        <w:top w:val="none" w:sz="0" w:space="0" w:color="auto"/>
        <w:left w:val="none" w:sz="0" w:space="0" w:color="auto"/>
        <w:bottom w:val="none" w:sz="0" w:space="0" w:color="auto"/>
        <w:right w:val="none" w:sz="0" w:space="0" w:color="auto"/>
      </w:divBdr>
    </w:div>
    <w:div w:id="401027535">
      <w:bodyDiv w:val="1"/>
      <w:marLeft w:val="0"/>
      <w:marRight w:val="0"/>
      <w:marTop w:val="0"/>
      <w:marBottom w:val="0"/>
      <w:divBdr>
        <w:top w:val="none" w:sz="0" w:space="0" w:color="auto"/>
        <w:left w:val="none" w:sz="0" w:space="0" w:color="auto"/>
        <w:bottom w:val="none" w:sz="0" w:space="0" w:color="auto"/>
        <w:right w:val="none" w:sz="0" w:space="0" w:color="auto"/>
      </w:divBdr>
    </w:div>
    <w:div w:id="406269113">
      <w:bodyDiv w:val="1"/>
      <w:marLeft w:val="0"/>
      <w:marRight w:val="0"/>
      <w:marTop w:val="0"/>
      <w:marBottom w:val="0"/>
      <w:divBdr>
        <w:top w:val="none" w:sz="0" w:space="0" w:color="auto"/>
        <w:left w:val="none" w:sz="0" w:space="0" w:color="auto"/>
        <w:bottom w:val="none" w:sz="0" w:space="0" w:color="auto"/>
        <w:right w:val="none" w:sz="0" w:space="0" w:color="auto"/>
      </w:divBdr>
    </w:div>
    <w:div w:id="407338926">
      <w:bodyDiv w:val="1"/>
      <w:marLeft w:val="0"/>
      <w:marRight w:val="0"/>
      <w:marTop w:val="0"/>
      <w:marBottom w:val="0"/>
      <w:divBdr>
        <w:top w:val="none" w:sz="0" w:space="0" w:color="auto"/>
        <w:left w:val="none" w:sz="0" w:space="0" w:color="auto"/>
        <w:bottom w:val="none" w:sz="0" w:space="0" w:color="auto"/>
        <w:right w:val="none" w:sz="0" w:space="0" w:color="auto"/>
      </w:divBdr>
    </w:div>
    <w:div w:id="414328482">
      <w:bodyDiv w:val="1"/>
      <w:marLeft w:val="0"/>
      <w:marRight w:val="0"/>
      <w:marTop w:val="0"/>
      <w:marBottom w:val="0"/>
      <w:divBdr>
        <w:top w:val="none" w:sz="0" w:space="0" w:color="auto"/>
        <w:left w:val="none" w:sz="0" w:space="0" w:color="auto"/>
        <w:bottom w:val="none" w:sz="0" w:space="0" w:color="auto"/>
        <w:right w:val="none" w:sz="0" w:space="0" w:color="auto"/>
      </w:divBdr>
    </w:div>
    <w:div w:id="417292576">
      <w:bodyDiv w:val="1"/>
      <w:marLeft w:val="0"/>
      <w:marRight w:val="0"/>
      <w:marTop w:val="0"/>
      <w:marBottom w:val="0"/>
      <w:divBdr>
        <w:top w:val="none" w:sz="0" w:space="0" w:color="auto"/>
        <w:left w:val="none" w:sz="0" w:space="0" w:color="auto"/>
        <w:bottom w:val="none" w:sz="0" w:space="0" w:color="auto"/>
        <w:right w:val="none" w:sz="0" w:space="0" w:color="auto"/>
      </w:divBdr>
    </w:div>
    <w:div w:id="417949437">
      <w:bodyDiv w:val="1"/>
      <w:marLeft w:val="0"/>
      <w:marRight w:val="0"/>
      <w:marTop w:val="0"/>
      <w:marBottom w:val="0"/>
      <w:divBdr>
        <w:top w:val="none" w:sz="0" w:space="0" w:color="auto"/>
        <w:left w:val="none" w:sz="0" w:space="0" w:color="auto"/>
        <w:bottom w:val="none" w:sz="0" w:space="0" w:color="auto"/>
        <w:right w:val="none" w:sz="0" w:space="0" w:color="auto"/>
      </w:divBdr>
    </w:div>
    <w:div w:id="422145685">
      <w:bodyDiv w:val="1"/>
      <w:marLeft w:val="0"/>
      <w:marRight w:val="0"/>
      <w:marTop w:val="0"/>
      <w:marBottom w:val="0"/>
      <w:divBdr>
        <w:top w:val="none" w:sz="0" w:space="0" w:color="auto"/>
        <w:left w:val="none" w:sz="0" w:space="0" w:color="auto"/>
        <w:bottom w:val="none" w:sz="0" w:space="0" w:color="auto"/>
        <w:right w:val="none" w:sz="0" w:space="0" w:color="auto"/>
      </w:divBdr>
    </w:div>
    <w:div w:id="422147149">
      <w:bodyDiv w:val="1"/>
      <w:marLeft w:val="0"/>
      <w:marRight w:val="0"/>
      <w:marTop w:val="0"/>
      <w:marBottom w:val="0"/>
      <w:divBdr>
        <w:top w:val="none" w:sz="0" w:space="0" w:color="auto"/>
        <w:left w:val="none" w:sz="0" w:space="0" w:color="auto"/>
        <w:bottom w:val="none" w:sz="0" w:space="0" w:color="auto"/>
        <w:right w:val="none" w:sz="0" w:space="0" w:color="auto"/>
      </w:divBdr>
    </w:div>
    <w:div w:id="424040679">
      <w:bodyDiv w:val="1"/>
      <w:marLeft w:val="0"/>
      <w:marRight w:val="0"/>
      <w:marTop w:val="0"/>
      <w:marBottom w:val="0"/>
      <w:divBdr>
        <w:top w:val="none" w:sz="0" w:space="0" w:color="auto"/>
        <w:left w:val="none" w:sz="0" w:space="0" w:color="auto"/>
        <w:bottom w:val="none" w:sz="0" w:space="0" w:color="auto"/>
        <w:right w:val="none" w:sz="0" w:space="0" w:color="auto"/>
      </w:divBdr>
    </w:div>
    <w:div w:id="427235840">
      <w:bodyDiv w:val="1"/>
      <w:marLeft w:val="0"/>
      <w:marRight w:val="0"/>
      <w:marTop w:val="0"/>
      <w:marBottom w:val="0"/>
      <w:divBdr>
        <w:top w:val="none" w:sz="0" w:space="0" w:color="auto"/>
        <w:left w:val="none" w:sz="0" w:space="0" w:color="auto"/>
        <w:bottom w:val="none" w:sz="0" w:space="0" w:color="auto"/>
        <w:right w:val="none" w:sz="0" w:space="0" w:color="auto"/>
      </w:divBdr>
    </w:div>
    <w:div w:id="428434560">
      <w:bodyDiv w:val="1"/>
      <w:marLeft w:val="0"/>
      <w:marRight w:val="0"/>
      <w:marTop w:val="0"/>
      <w:marBottom w:val="0"/>
      <w:divBdr>
        <w:top w:val="none" w:sz="0" w:space="0" w:color="auto"/>
        <w:left w:val="none" w:sz="0" w:space="0" w:color="auto"/>
        <w:bottom w:val="none" w:sz="0" w:space="0" w:color="auto"/>
        <w:right w:val="none" w:sz="0" w:space="0" w:color="auto"/>
      </w:divBdr>
    </w:div>
    <w:div w:id="429006440">
      <w:bodyDiv w:val="1"/>
      <w:marLeft w:val="0"/>
      <w:marRight w:val="0"/>
      <w:marTop w:val="0"/>
      <w:marBottom w:val="0"/>
      <w:divBdr>
        <w:top w:val="none" w:sz="0" w:space="0" w:color="auto"/>
        <w:left w:val="none" w:sz="0" w:space="0" w:color="auto"/>
        <w:bottom w:val="none" w:sz="0" w:space="0" w:color="auto"/>
        <w:right w:val="none" w:sz="0" w:space="0" w:color="auto"/>
      </w:divBdr>
    </w:div>
    <w:div w:id="429281000">
      <w:bodyDiv w:val="1"/>
      <w:marLeft w:val="0"/>
      <w:marRight w:val="0"/>
      <w:marTop w:val="0"/>
      <w:marBottom w:val="0"/>
      <w:divBdr>
        <w:top w:val="none" w:sz="0" w:space="0" w:color="auto"/>
        <w:left w:val="none" w:sz="0" w:space="0" w:color="auto"/>
        <w:bottom w:val="none" w:sz="0" w:space="0" w:color="auto"/>
        <w:right w:val="none" w:sz="0" w:space="0" w:color="auto"/>
      </w:divBdr>
    </w:div>
    <w:div w:id="429663212">
      <w:bodyDiv w:val="1"/>
      <w:marLeft w:val="0"/>
      <w:marRight w:val="0"/>
      <w:marTop w:val="0"/>
      <w:marBottom w:val="0"/>
      <w:divBdr>
        <w:top w:val="none" w:sz="0" w:space="0" w:color="auto"/>
        <w:left w:val="none" w:sz="0" w:space="0" w:color="auto"/>
        <w:bottom w:val="none" w:sz="0" w:space="0" w:color="auto"/>
        <w:right w:val="none" w:sz="0" w:space="0" w:color="auto"/>
      </w:divBdr>
    </w:div>
    <w:div w:id="436412645">
      <w:bodyDiv w:val="1"/>
      <w:marLeft w:val="0"/>
      <w:marRight w:val="0"/>
      <w:marTop w:val="0"/>
      <w:marBottom w:val="0"/>
      <w:divBdr>
        <w:top w:val="none" w:sz="0" w:space="0" w:color="auto"/>
        <w:left w:val="none" w:sz="0" w:space="0" w:color="auto"/>
        <w:bottom w:val="none" w:sz="0" w:space="0" w:color="auto"/>
        <w:right w:val="none" w:sz="0" w:space="0" w:color="auto"/>
      </w:divBdr>
    </w:div>
    <w:div w:id="438108926">
      <w:bodyDiv w:val="1"/>
      <w:marLeft w:val="0"/>
      <w:marRight w:val="0"/>
      <w:marTop w:val="0"/>
      <w:marBottom w:val="0"/>
      <w:divBdr>
        <w:top w:val="none" w:sz="0" w:space="0" w:color="auto"/>
        <w:left w:val="none" w:sz="0" w:space="0" w:color="auto"/>
        <w:bottom w:val="none" w:sz="0" w:space="0" w:color="auto"/>
        <w:right w:val="none" w:sz="0" w:space="0" w:color="auto"/>
      </w:divBdr>
    </w:div>
    <w:div w:id="441190938">
      <w:bodyDiv w:val="1"/>
      <w:marLeft w:val="0"/>
      <w:marRight w:val="0"/>
      <w:marTop w:val="0"/>
      <w:marBottom w:val="0"/>
      <w:divBdr>
        <w:top w:val="none" w:sz="0" w:space="0" w:color="auto"/>
        <w:left w:val="none" w:sz="0" w:space="0" w:color="auto"/>
        <w:bottom w:val="none" w:sz="0" w:space="0" w:color="auto"/>
        <w:right w:val="none" w:sz="0" w:space="0" w:color="auto"/>
      </w:divBdr>
    </w:div>
    <w:div w:id="447891128">
      <w:bodyDiv w:val="1"/>
      <w:marLeft w:val="0"/>
      <w:marRight w:val="0"/>
      <w:marTop w:val="0"/>
      <w:marBottom w:val="0"/>
      <w:divBdr>
        <w:top w:val="none" w:sz="0" w:space="0" w:color="auto"/>
        <w:left w:val="none" w:sz="0" w:space="0" w:color="auto"/>
        <w:bottom w:val="none" w:sz="0" w:space="0" w:color="auto"/>
        <w:right w:val="none" w:sz="0" w:space="0" w:color="auto"/>
      </w:divBdr>
    </w:div>
    <w:div w:id="451288368">
      <w:bodyDiv w:val="1"/>
      <w:marLeft w:val="0"/>
      <w:marRight w:val="0"/>
      <w:marTop w:val="0"/>
      <w:marBottom w:val="0"/>
      <w:divBdr>
        <w:top w:val="none" w:sz="0" w:space="0" w:color="auto"/>
        <w:left w:val="none" w:sz="0" w:space="0" w:color="auto"/>
        <w:bottom w:val="none" w:sz="0" w:space="0" w:color="auto"/>
        <w:right w:val="none" w:sz="0" w:space="0" w:color="auto"/>
      </w:divBdr>
    </w:div>
    <w:div w:id="455297975">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461464173">
      <w:bodyDiv w:val="1"/>
      <w:marLeft w:val="0"/>
      <w:marRight w:val="0"/>
      <w:marTop w:val="0"/>
      <w:marBottom w:val="0"/>
      <w:divBdr>
        <w:top w:val="none" w:sz="0" w:space="0" w:color="auto"/>
        <w:left w:val="none" w:sz="0" w:space="0" w:color="auto"/>
        <w:bottom w:val="none" w:sz="0" w:space="0" w:color="auto"/>
        <w:right w:val="none" w:sz="0" w:space="0" w:color="auto"/>
      </w:divBdr>
    </w:div>
    <w:div w:id="462623246">
      <w:bodyDiv w:val="1"/>
      <w:marLeft w:val="0"/>
      <w:marRight w:val="0"/>
      <w:marTop w:val="0"/>
      <w:marBottom w:val="0"/>
      <w:divBdr>
        <w:top w:val="none" w:sz="0" w:space="0" w:color="auto"/>
        <w:left w:val="none" w:sz="0" w:space="0" w:color="auto"/>
        <w:bottom w:val="none" w:sz="0" w:space="0" w:color="auto"/>
        <w:right w:val="none" w:sz="0" w:space="0" w:color="auto"/>
      </w:divBdr>
    </w:div>
    <w:div w:id="463809823">
      <w:bodyDiv w:val="1"/>
      <w:marLeft w:val="0"/>
      <w:marRight w:val="0"/>
      <w:marTop w:val="0"/>
      <w:marBottom w:val="0"/>
      <w:divBdr>
        <w:top w:val="none" w:sz="0" w:space="0" w:color="auto"/>
        <w:left w:val="none" w:sz="0" w:space="0" w:color="auto"/>
        <w:bottom w:val="none" w:sz="0" w:space="0" w:color="auto"/>
        <w:right w:val="none" w:sz="0" w:space="0" w:color="auto"/>
      </w:divBdr>
    </w:div>
    <w:div w:id="469594979">
      <w:bodyDiv w:val="1"/>
      <w:marLeft w:val="0"/>
      <w:marRight w:val="0"/>
      <w:marTop w:val="0"/>
      <w:marBottom w:val="0"/>
      <w:divBdr>
        <w:top w:val="none" w:sz="0" w:space="0" w:color="auto"/>
        <w:left w:val="none" w:sz="0" w:space="0" w:color="auto"/>
        <w:bottom w:val="none" w:sz="0" w:space="0" w:color="auto"/>
        <w:right w:val="none" w:sz="0" w:space="0" w:color="auto"/>
      </w:divBdr>
    </w:div>
    <w:div w:id="475221650">
      <w:bodyDiv w:val="1"/>
      <w:marLeft w:val="0"/>
      <w:marRight w:val="0"/>
      <w:marTop w:val="0"/>
      <w:marBottom w:val="0"/>
      <w:divBdr>
        <w:top w:val="none" w:sz="0" w:space="0" w:color="auto"/>
        <w:left w:val="none" w:sz="0" w:space="0" w:color="auto"/>
        <w:bottom w:val="none" w:sz="0" w:space="0" w:color="auto"/>
        <w:right w:val="none" w:sz="0" w:space="0" w:color="auto"/>
      </w:divBdr>
    </w:div>
    <w:div w:id="476726336">
      <w:bodyDiv w:val="1"/>
      <w:marLeft w:val="0"/>
      <w:marRight w:val="0"/>
      <w:marTop w:val="0"/>
      <w:marBottom w:val="0"/>
      <w:divBdr>
        <w:top w:val="none" w:sz="0" w:space="0" w:color="auto"/>
        <w:left w:val="none" w:sz="0" w:space="0" w:color="auto"/>
        <w:bottom w:val="none" w:sz="0" w:space="0" w:color="auto"/>
        <w:right w:val="none" w:sz="0" w:space="0" w:color="auto"/>
      </w:divBdr>
    </w:div>
    <w:div w:id="480931137">
      <w:bodyDiv w:val="1"/>
      <w:marLeft w:val="0"/>
      <w:marRight w:val="0"/>
      <w:marTop w:val="0"/>
      <w:marBottom w:val="0"/>
      <w:divBdr>
        <w:top w:val="none" w:sz="0" w:space="0" w:color="auto"/>
        <w:left w:val="none" w:sz="0" w:space="0" w:color="auto"/>
        <w:bottom w:val="none" w:sz="0" w:space="0" w:color="auto"/>
        <w:right w:val="none" w:sz="0" w:space="0" w:color="auto"/>
      </w:divBdr>
    </w:div>
    <w:div w:id="482357869">
      <w:bodyDiv w:val="1"/>
      <w:marLeft w:val="0"/>
      <w:marRight w:val="0"/>
      <w:marTop w:val="0"/>
      <w:marBottom w:val="0"/>
      <w:divBdr>
        <w:top w:val="none" w:sz="0" w:space="0" w:color="auto"/>
        <w:left w:val="none" w:sz="0" w:space="0" w:color="auto"/>
        <w:bottom w:val="none" w:sz="0" w:space="0" w:color="auto"/>
        <w:right w:val="none" w:sz="0" w:space="0" w:color="auto"/>
      </w:divBdr>
    </w:div>
    <w:div w:id="483669042">
      <w:bodyDiv w:val="1"/>
      <w:marLeft w:val="0"/>
      <w:marRight w:val="0"/>
      <w:marTop w:val="0"/>
      <w:marBottom w:val="0"/>
      <w:divBdr>
        <w:top w:val="none" w:sz="0" w:space="0" w:color="auto"/>
        <w:left w:val="none" w:sz="0" w:space="0" w:color="auto"/>
        <w:bottom w:val="none" w:sz="0" w:space="0" w:color="auto"/>
        <w:right w:val="none" w:sz="0" w:space="0" w:color="auto"/>
      </w:divBdr>
    </w:div>
    <w:div w:id="484512223">
      <w:bodyDiv w:val="1"/>
      <w:marLeft w:val="0"/>
      <w:marRight w:val="0"/>
      <w:marTop w:val="0"/>
      <w:marBottom w:val="0"/>
      <w:divBdr>
        <w:top w:val="none" w:sz="0" w:space="0" w:color="auto"/>
        <w:left w:val="none" w:sz="0" w:space="0" w:color="auto"/>
        <w:bottom w:val="none" w:sz="0" w:space="0" w:color="auto"/>
        <w:right w:val="none" w:sz="0" w:space="0" w:color="auto"/>
      </w:divBdr>
    </w:div>
    <w:div w:id="491340709">
      <w:bodyDiv w:val="1"/>
      <w:marLeft w:val="0"/>
      <w:marRight w:val="0"/>
      <w:marTop w:val="0"/>
      <w:marBottom w:val="0"/>
      <w:divBdr>
        <w:top w:val="none" w:sz="0" w:space="0" w:color="auto"/>
        <w:left w:val="none" w:sz="0" w:space="0" w:color="auto"/>
        <w:bottom w:val="none" w:sz="0" w:space="0" w:color="auto"/>
        <w:right w:val="none" w:sz="0" w:space="0" w:color="auto"/>
      </w:divBdr>
    </w:div>
    <w:div w:id="492723858">
      <w:bodyDiv w:val="1"/>
      <w:marLeft w:val="0"/>
      <w:marRight w:val="0"/>
      <w:marTop w:val="0"/>
      <w:marBottom w:val="0"/>
      <w:divBdr>
        <w:top w:val="none" w:sz="0" w:space="0" w:color="auto"/>
        <w:left w:val="none" w:sz="0" w:space="0" w:color="auto"/>
        <w:bottom w:val="none" w:sz="0" w:space="0" w:color="auto"/>
        <w:right w:val="none" w:sz="0" w:space="0" w:color="auto"/>
      </w:divBdr>
    </w:div>
    <w:div w:id="495877905">
      <w:bodyDiv w:val="1"/>
      <w:marLeft w:val="0"/>
      <w:marRight w:val="0"/>
      <w:marTop w:val="0"/>
      <w:marBottom w:val="0"/>
      <w:divBdr>
        <w:top w:val="none" w:sz="0" w:space="0" w:color="auto"/>
        <w:left w:val="none" w:sz="0" w:space="0" w:color="auto"/>
        <w:bottom w:val="none" w:sz="0" w:space="0" w:color="auto"/>
        <w:right w:val="none" w:sz="0" w:space="0" w:color="auto"/>
      </w:divBdr>
    </w:div>
    <w:div w:id="500972864">
      <w:bodyDiv w:val="1"/>
      <w:marLeft w:val="0"/>
      <w:marRight w:val="0"/>
      <w:marTop w:val="0"/>
      <w:marBottom w:val="0"/>
      <w:divBdr>
        <w:top w:val="none" w:sz="0" w:space="0" w:color="auto"/>
        <w:left w:val="none" w:sz="0" w:space="0" w:color="auto"/>
        <w:bottom w:val="none" w:sz="0" w:space="0" w:color="auto"/>
        <w:right w:val="none" w:sz="0" w:space="0" w:color="auto"/>
      </w:divBdr>
    </w:div>
    <w:div w:id="501744239">
      <w:bodyDiv w:val="1"/>
      <w:marLeft w:val="0"/>
      <w:marRight w:val="0"/>
      <w:marTop w:val="0"/>
      <w:marBottom w:val="0"/>
      <w:divBdr>
        <w:top w:val="none" w:sz="0" w:space="0" w:color="auto"/>
        <w:left w:val="none" w:sz="0" w:space="0" w:color="auto"/>
        <w:bottom w:val="none" w:sz="0" w:space="0" w:color="auto"/>
        <w:right w:val="none" w:sz="0" w:space="0" w:color="auto"/>
      </w:divBdr>
    </w:div>
    <w:div w:id="502472814">
      <w:bodyDiv w:val="1"/>
      <w:marLeft w:val="0"/>
      <w:marRight w:val="0"/>
      <w:marTop w:val="0"/>
      <w:marBottom w:val="0"/>
      <w:divBdr>
        <w:top w:val="none" w:sz="0" w:space="0" w:color="auto"/>
        <w:left w:val="none" w:sz="0" w:space="0" w:color="auto"/>
        <w:bottom w:val="none" w:sz="0" w:space="0" w:color="auto"/>
        <w:right w:val="none" w:sz="0" w:space="0" w:color="auto"/>
      </w:divBdr>
    </w:div>
    <w:div w:id="505360941">
      <w:bodyDiv w:val="1"/>
      <w:marLeft w:val="0"/>
      <w:marRight w:val="0"/>
      <w:marTop w:val="0"/>
      <w:marBottom w:val="0"/>
      <w:divBdr>
        <w:top w:val="none" w:sz="0" w:space="0" w:color="auto"/>
        <w:left w:val="none" w:sz="0" w:space="0" w:color="auto"/>
        <w:bottom w:val="none" w:sz="0" w:space="0" w:color="auto"/>
        <w:right w:val="none" w:sz="0" w:space="0" w:color="auto"/>
      </w:divBdr>
    </w:div>
    <w:div w:id="510996506">
      <w:bodyDiv w:val="1"/>
      <w:marLeft w:val="0"/>
      <w:marRight w:val="0"/>
      <w:marTop w:val="0"/>
      <w:marBottom w:val="0"/>
      <w:divBdr>
        <w:top w:val="none" w:sz="0" w:space="0" w:color="auto"/>
        <w:left w:val="none" w:sz="0" w:space="0" w:color="auto"/>
        <w:bottom w:val="none" w:sz="0" w:space="0" w:color="auto"/>
        <w:right w:val="none" w:sz="0" w:space="0" w:color="auto"/>
      </w:divBdr>
    </w:div>
    <w:div w:id="511844363">
      <w:bodyDiv w:val="1"/>
      <w:marLeft w:val="0"/>
      <w:marRight w:val="0"/>
      <w:marTop w:val="0"/>
      <w:marBottom w:val="0"/>
      <w:divBdr>
        <w:top w:val="none" w:sz="0" w:space="0" w:color="auto"/>
        <w:left w:val="none" w:sz="0" w:space="0" w:color="auto"/>
        <w:bottom w:val="none" w:sz="0" w:space="0" w:color="auto"/>
        <w:right w:val="none" w:sz="0" w:space="0" w:color="auto"/>
      </w:divBdr>
    </w:div>
    <w:div w:id="513687197">
      <w:bodyDiv w:val="1"/>
      <w:marLeft w:val="0"/>
      <w:marRight w:val="0"/>
      <w:marTop w:val="0"/>
      <w:marBottom w:val="0"/>
      <w:divBdr>
        <w:top w:val="none" w:sz="0" w:space="0" w:color="auto"/>
        <w:left w:val="none" w:sz="0" w:space="0" w:color="auto"/>
        <w:bottom w:val="none" w:sz="0" w:space="0" w:color="auto"/>
        <w:right w:val="none" w:sz="0" w:space="0" w:color="auto"/>
      </w:divBdr>
    </w:div>
    <w:div w:id="520435862">
      <w:bodyDiv w:val="1"/>
      <w:marLeft w:val="0"/>
      <w:marRight w:val="0"/>
      <w:marTop w:val="0"/>
      <w:marBottom w:val="0"/>
      <w:divBdr>
        <w:top w:val="none" w:sz="0" w:space="0" w:color="auto"/>
        <w:left w:val="none" w:sz="0" w:space="0" w:color="auto"/>
        <w:bottom w:val="none" w:sz="0" w:space="0" w:color="auto"/>
        <w:right w:val="none" w:sz="0" w:space="0" w:color="auto"/>
      </w:divBdr>
    </w:div>
    <w:div w:id="520705906">
      <w:bodyDiv w:val="1"/>
      <w:marLeft w:val="0"/>
      <w:marRight w:val="0"/>
      <w:marTop w:val="0"/>
      <w:marBottom w:val="0"/>
      <w:divBdr>
        <w:top w:val="none" w:sz="0" w:space="0" w:color="auto"/>
        <w:left w:val="none" w:sz="0" w:space="0" w:color="auto"/>
        <w:bottom w:val="none" w:sz="0" w:space="0" w:color="auto"/>
        <w:right w:val="none" w:sz="0" w:space="0" w:color="auto"/>
      </w:divBdr>
    </w:div>
    <w:div w:id="523861101">
      <w:bodyDiv w:val="1"/>
      <w:marLeft w:val="0"/>
      <w:marRight w:val="0"/>
      <w:marTop w:val="0"/>
      <w:marBottom w:val="0"/>
      <w:divBdr>
        <w:top w:val="none" w:sz="0" w:space="0" w:color="auto"/>
        <w:left w:val="none" w:sz="0" w:space="0" w:color="auto"/>
        <w:bottom w:val="none" w:sz="0" w:space="0" w:color="auto"/>
        <w:right w:val="none" w:sz="0" w:space="0" w:color="auto"/>
      </w:divBdr>
    </w:div>
    <w:div w:id="525675894">
      <w:bodyDiv w:val="1"/>
      <w:marLeft w:val="0"/>
      <w:marRight w:val="0"/>
      <w:marTop w:val="0"/>
      <w:marBottom w:val="0"/>
      <w:divBdr>
        <w:top w:val="none" w:sz="0" w:space="0" w:color="auto"/>
        <w:left w:val="none" w:sz="0" w:space="0" w:color="auto"/>
        <w:bottom w:val="none" w:sz="0" w:space="0" w:color="auto"/>
        <w:right w:val="none" w:sz="0" w:space="0" w:color="auto"/>
      </w:divBdr>
    </w:div>
    <w:div w:id="526142479">
      <w:bodyDiv w:val="1"/>
      <w:marLeft w:val="0"/>
      <w:marRight w:val="0"/>
      <w:marTop w:val="0"/>
      <w:marBottom w:val="0"/>
      <w:divBdr>
        <w:top w:val="none" w:sz="0" w:space="0" w:color="auto"/>
        <w:left w:val="none" w:sz="0" w:space="0" w:color="auto"/>
        <w:bottom w:val="none" w:sz="0" w:space="0" w:color="auto"/>
        <w:right w:val="none" w:sz="0" w:space="0" w:color="auto"/>
      </w:divBdr>
    </w:div>
    <w:div w:id="527837451">
      <w:bodyDiv w:val="1"/>
      <w:marLeft w:val="0"/>
      <w:marRight w:val="0"/>
      <w:marTop w:val="0"/>
      <w:marBottom w:val="0"/>
      <w:divBdr>
        <w:top w:val="none" w:sz="0" w:space="0" w:color="auto"/>
        <w:left w:val="none" w:sz="0" w:space="0" w:color="auto"/>
        <w:bottom w:val="none" w:sz="0" w:space="0" w:color="auto"/>
        <w:right w:val="none" w:sz="0" w:space="0" w:color="auto"/>
      </w:divBdr>
    </w:div>
    <w:div w:id="528684823">
      <w:bodyDiv w:val="1"/>
      <w:marLeft w:val="0"/>
      <w:marRight w:val="0"/>
      <w:marTop w:val="0"/>
      <w:marBottom w:val="0"/>
      <w:divBdr>
        <w:top w:val="none" w:sz="0" w:space="0" w:color="auto"/>
        <w:left w:val="none" w:sz="0" w:space="0" w:color="auto"/>
        <w:bottom w:val="none" w:sz="0" w:space="0" w:color="auto"/>
        <w:right w:val="none" w:sz="0" w:space="0" w:color="auto"/>
      </w:divBdr>
    </w:div>
    <w:div w:id="530806446">
      <w:bodyDiv w:val="1"/>
      <w:marLeft w:val="0"/>
      <w:marRight w:val="0"/>
      <w:marTop w:val="0"/>
      <w:marBottom w:val="0"/>
      <w:divBdr>
        <w:top w:val="none" w:sz="0" w:space="0" w:color="auto"/>
        <w:left w:val="none" w:sz="0" w:space="0" w:color="auto"/>
        <w:bottom w:val="none" w:sz="0" w:space="0" w:color="auto"/>
        <w:right w:val="none" w:sz="0" w:space="0" w:color="auto"/>
      </w:divBdr>
    </w:div>
    <w:div w:id="532378639">
      <w:bodyDiv w:val="1"/>
      <w:marLeft w:val="0"/>
      <w:marRight w:val="0"/>
      <w:marTop w:val="0"/>
      <w:marBottom w:val="0"/>
      <w:divBdr>
        <w:top w:val="none" w:sz="0" w:space="0" w:color="auto"/>
        <w:left w:val="none" w:sz="0" w:space="0" w:color="auto"/>
        <w:bottom w:val="none" w:sz="0" w:space="0" w:color="auto"/>
        <w:right w:val="none" w:sz="0" w:space="0" w:color="auto"/>
      </w:divBdr>
    </w:div>
    <w:div w:id="542326017">
      <w:bodyDiv w:val="1"/>
      <w:marLeft w:val="0"/>
      <w:marRight w:val="0"/>
      <w:marTop w:val="0"/>
      <w:marBottom w:val="0"/>
      <w:divBdr>
        <w:top w:val="none" w:sz="0" w:space="0" w:color="auto"/>
        <w:left w:val="none" w:sz="0" w:space="0" w:color="auto"/>
        <w:bottom w:val="none" w:sz="0" w:space="0" w:color="auto"/>
        <w:right w:val="none" w:sz="0" w:space="0" w:color="auto"/>
      </w:divBdr>
    </w:div>
    <w:div w:id="564296190">
      <w:bodyDiv w:val="1"/>
      <w:marLeft w:val="0"/>
      <w:marRight w:val="0"/>
      <w:marTop w:val="0"/>
      <w:marBottom w:val="0"/>
      <w:divBdr>
        <w:top w:val="none" w:sz="0" w:space="0" w:color="auto"/>
        <w:left w:val="none" w:sz="0" w:space="0" w:color="auto"/>
        <w:bottom w:val="none" w:sz="0" w:space="0" w:color="auto"/>
        <w:right w:val="none" w:sz="0" w:space="0" w:color="auto"/>
      </w:divBdr>
    </w:div>
    <w:div w:id="569661358">
      <w:bodyDiv w:val="1"/>
      <w:marLeft w:val="0"/>
      <w:marRight w:val="0"/>
      <w:marTop w:val="0"/>
      <w:marBottom w:val="0"/>
      <w:divBdr>
        <w:top w:val="none" w:sz="0" w:space="0" w:color="auto"/>
        <w:left w:val="none" w:sz="0" w:space="0" w:color="auto"/>
        <w:bottom w:val="none" w:sz="0" w:space="0" w:color="auto"/>
        <w:right w:val="none" w:sz="0" w:space="0" w:color="auto"/>
      </w:divBdr>
    </w:div>
    <w:div w:id="573441236">
      <w:bodyDiv w:val="1"/>
      <w:marLeft w:val="0"/>
      <w:marRight w:val="0"/>
      <w:marTop w:val="0"/>
      <w:marBottom w:val="0"/>
      <w:divBdr>
        <w:top w:val="none" w:sz="0" w:space="0" w:color="auto"/>
        <w:left w:val="none" w:sz="0" w:space="0" w:color="auto"/>
        <w:bottom w:val="none" w:sz="0" w:space="0" w:color="auto"/>
        <w:right w:val="none" w:sz="0" w:space="0" w:color="auto"/>
      </w:divBdr>
    </w:div>
    <w:div w:id="576860031">
      <w:bodyDiv w:val="1"/>
      <w:marLeft w:val="0"/>
      <w:marRight w:val="0"/>
      <w:marTop w:val="0"/>
      <w:marBottom w:val="0"/>
      <w:divBdr>
        <w:top w:val="none" w:sz="0" w:space="0" w:color="auto"/>
        <w:left w:val="none" w:sz="0" w:space="0" w:color="auto"/>
        <w:bottom w:val="none" w:sz="0" w:space="0" w:color="auto"/>
        <w:right w:val="none" w:sz="0" w:space="0" w:color="auto"/>
      </w:divBdr>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579171925">
      <w:bodyDiv w:val="1"/>
      <w:marLeft w:val="0"/>
      <w:marRight w:val="0"/>
      <w:marTop w:val="0"/>
      <w:marBottom w:val="0"/>
      <w:divBdr>
        <w:top w:val="none" w:sz="0" w:space="0" w:color="auto"/>
        <w:left w:val="none" w:sz="0" w:space="0" w:color="auto"/>
        <w:bottom w:val="none" w:sz="0" w:space="0" w:color="auto"/>
        <w:right w:val="none" w:sz="0" w:space="0" w:color="auto"/>
      </w:divBdr>
    </w:div>
    <w:div w:id="579369180">
      <w:bodyDiv w:val="1"/>
      <w:marLeft w:val="0"/>
      <w:marRight w:val="0"/>
      <w:marTop w:val="0"/>
      <w:marBottom w:val="0"/>
      <w:divBdr>
        <w:top w:val="none" w:sz="0" w:space="0" w:color="auto"/>
        <w:left w:val="none" w:sz="0" w:space="0" w:color="auto"/>
        <w:bottom w:val="none" w:sz="0" w:space="0" w:color="auto"/>
        <w:right w:val="none" w:sz="0" w:space="0" w:color="auto"/>
      </w:divBdr>
    </w:div>
    <w:div w:id="581331340">
      <w:bodyDiv w:val="1"/>
      <w:marLeft w:val="0"/>
      <w:marRight w:val="0"/>
      <w:marTop w:val="0"/>
      <w:marBottom w:val="0"/>
      <w:divBdr>
        <w:top w:val="none" w:sz="0" w:space="0" w:color="auto"/>
        <w:left w:val="none" w:sz="0" w:space="0" w:color="auto"/>
        <w:bottom w:val="none" w:sz="0" w:space="0" w:color="auto"/>
        <w:right w:val="none" w:sz="0" w:space="0" w:color="auto"/>
      </w:divBdr>
    </w:div>
    <w:div w:id="581375187">
      <w:bodyDiv w:val="1"/>
      <w:marLeft w:val="0"/>
      <w:marRight w:val="0"/>
      <w:marTop w:val="0"/>
      <w:marBottom w:val="0"/>
      <w:divBdr>
        <w:top w:val="none" w:sz="0" w:space="0" w:color="auto"/>
        <w:left w:val="none" w:sz="0" w:space="0" w:color="auto"/>
        <w:bottom w:val="none" w:sz="0" w:space="0" w:color="auto"/>
        <w:right w:val="none" w:sz="0" w:space="0" w:color="auto"/>
      </w:divBdr>
    </w:div>
    <w:div w:id="582957648">
      <w:bodyDiv w:val="1"/>
      <w:marLeft w:val="0"/>
      <w:marRight w:val="0"/>
      <w:marTop w:val="0"/>
      <w:marBottom w:val="0"/>
      <w:divBdr>
        <w:top w:val="none" w:sz="0" w:space="0" w:color="auto"/>
        <w:left w:val="none" w:sz="0" w:space="0" w:color="auto"/>
        <w:bottom w:val="none" w:sz="0" w:space="0" w:color="auto"/>
        <w:right w:val="none" w:sz="0" w:space="0" w:color="auto"/>
      </w:divBdr>
    </w:div>
    <w:div w:id="583756768">
      <w:bodyDiv w:val="1"/>
      <w:marLeft w:val="0"/>
      <w:marRight w:val="0"/>
      <w:marTop w:val="0"/>
      <w:marBottom w:val="0"/>
      <w:divBdr>
        <w:top w:val="none" w:sz="0" w:space="0" w:color="auto"/>
        <w:left w:val="none" w:sz="0" w:space="0" w:color="auto"/>
        <w:bottom w:val="none" w:sz="0" w:space="0" w:color="auto"/>
        <w:right w:val="none" w:sz="0" w:space="0" w:color="auto"/>
      </w:divBdr>
    </w:div>
    <w:div w:id="588471198">
      <w:bodyDiv w:val="1"/>
      <w:marLeft w:val="0"/>
      <w:marRight w:val="0"/>
      <w:marTop w:val="0"/>
      <w:marBottom w:val="0"/>
      <w:divBdr>
        <w:top w:val="none" w:sz="0" w:space="0" w:color="auto"/>
        <w:left w:val="none" w:sz="0" w:space="0" w:color="auto"/>
        <w:bottom w:val="none" w:sz="0" w:space="0" w:color="auto"/>
        <w:right w:val="none" w:sz="0" w:space="0" w:color="auto"/>
      </w:divBdr>
    </w:div>
    <w:div w:id="588776012">
      <w:bodyDiv w:val="1"/>
      <w:marLeft w:val="0"/>
      <w:marRight w:val="0"/>
      <w:marTop w:val="0"/>
      <w:marBottom w:val="0"/>
      <w:divBdr>
        <w:top w:val="none" w:sz="0" w:space="0" w:color="auto"/>
        <w:left w:val="none" w:sz="0" w:space="0" w:color="auto"/>
        <w:bottom w:val="none" w:sz="0" w:space="0" w:color="auto"/>
        <w:right w:val="none" w:sz="0" w:space="0" w:color="auto"/>
      </w:divBdr>
    </w:div>
    <w:div w:id="593513204">
      <w:bodyDiv w:val="1"/>
      <w:marLeft w:val="0"/>
      <w:marRight w:val="0"/>
      <w:marTop w:val="0"/>
      <w:marBottom w:val="0"/>
      <w:divBdr>
        <w:top w:val="none" w:sz="0" w:space="0" w:color="auto"/>
        <w:left w:val="none" w:sz="0" w:space="0" w:color="auto"/>
        <w:bottom w:val="none" w:sz="0" w:space="0" w:color="auto"/>
        <w:right w:val="none" w:sz="0" w:space="0" w:color="auto"/>
      </w:divBdr>
    </w:div>
    <w:div w:id="593824222">
      <w:bodyDiv w:val="1"/>
      <w:marLeft w:val="0"/>
      <w:marRight w:val="0"/>
      <w:marTop w:val="0"/>
      <w:marBottom w:val="0"/>
      <w:divBdr>
        <w:top w:val="none" w:sz="0" w:space="0" w:color="auto"/>
        <w:left w:val="none" w:sz="0" w:space="0" w:color="auto"/>
        <w:bottom w:val="none" w:sz="0" w:space="0" w:color="auto"/>
        <w:right w:val="none" w:sz="0" w:space="0" w:color="auto"/>
      </w:divBdr>
    </w:div>
    <w:div w:id="594215699">
      <w:bodyDiv w:val="1"/>
      <w:marLeft w:val="0"/>
      <w:marRight w:val="0"/>
      <w:marTop w:val="0"/>
      <w:marBottom w:val="0"/>
      <w:divBdr>
        <w:top w:val="none" w:sz="0" w:space="0" w:color="auto"/>
        <w:left w:val="none" w:sz="0" w:space="0" w:color="auto"/>
        <w:bottom w:val="none" w:sz="0" w:space="0" w:color="auto"/>
        <w:right w:val="none" w:sz="0" w:space="0" w:color="auto"/>
      </w:divBdr>
    </w:div>
    <w:div w:id="601913039">
      <w:bodyDiv w:val="1"/>
      <w:marLeft w:val="0"/>
      <w:marRight w:val="0"/>
      <w:marTop w:val="0"/>
      <w:marBottom w:val="0"/>
      <w:divBdr>
        <w:top w:val="none" w:sz="0" w:space="0" w:color="auto"/>
        <w:left w:val="none" w:sz="0" w:space="0" w:color="auto"/>
        <w:bottom w:val="none" w:sz="0" w:space="0" w:color="auto"/>
        <w:right w:val="none" w:sz="0" w:space="0" w:color="auto"/>
      </w:divBdr>
    </w:div>
    <w:div w:id="603924552">
      <w:bodyDiv w:val="1"/>
      <w:marLeft w:val="0"/>
      <w:marRight w:val="0"/>
      <w:marTop w:val="0"/>
      <w:marBottom w:val="0"/>
      <w:divBdr>
        <w:top w:val="none" w:sz="0" w:space="0" w:color="auto"/>
        <w:left w:val="none" w:sz="0" w:space="0" w:color="auto"/>
        <w:bottom w:val="none" w:sz="0" w:space="0" w:color="auto"/>
        <w:right w:val="none" w:sz="0" w:space="0" w:color="auto"/>
      </w:divBdr>
    </w:div>
    <w:div w:id="604116633">
      <w:bodyDiv w:val="1"/>
      <w:marLeft w:val="0"/>
      <w:marRight w:val="0"/>
      <w:marTop w:val="0"/>
      <w:marBottom w:val="0"/>
      <w:divBdr>
        <w:top w:val="none" w:sz="0" w:space="0" w:color="auto"/>
        <w:left w:val="none" w:sz="0" w:space="0" w:color="auto"/>
        <w:bottom w:val="none" w:sz="0" w:space="0" w:color="auto"/>
        <w:right w:val="none" w:sz="0" w:space="0" w:color="auto"/>
      </w:divBdr>
    </w:div>
    <w:div w:id="604384439">
      <w:bodyDiv w:val="1"/>
      <w:marLeft w:val="0"/>
      <w:marRight w:val="0"/>
      <w:marTop w:val="0"/>
      <w:marBottom w:val="0"/>
      <w:divBdr>
        <w:top w:val="none" w:sz="0" w:space="0" w:color="auto"/>
        <w:left w:val="none" w:sz="0" w:space="0" w:color="auto"/>
        <w:bottom w:val="none" w:sz="0" w:space="0" w:color="auto"/>
        <w:right w:val="none" w:sz="0" w:space="0" w:color="auto"/>
      </w:divBdr>
    </w:div>
    <w:div w:id="606540663">
      <w:bodyDiv w:val="1"/>
      <w:marLeft w:val="0"/>
      <w:marRight w:val="0"/>
      <w:marTop w:val="0"/>
      <w:marBottom w:val="0"/>
      <w:divBdr>
        <w:top w:val="none" w:sz="0" w:space="0" w:color="auto"/>
        <w:left w:val="none" w:sz="0" w:space="0" w:color="auto"/>
        <w:bottom w:val="none" w:sz="0" w:space="0" w:color="auto"/>
        <w:right w:val="none" w:sz="0" w:space="0" w:color="auto"/>
      </w:divBdr>
    </w:div>
    <w:div w:id="608195110">
      <w:bodyDiv w:val="1"/>
      <w:marLeft w:val="0"/>
      <w:marRight w:val="0"/>
      <w:marTop w:val="0"/>
      <w:marBottom w:val="0"/>
      <w:divBdr>
        <w:top w:val="none" w:sz="0" w:space="0" w:color="auto"/>
        <w:left w:val="none" w:sz="0" w:space="0" w:color="auto"/>
        <w:bottom w:val="none" w:sz="0" w:space="0" w:color="auto"/>
        <w:right w:val="none" w:sz="0" w:space="0" w:color="auto"/>
      </w:divBdr>
    </w:div>
    <w:div w:id="613293238">
      <w:bodyDiv w:val="1"/>
      <w:marLeft w:val="0"/>
      <w:marRight w:val="0"/>
      <w:marTop w:val="0"/>
      <w:marBottom w:val="0"/>
      <w:divBdr>
        <w:top w:val="none" w:sz="0" w:space="0" w:color="auto"/>
        <w:left w:val="none" w:sz="0" w:space="0" w:color="auto"/>
        <w:bottom w:val="none" w:sz="0" w:space="0" w:color="auto"/>
        <w:right w:val="none" w:sz="0" w:space="0" w:color="auto"/>
      </w:divBdr>
    </w:div>
    <w:div w:id="617220603">
      <w:bodyDiv w:val="1"/>
      <w:marLeft w:val="0"/>
      <w:marRight w:val="0"/>
      <w:marTop w:val="0"/>
      <w:marBottom w:val="0"/>
      <w:divBdr>
        <w:top w:val="none" w:sz="0" w:space="0" w:color="auto"/>
        <w:left w:val="none" w:sz="0" w:space="0" w:color="auto"/>
        <w:bottom w:val="none" w:sz="0" w:space="0" w:color="auto"/>
        <w:right w:val="none" w:sz="0" w:space="0" w:color="auto"/>
      </w:divBdr>
    </w:div>
    <w:div w:id="618025509">
      <w:bodyDiv w:val="1"/>
      <w:marLeft w:val="0"/>
      <w:marRight w:val="0"/>
      <w:marTop w:val="0"/>
      <w:marBottom w:val="0"/>
      <w:divBdr>
        <w:top w:val="none" w:sz="0" w:space="0" w:color="auto"/>
        <w:left w:val="none" w:sz="0" w:space="0" w:color="auto"/>
        <w:bottom w:val="none" w:sz="0" w:space="0" w:color="auto"/>
        <w:right w:val="none" w:sz="0" w:space="0" w:color="auto"/>
      </w:divBdr>
    </w:div>
    <w:div w:id="624963564">
      <w:bodyDiv w:val="1"/>
      <w:marLeft w:val="0"/>
      <w:marRight w:val="0"/>
      <w:marTop w:val="0"/>
      <w:marBottom w:val="0"/>
      <w:divBdr>
        <w:top w:val="none" w:sz="0" w:space="0" w:color="auto"/>
        <w:left w:val="none" w:sz="0" w:space="0" w:color="auto"/>
        <w:bottom w:val="none" w:sz="0" w:space="0" w:color="auto"/>
        <w:right w:val="none" w:sz="0" w:space="0" w:color="auto"/>
      </w:divBdr>
    </w:div>
    <w:div w:id="637686822">
      <w:bodyDiv w:val="1"/>
      <w:marLeft w:val="0"/>
      <w:marRight w:val="0"/>
      <w:marTop w:val="0"/>
      <w:marBottom w:val="0"/>
      <w:divBdr>
        <w:top w:val="none" w:sz="0" w:space="0" w:color="auto"/>
        <w:left w:val="none" w:sz="0" w:space="0" w:color="auto"/>
        <w:bottom w:val="none" w:sz="0" w:space="0" w:color="auto"/>
        <w:right w:val="none" w:sz="0" w:space="0" w:color="auto"/>
      </w:divBdr>
    </w:div>
    <w:div w:id="638536444">
      <w:bodyDiv w:val="1"/>
      <w:marLeft w:val="0"/>
      <w:marRight w:val="0"/>
      <w:marTop w:val="0"/>
      <w:marBottom w:val="0"/>
      <w:divBdr>
        <w:top w:val="none" w:sz="0" w:space="0" w:color="auto"/>
        <w:left w:val="none" w:sz="0" w:space="0" w:color="auto"/>
        <w:bottom w:val="none" w:sz="0" w:space="0" w:color="auto"/>
        <w:right w:val="none" w:sz="0" w:space="0" w:color="auto"/>
      </w:divBdr>
    </w:div>
    <w:div w:id="638613470">
      <w:bodyDiv w:val="1"/>
      <w:marLeft w:val="0"/>
      <w:marRight w:val="0"/>
      <w:marTop w:val="0"/>
      <w:marBottom w:val="0"/>
      <w:divBdr>
        <w:top w:val="none" w:sz="0" w:space="0" w:color="auto"/>
        <w:left w:val="none" w:sz="0" w:space="0" w:color="auto"/>
        <w:bottom w:val="none" w:sz="0" w:space="0" w:color="auto"/>
        <w:right w:val="none" w:sz="0" w:space="0" w:color="auto"/>
      </w:divBdr>
    </w:div>
    <w:div w:id="640504238">
      <w:bodyDiv w:val="1"/>
      <w:marLeft w:val="0"/>
      <w:marRight w:val="0"/>
      <w:marTop w:val="0"/>
      <w:marBottom w:val="0"/>
      <w:divBdr>
        <w:top w:val="none" w:sz="0" w:space="0" w:color="auto"/>
        <w:left w:val="none" w:sz="0" w:space="0" w:color="auto"/>
        <w:bottom w:val="none" w:sz="0" w:space="0" w:color="auto"/>
        <w:right w:val="none" w:sz="0" w:space="0" w:color="auto"/>
      </w:divBdr>
    </w:div>
    <w:div w:id="641665755">
      <w:bodyDiv w:val="1"/>
      <w:marLeft w:val="0"/>
      <w:marRight w:val="0"/>
      <w:marTop w:val="0"/>
      <w:marBottom w:val="0"/>
      <w:divBdr>
        <w:top w:val="none" w:sz="0" w:space="0" w:color="auto"/>
        <w:left w:val="none" w:sz="0" w:space="0" w:color="auto"/>
        <w:bottom w:val="none" w:sz="0" w:space="0" w:color="auto"/>
        <w:right w:val="none" w:sz="0" w:space="0" w:color="auto"/>
      </w:divBdr>
    </w:div>
    <w:div w:id="646664670">
      <w:bodyDiv w:val="1"/>
      <w:marLeft w:val="0"/>
      <w:marRight w:val="0"/>
      <w:marTop w:val="0"/>
      <w:marBottom w:val="0"/>
      <w:divBdr>
        <w:top w:val="none" w:sz="0" w:space="0" w:color="auto"/>
        <w:left w:val="none" w:sz="0" w:space="0" w:color="auto"/>
        <w:bottom w:val="none" w:sz="0" w:space="0" w:color="auto"/>
        <w:right w:val="none" w:sz="0" w:space="0" w:color="auto"/>
      </w:divBdr>
    </w:div>
    <w:div w:id="647829138">
      <w:bodyDiv w:val="1"/>
      <w:marLeft w:val="0"/>
      <w:marRight w:val="0"/>
      <w:marTop w:val="0"/>
      <w:marBottom w:val="0"/>
      <w:divBdr>
        <w:top w:val="none" w:sz="0" w:space="0" w:color="auto"/>
        <w:left w:val="none" w:sz="0" w:space="0" w:color="auto"/>
        <w:bottom w:val="none" w:sz="0" w:space="0" w:color="auto"/>
        <w:right w:val="none" w:sz="0" w:space="0" w:color="auto"/>
      </w:divBdr>
    </w:div>
    <w:div w:id="650980779">
      <w:bodyDiv w:val="1"/>
      <w:marLeft w:val="0"/>
      <w:marRight w:val="0"/>
      <w:marTop w:val="0"/>
      <w:marBottom w:val="0"/>
      <w:divBdr>
        <w:top w:val="none" w:sz="0" w:space="0" w:color="auto"/>
        <w:left w:val="none" w:sz="0" w:space="0" w:color="auto"/>
        <w:bottom w:val="none" w:sz="0" w:space="0" w:color="auto"/>
        <w:right w:val="none" w:sz="0" w:space="0" w:color="auto"/>
      </w:divBdr>
    </w:div>
    <w:div w:id="651760866">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58122187">
      <w:bodyDiv w:val="1"/>
      <w:marLeft w:val="0"/>
      <w:marRight w:val="0"/>
      <w:marTop w:val="0"/>
      <w:marBottom w:val="0"/>
      <w:divBdr>
        <w:top w:val="none" w:sz="0" w:space="0" w:color="auto"/>
        <w:left w:val="none" w:sz="0" w:space="0" w:color="auto"/>
        <w:bottom w:val="none" w:sz="0" w:space="0" w:color="auto"/>
        <w:right w:val="none" w:sz="0" w:space="0" w:color="auto"/>
      </w:divBdr>
    </w:div>
    <w:div w:id="661739367">
      <w:bodyDiv w:val="1"/>
      <w:marLeft w:val="0"/>
      <w:marRight w:val="0"/>
      <w:marTop w:val="0"/>
      <w:marBottom w:val="0"/>
      <w:divBdr>
        <w:top w:val="none" w:sz="0" w:space="0" w:color="auto"/>
        <w:left w:val="none" w:sz="0" w:space="0" w:color="auto"/>
        <w:bottom w:val="none" w:sz="0" w:space="0" w:color="auto"/>
        <w:right w:val="none" w:sz="0" w:space="0" w:color="auto"/>
      </w:divBdr>
    </w:div>
    <w:div w:id="663583092">
      <w:bodyDiv w:val="1"/>
      <w:marLeft w:val="0"/>
      <w:marRight w:val="0"/>
      <w:marTop w:val="0"/>
      <w:marBottom w:val="0"/>
      <w:divBdr>
        <w:top w:val="none" w:sz="0" w:space="0" w:color="auto"/>
        <w:left w:val="none" w:sz="0" w:space="0" w:color="auto"/>
        <w:bottom w:val="none" w:sz="0" w:space="0" w:color="auto"/>
        <w:right w:val="none" w:sz="0" w:space="0" w:color="auto"/>
      </w:divBdr>
    </w:div>
    <w:div w:id="667633656">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68993504">
      <w:bodyDiv w:val="1"/>
      <w:marLeft w:val="0"/>
      <w:marRight w:val="0"/>
      <w:marTop w:val="0"/>
      <w:marBottom w:val="0"/>
      <w:divBdr>
        <w:top w:val="none" w:sz="0" w:space="0" w:color="auto"/>
        <w:left w:val="none" w:sz="0" w:space="0" w:color="auto"/>
        <w:bottom w:val="none" w:sz="0" w:space="0" w:color="auto"/>
        <w:right w:val="none" w:sz="0" w:space="0" w:color="auto"/>
      </w:divBdr>
    </w:div>
    <w:div w:id="672536659">
      <w:bodyDiv w:val="1"/>
      <w:marLeft w:val="0"/>
      <w:marRight w:val="0"/>
      <w:marTop w:val="0"/>
      <w:marBottom w:val="0"/>
      <w:divBdr>
        <w:top w:val="none" w:sz="0" w:space="0" w:color="auto"/>
        <w:left w:val="none" w:sz="0" w:space="0" w:color="auto"/>
        <w:bottom w:val="none" w:sz="0" w:space="0" w:color="auto"/>
        <w:right w:val="none" w:sz="0" w:space="0" w:color="auto"/>
      </w:divBdr>
    </w:div>
    <w:div w:id="672799685">
      <w:bodyDiv w:val="1"/>
      <w:marLeft w:val="0"/>
      <w:marRight w:val="0"/>
      <w:marTop w:val="0"/>
      <w:marBottom w:val="0"/>
      <w:divBdr>
        <w:top w:val="none" w:sz="0" w:space="0" w:color="auto"/>
        <w:left w:val="none" w:sz="0" w:space="0" w:color="auto"/>
        <w:bottom w:val="none" w:sz="0" w:space="0" w:color="auto"/>
        <w:right w:val="none" w:sz="0" w:space="0" w:color="auto"/>
      </w:divBdr>
    </w:div>
    <w:div w:id="672998724">
      <w:bodyDiv w:val="1"/>
      <w:marLeft w:val="0"/>
      <w:marRight w:val="0"/>
      <w:marTop w:val="0"/>
      <w:marBottom w:val="0"/>
      <w:divBdr>
        <w:top w:val="none" w:sz="0" w:space="0" w:color="auto"/>
        <w:left w:val="none" w:sz="0" w:space="0" w:color="auto"/>
        <w:bottom w:val="none" w:sz="0" w:space="0" w:color="auto"/>
        <w:right w:val="none" w:sz="0" w:space="0" w:color="auto"/>
      </w:divBdr>
    </w:div>
    <w:div w:id="676467966">
      <w:bodyDiv w:val="1"/>
      <w:marLeft w:val="0"/>
      <w:marRight w:val="0"/>
      <w:marTop w:val="0"/>
      <w:marBottom w:val="0"/>
      <w:divBdr>
        <w:top w:val="none" w:sz="0" w:space="0" w:color="auto"/>
        <w:left w:val="none" w:sz="0" w:space="0" w:color="auto"/>
        <w:bottom w:val="none" w:sz="0" w:space="0" w:color="auto"/>
        <w:right w:val="none" w:sz="0" w:space="0" w:color="auto"/>
      </w:divBdr>
    </w:div>
    <w:div w:id="682324292">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685667885">
      <w:bodyDiv w:val="1"/>
      <w:marLeft w:val="0"/>
      <w:marRight w:val="0"/>
      <w:marTop w:val="0"/>
      <w:marBottom w:val="0"/>
      <w:divBdr>
        <w:top w:val="none" w:sz="0" w:space="0" w:color="auto"/>
        <w:left w:val="none" w:sz="0" w:space="0" w:color="auto"/>
        <w:bottom w:val="none" w:sz="0" w:space="0" w:color="auto"/>
        <w:right w:val="none" w:sz="0" w:space="0" w:color="auto"/>
      </w:divBdr>
    </w:div>
    <w:div w:id="693460150">
      <w:bodyDiv w:val="1"/>
      <w:marLeft w:val="0"/>
      <w:marRight w:val="0"/>
      <w:marTop w:val="0"/>
      <w:marBottom w:val="0"/>
      <w:divBdr>
        <w:top w:val="none" w:sz="0" w:space="0" w:color="auto"/>
        <w:left w:val="none" w:sz="0" w:space="0" w:color="auto"/>
        <w:bottom w:val="none" w:sz="0" w:space="0" w:color="auto"/>
        <w:right w:val="none" w:sz="0" w:space="0" w:color="auto"/>
      </w:divBdr>
    </w:div>
    <w:div w:id="694422153">
      <w:bodyDiv w:val="1"/>
      <w:marLeft w:val="0"/>
      <w:marRight w:val="0"/>
      <w:marTop w:val="0"/>
      <w:marBottom w:val="0"/>
      <w:divBdr>
        <w:top w:val="none" w:sz="0" w:space="0" w:color="auto"/>
        <w:left w:val="none" w:sz="0" w:space="0" w:color="auto"/>
        <w:bottom w:val="none" w:sz="0" w:space="0" w:color="auto"/>
        <w:right w:val="none" w:sz="0" w:space="0" w:color="auto"/>
      </w:divBdr>
    </w:div>
    <w:div w:id="700588771">
      <w:bodyDiv w:val="1"/>
      <w:marLeft w:val="0"/>
      <w:marRight w:val="0"/>
      <w:marTop w:val="0"/>
      <w:marBottom w:val="0"/>
      <w:divBdr>
        <w:top w:val="none" w:sz="0" w:space="0" w:color="auto"/>
        <w:left w:val="none" w:sz="0" w:space="0" w:color="auto"/>
        <w:bottom w:val="none" w:sz="0" w:space="0" w:color="auto"/>
        <w:right w:val="none" w:sz="0" w:space="0" w:color="auto"/>
      </w:divBdr>
    </w:div>
    <w:div w:id="701128292">
      <w:bodyDiv w:val="1"/>
      <w:marLeft w:val="0"/>
      <w:marRight w:val="0"/>
      <w:marTop w:val="0"/>
      <w:marBottom w:val="0"/>
      <w:divBdr>
        <w:top w:val="none" w:sz="0" w:space="0" w:color="auto"/>
        <w:left w:val="none" w:sz="0" w:space="0" w:color="auto"/>
        <w:bottom w:val="none" w:sz="0" w:space="0" w:color="auto"/>
        <w:right w:val="none" w:sz="0" w:space="0" w:color="auto"/>
      </w:divBdr>
    </w:div>
    <w:div w:id="702481748">
      <w:bodyDiv w:val="1"/>
      <w:marLeft w:val="0"/>
      <w:marRight w:val="0"/>
      <w:marTop w:val="0"/>
      <w:marBottom w:val="0"/>
      <w:divBdr>
        <w:top w:val="none" w:sz="0" w:space="0" w:color="auto"/>
        <w:left w:val="none" w:sz="0" w:space="0" w:color="auto"/>
        <w:bottom w:val="none" w:sz="0" w:space="0" w:color="auto"/>
        <w:right w:val="none" w:sz="0" w:space="0" w:color="auto"/>
      </w:divBdr>
    </w:div>
    <w:div w:id="704142608">
      <w:bodyDiv w:val="1"/>
      <w:marLeft w:val="0"/>
      <w:marRight w:val="0"/>
      <w:marTop w:val="0"/>
      <w:marBottom w:val="0"/>
      <w:divBdr>
        <w:top w:val="none" w:sz="0" w:space="0" w:color="auto"/>
        <w:left w:val="none" w:sz="0" w:space="0" w:color="auto"/>
        <w:bottom w:val="none" w:sz="0" w:space="0" w:color="auto"/>
        <w:right w:val="none" w:sz="0" w:space="0" w:color="auto"/>
      </w:divBdr>
    </w:div>
    <w:div w:id="715665808">
      <w:bodyDiv w:val="1"/>
      <w:marLeft w:val="0"/>
      <w:marRight w:val="0"/>
      <w:marTop w:val="0"/>
      <w:marBottom w:val="0"/>
      <w:divBdr>
        <w:top w:val="none" w:sz="0" w:space="0" w:color="auto"/>
        <w:left w:val="none" w:sz="0" w:space="0" w:color="auto"/>
        <w:bottom w:val="none" w:sz="0" w:space="0" w:color="auto"/>
        <w:right w:val="none" w:sz="0" w:space="0" w:color="auto"/>
      </w:divBdr>
    </w:div>
    <w:div w:id="716314943">
      <w:bodyDiv w:val="1"/>
      <w:marLeft w:val="0"/>
      <w:marRight w:val="0"/>
      <w:marTop w:val="0"/>
      <w:marBottom w:val="0"/>
      <w:divBdr>
        <w:top w:val="none" w:sz="0" w:space="0" w:color="auto"/>
        <w:left w:val="none" w:sz="0" w:space="0" w:color="auto"/>
        <w:bottom w:val="none" w:sz="0" w:space="0" w:color="auto"/>
        <w:right w:val="none" w:sz="0" w:space="0" w:color="auto"/>
      </w:divBdr>
    </w:div>
    <w:div w:id="720132369">
      <w:bodyDiv w:val="1"/>
      <w:marLeft w:val="0"/>
      <w:marRight w:val="0"/>
      <w:marTop w:val="0"/>
      <w:marBottom w:val="0"/>
      <w:divBdr>
        <w:top w:val="none" w:sz="0" w:space="0" w:color="auto"/>
        <w:left w:val="none" w:sz="0" w:space="0" w:color="auto"/>
        <w:bottom w:val="none" w:sz="0" w:space="0" w:color="auto"/>
        <w:right w:val="none" w:sz="0" w:space="0" w:color="auto"/>
      </w:divBdr>
    </w:div>
    <w:div w:id="722944882">
      <w:bodyDiv w:val="1"/>
      <w:marLeft w:val="0"/>
      <w:marRight w:val="0"/>
      <w:marTop w:val="0"/>
      <w:marBottom w:val="0"/>
      <w:divBdr>
        <w:top w:val="none" w:sz="0" w:space="0" w:color="auto"/>
        <w:left w:val="none" w:sz="0" w:space="0" w:color="auto"/>
        <w:bottom w:val="none" w:sz="0" w:space="0" w:color="auto"/>
        <w:right w:val="none" w:sz="0" w:space="0" w:color="auto"/>
      </w:divBdr>
    </w:div>
    <w:div w:id="725035767">
      <w:bodyDiv w:val="1"/>
      <w:marLeft w:val="0"/>
      <w:marRight w:val="0"/>
      <w:marTop w:val="0"/>
      <w:marBottom w:val="0"/>
      <w:divBdr>
        <w:top w:val="none" w:sz="0" w:space="0" w:color="auto"/>
        <w:left w:val="none" w:sz="0" w:space="0" w:color="auto"/>
        <w:bottom w:val="none" w:sz="0" w:space="0" w:color="auto"/>
        <w:right w:val="none" w:sz="0" w:space="0" w:color="auto"/>
      </w:divBdr>
    </w:div>
    <w:div w:id="725489270">
      <w:bodyDiv w:val="1"/>
      <w:marLeft w:val="0"/>
      <w:marRight w:val="0"/>
      <w:marTop w:val="0"/>
      <w:marBottom w:val="0"/>
      <w:divBdr>
        <w:top w:val="none" w:sz="0" w:space="0" w:color="auto"/>
        <w:left w:val="none" w:sz="0" w:space="0" w:color="auto"/>
        <w:bottom w:val="none" w:sz="0" w:space="0" w:color="auto"/>
        <w:right w:val="none" w:sz="0" w:space="0" w:color="auto"/>
      </w:divBdr>
    </w:div>
    <w:div w:id="727069139">
      <w:bodyDiv w:val="1"/>
      <w:marLeft w:val="0"/>
      <w:marRight w:val="0"/>
      <w:marTop w:val="0"/>
      <w:marBottom w:val="0"/>
      <w:divBdr>
        <w:top w:val="none" w:sz="0" w:space="0" w:color="auto"/>
        <w:left w:val="none" w:sz="0" w:space="0" w:color="auto"/>
        <w:bottom w:val="none" w:sz="0" w:space="0" w:color="auto"/>
        <w:right w:val="none" w:sz="0" w:space="0" w:color="auto"/>
      </w:divBdr>
    </w:div>
    <w:div w:id="727152366">
      <w:bodyDiv w:val="1"/>
      <w:marLeft w:val="0"/>
      <w:marRight w:val="0"/>
      <w:marTop w:val="0"/>
      <w:marBottom w:val="0"/>
      <w:divBdr>
        <w:top w:val="none" w:sz="0" w:space="0" w:color="auto"/>
        <w:left w:val="none" w:sz="0" w:space="0" w:color="auto"/>
        <w:bottom w:val="none" w:sz="0" w:space="0" w:color="auto"/>
        <w:right w:val="none" w:sz="0" w:space="0" w:color="auto"/>
      </w:divBdr>
    </w:div>
    <w:div w:id="727803009">
      <w:bodyDiv w:val="1"/>
      <w:marLeft w:val="0"/>
      <w:marRight w:val="0"/>
      <w:marTop w:val="0"/>
      <w:marBottom w:val="0"/>
      <w:divBdr>
        <w:top w:val="none" w:sz="0" w:space="0" w:color="auto"/>
        <w:left w:val="none" w:sz="0" w:space="0" w:color="auto"/>
        <w:bottom w:val="none" w:sz="0" w:space="0" w:color="auto"/>
        <w:right w:val="none" w:sz="0" w:space="0" w:color="auto"/>
      </w:divBdr>
    </w:div>
    <w:div w:id="729423315">
      <w:bodyDiv w:val="1"/>
      <w:marLeft w:val="0"/>
      <w:marRight w:val="0"/>
      <w:marTop w:val="0"/>
      <w:marBottom w:val="0"/>
      <w:divBdr>
        <w:top w:val="none" w:sz="0" w:space="0" w:color="auto"/>
        <w:left w:val="none" w:sz="0" w:space="0" w:color="auto"/>
        <w:bottom w:val="none" w:sz="0" w:space="0" w:color="auto"/>
        <w:right w:val="none" w:sz="0" w:space="0" w:color="auto"/>
      </w:divBdr>
    </w:div>
    <w:div w:id="729697424">
      <w:bodyDiv w:val="1"/>
      <w:marLeft w:val="0"/>
      <w:marRight w:val="0"/>
      <w:marTop w:val="0"/>
      <w:marBottom w:val="0"/>
      <w:divBdr>
        <w:top w:val="none" w:sz="0" w:space="0" w:color="auto"/>
        <w:left w:val="none" w:sz="0" w:space="0" w:color="auto"/>
        <w:bottom w:val="none" w:sz="0" w:space="0" w:color="auto"/>
        <w:right w:val="none" w:sz="0" w:space="0" w:color="auto"/>
      </w:divBdr>
    </w:div>
    <w:div w:id="734739714">
      <w:bodyDiv w:val="1"/>
      <w:marLeft w:val="0"/>
      <w:marRight w:val="0"/>
      <w:marTop w:val="0"/>
      <w:marBottom w:val="0"/>
      <w:divBdr>
        <w:top w:val="none" w:sz="0" w:space="0" w:color="auto"/>
        <w:left w:val="none" w:sz="0" w:space="0" w:color="auto"/>
        <w:bottom w:val="none" w:sz="0" w:space="0" w:color="auto"/>
        <w:right w:val="none" w:sz="0" w:space="0" w:color="auto"/>
      </w:divBdr>
    </w:div>
    <w:div w:id="737632446">
      <w:bodyDiv w:val="1"/>
      <w:marLeft w:val="0"/>
      <w:marRight w:val="0"/>
      <w:marTop w:val="0"/>
      <w:marBottom w:val="0"/>
      <w:divBdr>
        <w:top w:val="none" w:sz="0" w:space="0" w:color="auto"/>
        <w:left w:val="none" w:sz="0" w:space="0" w:color="auto"/>
        <w:bottom w:val="none" w:sz="0" w:space="0" w:color="auto"/>
        <w:right w:val="none" w:sz="0" w:space="0" w:color="auto"/>
      </w:divBdr>
    </w:div>
    <w:div w:id="739787077">
      <w:bodyDiv w:val="1"/>
      <w:marLeft w:val="0"/>
      <w:marRight w:val="0"/>
      <w:marTop w:val="0"/>
      <w:marBottom w:val="0"/>
      <w:divBdr>
        <w:top w:val="none" w:sz="0" w:space="0" w:color="auto"/>
        <w:left w:val="none" w:sz="0" w:space="0" w:color="auto"/>
        <w:bottom w:val="none" w:sz="0" w:space="0" w:color="auto"/>
        <w:right w:val="none" w:sz="0" w:space="0" w:color="auto"/>
      </w:divBdr>
    </w:div>
    <w:div w:id="742096208">
      <w:bodyDiv w:val="1"/>
      <w:marLeft w:val="0"/>
      <w:marRight w:val="0"/>
      <w:marTop w:val="0"/>
      <w:marBottom w:val="0"/>
      <w:divBdr>
        <w:top w:val="none" w:sz="0" w:space="0" w:color="auto"/>
        <w:left w:val="none" w:sz="0" w:space="0" w:color="auto"/>
        <w:bottom w:val="none" w:sz="0" w:space="0" w:color="auto"/>
        <w:right w:val="none" w:sz="0" w:space="0" w:color="auto"/>
      </w:divBdr>
    </w:div>
    <w:div w:id="742146339">
      <w:bodyDiv w:val="1"/>
      <w:marLeft w:val="0"/>
      <w:marRight w:val="0"/>
      <w:marTop w:val="0"/>
      <w:marBottom w:val="0"/>
      <w:divBdr>
        <w:top w:val="none" w:sz="0" w:space="0" w:color="auto"/>
        <w:left w:val="none" w:sz="0" w:space="0" w:color="auto"/>
        <w:bottom w:val="none" w:sz="0" w:space="0" w:color="auto"/>
        <w:right w:val="none" w:sz="0" w:space="0" w:color="auto"/>
      </w:divBdr>
    </w:div>
    <w:div w:id="745689257">
      <w:bodyDiv w:val="1"/>
      <w:marLeft w:val="0"/>
      <w:marRight w:val="0"/>
      <w:marTop w:val="0"/>
      <w:marBottom w:val="0"/>
      <w:divBdr>
        <w:top w:val="none" w:sz="0" w:space="0" w:color="auto"/>
        <w:left w:val="none" w:sz="0" w:space="0" w:color="auto"/>
        <w:bottom w:val="none" w:sz="0" w:space="0" w:color="auto"/>
        <w:right w:val="none" w:sz="0" w:space="0" w:color="auto"/>
      </w:divBdr>
    </w:div>
    <w:div w:id="750661032">
      <w:bodyDiv w:val="1"/>
      <w:marLeft w:val="0"/>
      <w:marRight w:val="0"/>
      <w:marTop w:val="0"/>
      <w:marBottom w:val="0"/>
      <w:divBdr>
        <w:top w:val="none" w:sz="0" w:space="0" w:color="auto"/>
        <w:left w:val="none" w:sz="0" w:space="0" w:color="auto"/>
        <w:bottom w:val="none" w:sz="0" w:space="0" w:color="auto"/>
        <w:right w:val="none" w:sz="0" w:space="0" w:color="auto"/>
      </w:divBdr>
    </w:div>
    <w:div w:id="754011146">
      <w:bodyDiv w:val="1"/>
      <w:marLeft w:val="0"/>
      <w:marRight w:val="0"/>
      <w:marTop w:val="0"/>
      <w:marBottom w:val="0"/>
      <w:divBdr>
        <w:top w:val="none" w:sz="0" w:space="0" w:color="auto"/>
        <w:left w:val="none" w:sz="0" w:space="0" w:color="auto"/>
        <w:bottom w:val="none" w:sz="0" w:space="0" w:color="auto"/>
        <w:right w:val="none" w:sz="0" w:space="0" w:color="auto"/>
      </w:divBdr>
    </w:div>
    <w:div w:id="754132040">
      <w:bodyDiv w:val="1"/>
      <w:marLeft w:val="0"/>
      <w:marRight w:val="0"/>
      <w:marTop w:val="0"/>
      <w:marBottom w:val="0"/>
      <w:divBdr>
        <w:top w:val="none" w:sz="0" w:space="0" w:color="auto"/>
        <w:left w:val="none" w:sz="0" w:space="0" w:color="auto"/>
        <w:bottom w:val="none" w:sz="0" w:space="0" w:color="auto"/>
        <w:right w:val="none" w:sz="0" w:space="0" w:color="auto"/>
      </w:divBdr>
    </w:div>
    <w:div w:id="756634855">
      <w:bodyDiv w:val="1"/>
      <w:marLeft w:val="0"/>
      <w:marRight w:val="0"/>
      <w:marTop w:val="0"/>
      <w:marBottom w:val="0"/>
      <w:divBdr>
        <w:top w:val="none" w:sz="0" w:space="0" w:color="auto"/>
        <w:left w:val="none" w:sz="0" w:space="0" w:color="auto"/>
        <w:bottom w:val="none" w:sz="0" w:space="0" w:color="auto"/>
        <w:right w:val="none" w:sz="0" w:space="0" w:color="auto"/>
      </w:divBdr>
    </w:div>
    <w:div w:id="759105046">
      <w:bodyDiv w:val="1"/>
      <w:marLeft w:val="0"/>
      <w:marRight w:val="0"/>
      <w:marTop w:val="0"/>
      <w:marBottom w:val="0"/>
      <w:divBdr>
        <w:top w:val="none" w:sz="0" w:space="0" w:color="auto"/>
        <w:left w:val="none" w:sz="0" w:space="0" w:color="auto"/>
        <w:bottom w:val="none" w:sz="0" w:space="0" w:color="auto"/>
        <w:right w:val="none" w:sz="0" w:space="0" w:color="auto"/>
      </w:divBdr>
    </w:div>
    <w:div w:id="759715596">
      <w:bodyDiv w:val="1"/>
      <w:marLeft w:val="0"/>
      <w:marRight w:val="0"/>
      <w:marTop w:val="0"/>
      <w:marBottom w:val="0"/>
      <w:divBdr>
        <w:top w:val="none" w:sz="0" w:space="0" w:color="auto"/>
        <w:left w:val="none" w:sz="0" w:space="0" w:color="auto"/>
        <w:bottom w:val="none" w:sz="0" w:space="0" w:color="auto"/>
        <w:right w:val="none" w:sz="0" w:space="0" w:color="auto"/>
      </w:divBdr>
    </w:div>
    <w:div w:id="760681293">
      <w:bodyDiv w:val="1"/>
      <w:marLeft w:val="0"/>
      <w:marRight w:val="0"/>
      <w:marTop w:val="0"/>
      <w:marBottom w:val="0"/>
      <w:divBdr>
        <w:top w:val="none" w:sz="0" w:space="0" w:color="auto"/>
        <w:left w:val="none" w:sz="0" w:space="0" w:color="auto"/>
        <w:bottom w:val="none" w:sz="0" w:space="0" w:color="auto"/>
        <w:right w:val="none" w:sz="0" w:space="0" w:color="auto"/>
      </w:divBdr>
    </w:div>
    <w:div w:id="762914201">
      <w:bodyDiv w:val="1"/>
      <w:marLeft w:val="0"/>
      <w:marRight w:val="0"/>
      <w:marTop w:val="0"/>
      <w:marBottom w:val="0"/>
      <w:divBdr>
        <w:top w:val="none" w:sz="0" w:space="0" w:color="auto"/>
        <w:left w:val="none" w:sz="0" w:space="0" w:color="auto"/>
        <w:bottom w:val="none" w:sz="0" w:space="0" w:color="auto"/>
        <w:right w:val="none" w:sz="0" w:space="0" w:color="auto"/>
      </w:divBdr>
    </w:div>
    <w:div w:id="764544462">
      <w:bodyDiv w:val="1"/>
      <w:marLeft w:val="0"/>
      <w:marRight w:val="0"/>
      <w:marTop w:val="0"/>
      <w:marBottom w:val="0"/>
      <w:divBdr>
        <w:top w:val="none" w:sz="0" w:space="0" w:color="auto"/>
        <w:left w:val="none" w:sz="0" w:space="0" w:color="auto"/>
        <w:bottom w:val="none" w:sz="0" w:space="0" w:color="auto"/>
        <w:right w:val="none" w:sz="0" w:space="0" w:color="auto"/>
      </w:divBdr>
    </w:div>
    <w:div w:id="764569984">
      <w:bodyDiv w:val="1"/>
      <w:marLeft w:val="0"/>
      <w:marRight w:val="0"/>
      <w:marTop w:val="0"/>
      <w:marBottom w:val="0"/>
      <w:divBdr>
        <w:top w:val="none" w:sz="0" w:space="0" w:color="auto"/>
        <w:left w:val="none" w:sz="0" w:space="0" w:color="auto"/>
        <w:bottom w:val="none" w:sz="0" w:space="0" w:color="auto"/>
        <w:right w:val="none" w:sz="0" w:space="0" w:color="auto"/>
      </w:divBdr>
    </w:div>
    <w:div w:id="764960211">
      <w:bodyDiv w:val="1"/>
      <w:marLeft w:val="0"/>
      <w:marRight w:val="0"/>
      <w:marTop w:val="0"/>
      <w:marBottom w:val="0"/>
      <w:divBdr>
        <w:top w:val="none" w:sz="0" w:space="0" w:color="auto"/>
        <w:left w:val="none" w:sz="0" w:space="0" w:color="auto"/>
        <w:bottom w:val="none" w:sz="0" w:space="0" w:color="auto"/>
        <w:right w:val="none" w:sz="0" w:space="0" w:color="auto"/>
      </w:divBdr>
    </w:div>
    <w:div w:id="765422613">
      <w:bodyDiv w:val="1"/>
      <w:marLeft w:val="0"/>
      <w:marRight w:val="0"/>
      <w:marTop w:val="0"/>
      <w:marBottom w:val="0"/>
      <w:divBdr>
        <w:top w:val="none" w:sz="0" w:space="0" w:color="auto"/>
        <w:left w:val="none" w:sz="0" w:space="0" w:color="auto"/>
        <w:bottom w:val="none" w:sz="0" w:space="0" w:color="auto"/>
        <w:right w:val="none" w:sz="0" w:space="0" w:color="auto"/>
      </w:divBdr>
    </w:div>
    <w:div w:id="765731187">
      <w:bodyDiv w:val="1"/>
      <w:marLeft w:val="0"/>
      <w:marRight w:val="0"/>
      <w:marTop w:val="0"/>
      <w:marBottom w:val="0"/>
      <w:divBdr>
        <w:top w:val="none" w:sz="0" w:space="0" w:color="auto"/>
        <w:left w:val="none" w:sz="0" w:space="0" w:color="auto"/>
        <w:bottom w:val="none" w:sz="0" w:space="0" w:color="auto"/>
        <w:right w:val="none" w:sz="0" w:space="0" w:color="auto"/>
      </w:divBdr>
    </w:div>
    <w:div w:id="765999574">
      <w:bodyDiv w:val="1"/>
      <w:marLeft w:val="0"/>
      <w:marRight w:val="0"/>
      <w:marTop w:val="0"/>
      <w:marBottom w:val="0"/>
      <w:divBdr>
        <w:top w:val="none" w:sz="0" w:space="0" w:color="auto"/>
        <w:left w:val="none" w:sz="0" w:space="0" w:color="auto"/>
        <w:bottom w:val="none" w:sz="0" w:space="0" w:color="auto"/>
        <w:right w:val="none" w:sz="0" w:space="0" w:color="auto"/>
      </w:divBdr>
    </w:div>
    <w:div w:id="766736524">
      <w:bodyDiv w:val="1"/>
      <w:marLeft w:val="0"/>
      <w:marRight w:val="0"/>
      <w:marTop w:val="0"/>
      <w:marBottom w:val="0"/>
      <w:divBdr>
        <w:top w:val="none" w:sz="0" w:space="0" w:color="auto"/>
        <w:left w:val="none" w:sz="0" w:space="0" w:color="auto"/>
        <w:bottom w:val="none" w:sz="0" w:space="0" w:color="auto"/>
        <w:right w:val="none" w:sz="0" w:space="0" w:color="auto"/>
      </w:divBdr>
    </w:div>
    <w:div w:id="771391216">
      <w:bodyDiv w:val="1"/>
      <w:marLeft w:val="0"/>
      <w:marRight w:val="0"/>
      <w:marTop w:val="0"/>
      <w:marBottom w:val="0"/>
      <w:divBdr>
        <w:top w:val="none" w:sz="0" w:space="0" w:color="auto"/>
        <w:left w:val="none" w:sz="0" w:space="0" w:color="auto"/>
        <w:bottom w:val="none" w:sz="0" w:space="0" w:color="auto"/>
        <w:right w:val="none" w:sz="0" w:space="0" w:color="auto"/>
      </w:divBdr>
    </w:div>
    <w:div w:id="778716853">
      <w:bodyDiv w:val="1"/>
      <w:marLeft w:val="0"/>
      <w:marRight w:val="0"/>
      <w:marTop w:val="0"/>
      <w:marBottom w:val="0"/>
      <w:divBdr>
        <w:top w:val="none" w:sz="0" w:space="0" w:color="auto"/>
        <w:left w:val="none" w:sz="0" w:space="0" w:color="auto"/>
        <w:bottom w:val="none" w:sz="0" w:space="0" w:color="auto"/>
        <w:right w:val="none" w:sz="0" w:space="0" w:color="auto"/>
      </w:divBdr>
    </w:div>
    <w:div w:id="791509894">
      <w:bodyDiv w:val="1"/>
      <w:marLeft w:val="0"/>
      <w:marRight w:val="0"/>
      <w:marTop w:val="0"/>
      <w:marBottom w:val="0"/>
      <w:divBdr>
        <w:top w:val="none" w:sz="0" w:space="0" w:color="auto"/>
        <w:left w:val="none" w:sz="0" w:space="0" w:color="auto"/>
        <w:bottom w:val="none" w:sz="0" w:space="0" w:color="auto"/>
        <w:right w:val="none" w:sz="0" w:space="0" w:color="auto"/>
      </w:divBdr>
    </w:div>
    <w:div w:id="796679022">
      <w:bodyDiv w:val="1"/>
      <w:marLeft w:val="0"/>
      <w:marRight w:val="0"/>
      <w:marTop w:val="0"/>
      <w:marBottom w:val="0"/>
      <w:divBdr>
        <w:top w:val="none" w:sz="0" w:space="0" w:color="auto"/>
        <w:left w:val="none" w:sz="0" w:space="0" w:color="auto"/>
        <w:bottom w:val="none" w:sz="0" w:space="0" w:color="auto"/>
        <w:right w:val="none" w:sz="0" w:space="0" w:color="auto"/>
      </w:divBdr>
    </w:div>
    <w:div w:id="797532698">
      <w:bodyDiv w:val="1"/>
      <w:marLeft w:val="0"/>
      <w:marRight w:val="0"/>
      <w:marTop w:val="0"/>
      <w:marBottom w:val="0"/>
      <w:divBdr>
        <w:top w:val="none" w:sz="0" w:space="0" w:color="auto"/>
        <w:left w:val="none" w:sz="0" w:space="0" w:color="auto"/>
        <w:bottom w:val="none" w:sz="0" w:space="0" w:color="auto"/>
        <w:right w:val="none" w:sz="0" w:space="0" w:color="auto"/>
      </w:divBdr>
    </w:div>
    <w:div w:id="799226828">
      <w:bodyDiv w:val="1"/>
      <w:marLeft w:val="0"/>
      <w:marRight w:val="0"/>
      <w:marTop w:val="0"/>
      <w:marBottom w:val="0"/>
      <w:divBdr>
        <w:top w:val="none" w:sz="0" w:space="0" w:color="auto"/>
        <w:left w:val="none" w:sz="0" w:space="0" w:color="auto"/>
        <w:bottom w:val="none" w:sz="0" w:space="0" w:color="auto"/>
        <w:right w:val="none" w:sz="0" w:space="0" w:color="auto"/>
      </w:divBdr>
    </w:div>
    <w:div w:id="807623642">
      <w:bodyDiv w:val="1"/>
      <w:marLeft w:val="0"/>
      <w:marRight w:val="0"/>
      <w:marTop w:val="0"/>
      <w:marBottom w:val="0"/>
      <w:divBdr>
        <w:top w:val="none" w:sz="0" w:space="0" w:color="auto"/>
        <w:left w:val="none" w:sz="0" w:space="0" w:color="auto"/>
        <w:bottom w:val="none" w:sz="0" w:space="0" w:color="auto"/>
        <w:right w:val="none" w:sz="0" w:space="0" w:color="auto"/>
      </w:divBdr>
    </w:div>
    <w:div w:id="807868131">
      <w:bodyDiv w:val="1"/>
      <w:marLeft w:val="0"/>
      <w:marRight w:val="0"/>
      <w:marTop w:val="0"/>
      <w:marBottom w:val="0"/>
      <w:divBdr>
        <w:top w:val="none" w:sz="0" w:space="0" w:color="auto"/>
        <w:left w:val="none" w:sz="0" w:space="0" w:color="auto"/>
        <w:bottom w:val="none" w:sz="0" w:space="0" w:color="auto"/>
        <w:right w:val="none" w:sz="0" w:space="0" w:color="auto"/>
      </w:divBdr>
    </w:div>
    <w:div w:id="811486630">
      <w:bodyDiv w:val="1"/>
      <w:marLeft w:val="0"/>
      <w:marRight w:val="0"/>
      <w:marTop w:val="0"/>
      <w:marBottom w:val="0"/>
      <w:divBdr>
        <w:top w:val="none" w:sz="0" w:space="0" w:color="auto"/>
        <w:left w:val="none" w:sz="0" w:space="0" w:color="auto"/>
        <w:bottom w:val="none" w:sz="0" w:space="0" w:color="auto"/>
        <w:right w:val="none" w:sz="0" w:space="0" w:color="auto"/>
      </w:divBdr>
    </w:div>
    <w:div w:id="812261731">
      <w:bodyDiv w:val="1"/>
      <w:marLeft w:val="0"/>
      <w:marRight w:val="0"/>
      <w:marTop w:val="0"/>
      <w:marBottom w:val="0"/>
      <w:divBdr>
        <w:top w:val="none" w:sz="0" w:space="0" w:color="auto"/>
        <w:left w:val="none" w:sz="0" w:space="0" w:color="auto"/>
        <w:bottom w:val="none" w:sz="0" w:space="0" w:color="auto"/>
        <w:right w:val="none" w:sz="0" w:space="0" w:color="auto"/>
      </w:divBdr>
    </w:div>
    <w:div w:id="812526597">
      <w:bodyDiv w:val="1"/>
      <w:marLeft w:val="0"/>
      <w:marRight w:val="0"/>
      <w:marTop w:val="0"/>
      <w:marBottom w:val="0"/>
      <w:divBdr>
        <w:top w:val="none" w:sz="0" w:space="0" w:color="auto"/>
        <w:left w:val="none" w:sz="0" w:space="0" w:color="auto"/>
        <w:bottom w:val="none" w:sz="0" w:space="0" w:color="auto"/>
        <w:right w:val="none" w:sz="0" w:space="0" w:color="auto"/>
      </w:divBdr>
    </w:div>
    <w:div w:id="814103231">
      <w:bodyDiv w:val="1"/>
      <w:marLeft w:val="0"/>
      <w:marRight w:val="0"/>
      <w:marTop w:val="0"/>
      <w:marBottom w:val="0"/>
      <w:divBdr>
        <w:top w:val="none" w:sz="0" w:space="0" w:color="auto"/>
        <w:left w:val="none" w:sz="0" w:space="0" w:color="auto"/>
        <w:bottom w:val="none" w:sz="0" w:space="0" w:color="auto"/>
        <w:right w:val="none" w:sz="0" w:space="0" w:color="auto"/>
      </w:divBdr>
    </w:div>
    <w:div w:id="815806464">
      <w:bodyDiv w:val="1"/>
      <w:marLeft w:val="0"/>
      <w:marRight w:val="0"/>
      <w:marTop w:val="0"/>
      <w:marBottom w:val="0"/>
      <w:divBdr>
        <w:top w:val="none" w:sz="0" w:space="0" w:color="auto"/>
        <w:left w:val="none" w:sz="0" w:space="0" w:color="auto"/>
        <w:bottom w:val="none" w:sz="0" w:space="0" w:color="auto"/>
        <w:right w:val="none" w:sz="0" w:space="0" w:color="auto"/>
      </w:divBdr>
    </w:div>
    <w:div w:id="817919872">
      <w:bodyDiv w:val="1"/>
      <w:marLeft w:val="0"/>
      <w:marRight w:val="0"/>
      <w:marTop w:val="0"/>
      <w:marBottom w:val="0"/>
      <w:divBdr>
        <w:top w:val="none" w:sz="0" w:space="0" w:color="auto"/>
        <w:left w:val="none" w:sz="0" w:space="0" w:color="auto"/>
        <w:bottom w:val="none" w:sz="0" w:space="0" w:color="auto"/>
        <w:right w:val="none" w:sz="0" w:space="0" w:color="auto"/>
      </w:divBdr>
    </w:div>
    <w:div w:id="823089299">
      <w:bodyDiv w:val="1"/>
      <w:marLeft w:val="0"/>
      <w:marRight w:val="0"/>
      <w:marTop w:val="0"/>
      <w:marBottom w:val="0"/>
      <w:divBdr>
        <w:top w:val="none" w:sz="0" w:space="0" w:color="auto"/>
        <w:left w:val="none" w:sz="0" w:space="0" w:color="auto"/>
        <w:bottom w:val="none" w:sz="0" w:space="0" w:color="auto"/>
        <w:right w:val="none" w:sz="0" w:space="0" w:color="auto"/>
      </w:divBdr>
    </w:div>
    <w:div w:id="824584756">
      <w:bodyDiv w:val="1"/>
      <w:marLeft w:val="0"/>
      <w:marRight w:val="0"/>
      <w:marTop w:val="0"/>
      <w:marBottom w:val="0"/>
      <w:divBdr>
        <w:top w:val="none" w:sz="0" w:space="0" w:color="auto"/>
        <w:left w:val="none" w:sz="0" w:space="0" w:color="auto"/>
        <w:bottom w:val="none" w:sz="0" w:space="0" w:color="auto"/>
        <w:right w:val="none" w:sz="0" w:space="0" w:color="auto"/>
      </w:divBdr>
    </w:div>
    <w:div w:id="828256615">
      <w:bodyDiv w:val="1"/>
      <w:marLeft w:val="0"/>
      <w:marRight w:val="0"/>
      <w:marTop w:val="0"/>
      <w:marBottom w:val="0"/>
      <w:divBdr>
        <w:top w:val="none" w:sz="0" w:space="0" w:color="auto"/>
        <w:left w:val="none" w:sz="0" w:space="0" w:color="auto"/>
        <w:bottom w:val="none" w:sz="0" w:space="0" w:color="auto"/>
        <w:right w:val="none" w:sz="0" w:space="0" w:color="auto"/>
      </w:divBdr>
    </w:div>
    <w:div w:id="830213221">
      <w:bodyDiv w:val="1"/>
      <w:marLeft w:val="0"/>
      <w:marRight w:val="0"/>
      <w:marTop w:val="0"/>
      <w:marBottom w:val="0"/>
      <w:divBdr>
        <w:top w:val="none" w:sz="0" w:space="0" w:color="auto"/>
        <w:left w:val="none" w:sz="0" w:space="0" w:color="auto"/>
        <w:bottom w:val="none" w:sz="0" w:space="0" w:color="auto"/>
        <w:right w:val="none" w:sz="0" w:space="0" w:color="auto"/>
      </w:divBdr>
    </w:div>
    <w:div w:id="830409989">
      <w:bodyDiv w:val="1"/>
      <w:marLeft w:val="0"/>
      <w:marRight w:val="0"/>
      <w:marTop w:val="0"/>
      <w:marBottom w:val="0"/>
      <w:divBdr>
        <w:top w:val="none" w:sz="0" w:space="0" w:color="auto"/>
        <w:left w:val="none" w:sz="0" w:space="0" w:color="auto"/>
        <w:bottom w:val="none" w:sz="0" w:space="0" w:color="auto"/>
        <w:right w:val="none" w:sz="0" w:space="0" w:color="auto"/>
      </w:divBdr>
    </w:div>
    <w:div w:id="832110828">
      <w:bodyDiv w:val="1"/>
      <w:marLeft w:val="0"/>
      <w:marRight w:val="0"/>
      <w:marTop w:val="0"/>
      <w:marBottom w:val="0"/>
      <w:divBdr>
        <w:top w:val="none" w:sz="0" w:space="0" w:color="auto"/>
        <w:left w:val="none" w:sz="0" w:space="0" w:color="auto"/>
        <w:bottom w:val="none" w:sz="0" w:space="0" w:color="auto"/>
        <w:right w:val="none" w:sz="0" w:space="0" w:color="auto"/>
      </w:divBdr>
    </w:div>
    <w:div w:id="833492056">
      <w:bodyDiv w:val="1"/>
      <w:marLeft w:val="0"/>
      <w:marRight w:val="0"/>
      <w:marTop w:val="0"/>
      <w:marBottom w:val="0"/>
      <w:divBdr>
        <w:top w:val="none" w:sz="0" w:space="0" w:color="auto"/>
        <w:left w:val="none" w:sz="0" w:space="0" w:color="auto"/>
        <w:bottom w:val="none" w:sz="0" w:space="0" w:color="auto"/>
        <w:right w:val="none" w:sz="0" w:space="0" w:color="auto"/>
      </w:divBdr>
    </w:div>
    <w:div w:id="835876999">
      <w:bodyDiv w:val="1"/>
      <w:marLeft w:val="0"/>
      <w:marRight w:val="0"/>
      <w:marTop w:val="0"/>
      <w:marBottom w:val="0"/>
      <w:divBdr>
        <w:top w:val="none" w:sz="0" w:space="0" w:color="auto"/>
        <w:left w:val="none" w:sz="0" w:space="0" w:color="auto"/>
        <w:bottom w:val="none" w:sz="0" w:space="0" w:color="auto"/>
        <w:right w:val="none" w:sz="0" w:space="0" w:color="auto"/>
      </w:divBdr>
    </w:div>
    <w:div w:id="843788748">
      <w:bodyDiv w:val="1"/>
      <w:marLeft w:val="0"/>
      <w:marRight w:val="0"/>
      <w:marTop w:val="0"/>
      <w:marBottom w:val="0"/>
      <w:divBdr>
        <w:top w:val="none" w:sz="0" w:space="0" w:color="auto"/>
        <w:left w:val="none" w:sz="0" w:space="0" w:color="auto"/>
        <w:bottom w:val="none" w:sz="0" w:space="0" w:color="auto"/>
        <w:right w:val="none" w:sz="0" w:space="0" w:color="auto"/>
      </w:divBdr>
    </w:div>
    <w:div w:id="847328734">
      <w:bodyDiv w:val="1"/>
      <w:marLeft w:val="0"/>
      <w:marRight w:val="0"/>
      <w:marTop w:val="0"/>
      <w:marBottom w:val="0"/>
      <w:divBdr>
        <w:top w:val="none" w:sz="0" w:space="0" w:color="auto"/>
        <w:left w:val="none" w:sz="0" w:space="0" w:color="auto"/>
        <w:bottom w:val="none" w:sz="0" w:space="0" w:color="auto"/>
        <w:right w:val="none" w:sz="0" w:space="0" w:color="auto"/>
      </w:divBdr>
    </w:div>
    <w:div w:id="848451523">
      <w:bodyDiv w:val="1"/>
      <w:marLeft w:val="0"/>
      <w:marRight w:val="0"/>
      <w:marTop w:val="0"/>
      <w:marBottom w:val="0"/>
      <w:divBdr>
        <w:top w:val="none" w:sz="0" w:space="0" w:color="auto"/>
        <w:left w:val="none" w:sz="0" w:space="0" w:color="auto"/>
        <w:bottom w:val="none" w:sz="0" w:space="0" w:color="auto"/>
        <w:right w:val="none" w:sz="0" w:space="0" w:color="auto"/>
      </w:divBdr>
    </w:div>
    <w:div w:id="852496821">
      <w:bodyDiv w:val="1"/>
      <w:marLeft w:val="0"/>
      <w:marRight w:val="0"/>
      <w:marTop w:val="0"/>
      <w:marBottom w:val="0"/>
      <w:divBdr>
        <w:top w:val="none" w:sz="0" w:space="0" w:color="auto"/>
        <w:left w:val="none" w:sz="0" w:space="0" w:color="auto"/>
        <w:bottom w:val="none" w:sz="0" w:space="0" w:color="auto"/>
        <w:right w:val="none" w:sz="0" w:space="0" w:color="auto"/>
      </w:divBdr>
    </w:div>
    <w:div w:id="853349333">
      <w:bodyDiv w:val="1"/>
      <w:marLeft w:val="0"/>
      <w:marRight w:val="0"/>
      <w:marTop w:val="0"/>
      <w:marBottom w:val="0"/>
      <w:divBdr>
        <w:top w:val="none" w:sz="0" w:space="0" w:color="auto"/>
        <w:left w:val="none" w:sz="0" w:space="0" w:color="auto"/>
        <w:bottom w:val="none" w:sz="0" w:space="0" w:color="auto"/>
        <w:right w:val="none" w:sz="0" w:space="0" w:color="auto"/>
      </w:divBdr>
    </w:div>
    <w:div w:id="853618414">
      <w:bodyDiv w:val="1"/>
      <w:marLeft w:val="0"/>
      <w:marRight w:val="0"/>
      <w:marTop w:val="0"/>
      <w:marBottom w:val="0"/>
      <w:divBdr>
        <w:top w:val="none" w:sz="0" w:space="0" w:color="auto"/>
        <w:left w:val="none" w:sz="0" w:space="0" w:color="auto"/>
        <w:bottom w:val="none" w:sz="0" w:space="0" w:color="auto"/>
        <w:right w:val="none" w:sz="0" w:space="0" w:color="auto"/>
      </w:divBdr>
    </w:div>
    <w:div w:id="854267049">
      <w:bodyDiv w:val="1"/>
      <w:marLeft w:val="0"/>
      <w:marRight w:val="0"/>
      <w:marTop w:val="0"/>
      <w:marBottom w:val="0"/>
      <w:divBdr>
        <w:top w:val="none" w:sz="0" w:space="0" w:color="auto"/>
        <w:left w:val="none" w:sz="0" w:space="0" w:color="auto"/>
        <w:bottom w:val="none" w:sz="0" w:space="0" w:color="auto"/>
        <w:right w:val="none" w:sz="0" w:space="0" w:color="auto"/>
      </w:divBdr>
    </w:div>
    <w:div w:id="854808649">
      <w:bodyDiv w:val="1"/>
      <w:marLeft w:val="0"/>
      <w:marRight w:val="0"/>
      <w:marTop w:val="0"/>
      <w:marBottom w:val="0"/>
      <w:divBdr>
        <w:top w:val="none" w:sz="0" w:space="0" w:color="auto"/>
        <w:left w:val="none" w:sz="0" w:space="0" w:color="auto"/>
        <w:bottom w:val="none" w:sz="0" w:space="0" w:color="auto"/>
        <w:right w:val="none" w:sz="0" w:space="0" w:color="auto"/>
      </w:divBdr>
    </w:div>
    <w:div w:id="864362520">
      <w:bodyDiv w:val="1"/>
      <w:marLeft w:val="0"/>
      <w:marRight w:val="0"/>
      <w:marTop w:val="0"/>
      <w:marBottom w:val="0"/>
      <w:divBdr>
        <w:top w:val="none" w:sz="0" w:space="0" w:color="auto"/>
        <w:left w:val="none" w:sz="0" w:space="0" w:color="auto"/>
        <w:bottom w:val="none" w:sz="0" w:space="0" w:color="auto"/>
        <w:right w:val="none" w:sz="0" w:space="0" w:color="auto"/>
      </w:divBdr>
    </w:div>
    <w:div w:id="864755162">
      <w:bodyDiv w:val="1"/>
      <w:marLeft w:val="0"/>
      <w:marRight w:val="0"/>
      <w:marTop w:val="0"/>
      <w:marBottom w:val="0"/>
      <w:divBdr>
        <w:top w:val="none" w:sz="0" w:space="0" w:color="auto"/>
        <w:left w:val="none" w:sz="0" w:space="0" w:color="auto"/>
        <w:bottom w:val="none" w:sz="0" w:space="0" w:color="auto"/>
        <w:right w:val="none" w:sz="0" w:space="0" w:color="auto"/>
      </w:divBdr>
    </w:div>
    <w:div w:id="865018006">
      <w:bodyDiv w:val="1"/>
      <w:marLeft w:val="0"/>
      <w:marRight w:val="0"/>
      <w:marTop w:val="0"/>
      <w:marBottom w:val="0"/>
      <w:divBdr>
        <w:top w:val="none" w:sz="0" w:space="0" w:color="auto"/>
        <w:left w:val="none" w:sz="0" w:space="0" w:color="auto"/>
        <w:bottom w:val="none" w:sz="0" w:space="0" w:color="auto"/>
        <w:right w:val="none" w:sz="0" w:space="0" w:color="auto"/>
      </w:divBdr>
    </w:div>
    <w:div w:id="866717367">
      <w:bodyDiv w:val="1"/>
      <w:marLeft w:val="0"/>
      <w:marRight w:val="0"/>
      <w:marTop w:val="0"/>
      <w:marBottom w:val="0"/>
      <w:divBdr>
        <w:top w:val="none" w:sz="0" w:space="0" w:color="auto"/>
        <w:left w:val="none" w:sz="0" w:space="0" w:color="auto"/>
        <w:bottom w:val="none" w:sz="0" w:space="0" w:color="auto"/>
        <w:right w:val="none" w:sz="0" w:space="0" w:color="auto"/>
      </w:divBdr>
    </w:div>
    <w:div w:id="867178037">
      <w:bodyDiv w:val="1"/>
      <w:marLeft w:val="0"/>
      <w:marRight w:val="0"/>
      <w:marTop w:val="0"/>
      <w:marBottom w:val="0"/>
      <w:divBdr>
        <w:top w:val="none" w:sz="0" w:space="0" w:color="auto"/>
        <w:left w:val="none" w:sz="0" w:space="0" w:color="auto"/>
        <w:bottom w:val="none" w:sz="0" w:space="0" w:color="auto"/>
        <w:right w:val="none" w:sz="0" w:space="0" w:color="auto"/>
      </w:divBdr>
    </w:div>
    <w:div w:id="876890825">
      <w:bodyDiv w:val="1"/>
      <w:marLeft w:val="0"/>
      <w:marRight w:val="0"/>
      <w:marTop w:val="0"/>
      <w:marBottom w:val="0"/>
      <w:divBdr>
        <w:top w:val="none" w:sz="0" w:space="0" w:color="auto"/>
        <w:left w:val="none" w:sz="0" w:space="0" w:color="auto"/>
        <w:bottom w:val="none" w:sz="0" w:space="0" w:color="auto"/>
        <w:right w:val="none" w:sz="0" w:space="0" w:color="auto"/>
      </w:divBdr>
    </w:div>
    <w:div w:id="890576518">
      <w:bodyDiv w:val="1"/>
      <w:marLeft w:val="0"/>
      <w:marRight w:val="0"/>
      <w:marTop w:val="0"/>
      <w:marBottom w:val="0"/>
      <w:divBdr>
        <w:top w:val="none" w:sz="0" w:space="0" w:color="auto"/>
        <w:left w:val="none" w:sz="0" w:space="0" w:color="auto"/>
        <w:bottom w:val="none" w:sz="0" w:space="0" w:color="auto"/>
        <w:right w:val="none" w:sz="0" w:space="0" w:color="auto"/>
      </w:divBdr>
    </w:div>
    <w:div w:id="892035761">
      <w:bodyDiv w:val="1"/>
      <w:marLeft w:val="0"/>
      <w:marRight w:val="0"/>
      <w:marTop w:val="0"/>
      <w:marBottom w:val="0"/>
      <w:divBdr>
        <w:top w:val="none" w:sz="0" w:space="0" w:color="auto"/>
        <w:left w:val="none" w:sz="0" w:space="0" w:color="auto"/>
        <w:bottom w:val="none" w:sz="0" w:space="0" w:color="auto"/>
        <w:right w:val="none" w:sz="0" w:space="0" w:color="auto"/>
      </w:divBdr>
    </w:div>
    <w:div w:id="895361774">
      <w:bodyDiv w:val="1"/>
      <w:marLeft w:val="0"/>
      <w:marRight w:val="0"/>
      <w:marTop w:val="0"/>
      <w:marBottom w:val="0"/>
      <w:divBdr>
        <w:top w:val="none" w:sz="0" w:space="0" w:color="auto"/>
        <w:left w:val="none" w:sz="0" w:space="0" w:color="auto"/>
        <w:bottom w:val="none" w:sz="0" w:space="0" w:color="auto"/>
        <w:right w:val="none" w:sz="0" w:space="0" w:color="auto"/>
      </w:divBdr>
    </w:div>
    <w:div w:id="900486408">
      <w:bodyDiv w:val="1"/>
      <w:marLeft w:val="0"/>
      <w:marRight w:val="0"/>
      <w:marTop w:val="0"/>
      <w:marBottom w:val="0"/>
      <w:divBdr>
        <w:top w:val="none" w:sz="0" w:space="0" w:color="auto"/>
        <w:left w:val="none" w:sz="0" w:space="0" w:color="auto"/>
        <w:bottom w:val="none" w:sz="0" w:space="0" w:color="auto"/>
        <w:right w:val="none" w:sz="0" w:space="0" w:color="auto"/>
      </w:divBdr>
    </w:div>
    <w:div w:id="902912750">
      <w:bodyDiv w:val="1"/>
      <w:marLeft w:val="0"/>
      <w:marRight w:val="0"/>
      <w:marTop w:val="0"/>
      <w:marBottom w:val="0"/>
      <w:divBdr>
        <w:top w:val="none" w:sz="0" w:space="0" w:color="auto"/>
        <w:left w:val="none" w:sz="0" w:space="0" w:color="auto"/>
        <w:bottom w:val="none" w:sz="0" w:space="0" w:color="auto"/>
        <w:right w:val="none" w:sz="0" w:space="0" w:color="auto"/>
      </w:divBdr>
    </w:div>
    <w:div w:id="904531096">
      <w:bodyDiv w:val="1"/>
      <w:marLeft w:val="0"/>
      <w:marRight w:val="0"/>
      <w:marTop w:val="0"/>
      <w:marBottom w:val="0"/>
      <w:divBdr>
        <w:top w:val="none" w:sz="0" w:space="0" w:color="auto"/>
        <w:left w:val="none" w:sz="0" w:space="0" w:color="auto"/>
        <w:bottom w:val="none" w:sz="0" w:space="0" w:color="auto"/>
        <w:right w:val="none" w:sz="0" w:space="0" w:color="auto"/>
      </w:divBdr>
    </w:div>
    <w:div w:id="906957110">
      <w:bodyDiv w:val="1"/>
      <w:marLeft w:val="0"/>
      <w:marRight w:val="0"/>
      <w:marTop w:val="0"/>
      <w:marBottom w:val="0"/>
      <w:divBdr>
        <w:top w:val="none" w:sz="0" w:space="0" w:color="auto"/>
        <w:left w:val="none" w:sz="0" w:space="0" w:color="auto"/>
        <w:bottom w:val="none" w:sz="0" w:space="0" w:color="auto"/>
        <w:right w:val="none" w:sz="0" w:space="0" w:color="auto"/>
      </w:divBdr>
    </w:div>
    <w:div w:id="907106097">
      <w:bodyDiv w:val="1"/>
      <w:marLeft w:val="0"/>
      <w:marRight w:val="0"/>
      <w:marTop w:val="0"/>
      <w:marBottom w:val="0"/>
      <w:divBdr>
        <w:top w:val="none" w:sz="0" w:space="0" w:color="auto"/>
        <w:left w:val="none" w:sz="0" w:space="0" w:color="auto"/>
        <w:bottom w:val="none" w:sz="0" w:space="0" w:color="auto"/>
        <w:right w:val="none" w:sz="0" w:space="0" w:color="auto"/>
      </w:divBdr>
    </w:div>
    <w:div w:id="909659184">
      <w:bodyDiv w:val="1"/>
      <w:marLeft w:val="0"/>
      <w:marRight w:val="0"/>
      <w:marTop w:val="0"/>
      <w:marBottom w:val="0"/>
      <w:divBdr>
        <w:top w:val="none" w:sz="0" w:space="0" w:color="auto"/>
        <w:left w:val="none" w:sz="0" w:space="0" w:color="auto"/>
        <w:bottom w:val="none" w:sz="0" w:space="0" w:color="auto"/>
        <w:right w:val="none" w:sz="0" w:space="0" w:color="auto"/>
      </w:divBdr>
    </w:div>
    <w:div w:id="921260787">
      <w:bodyDiv w:val="1"/>
      <w:marLeft w:val="0"/>
      <w:marRight w:val="0"/>
      <w:marTop w:val="0"/>
      <w:marBottom w:val="0"/>
      <w:divBdr>
        <w:top w:val="none" w:sz="0" w:space="0" w:color="auto"/>
        <w:left w:val="none" w:sz="0" w:space="0" w:color="auto"/>
        <w:bottom w:val="none" w:sz="0" w:space="0" w:color="auto"/>
        <w:right w:val="none" w:sz="0" w:space="0" w:color="auto"/>
      </w:divBdr>
    </w:div>
    <w:div w:id="922104488">
      <w:bodyDiv w:val="1"/>
      <w:marLeft w:val="0"/>
      <w:marRight w:val="0"/>
      <w:marTop w:val="0"/>
      <w:marBottom w:val="0"/>
      <w:divBdr>
        <w:top w:val="none" w:sz="0" w:space="0" w:color="auto"/>
        <w:left w:val="none" w:sz="0" w:space="0" w:color="auto"/>
        <w:bottom w:val="none" w:sz="0" w:space="0" w:color="auto"/>
        <w:right w:val="none" w:sz="0" w:space="0" w:color="auto"/>
      </w:divBdr>
    </w:div>
    <w:div w:id="924150463">
      <w:bodyDiv w:val="1"/>
      <w:marLeft w:val="0"/>
      <w:marRight w:val="0"/>
      <w:marTop w:val="0"/>
      <w:marBottom w:val="0"/>
      <w:divBdr>
        <w:top w:val="none" w:sz="0" w:space="0" w:color="auto"/>
        <w:left w:val="none" w:sz="0" w:space="0" w:color="auto"/>
        <w:bottom w:val="none" w:sz="0" w:space="0" w:color="auto"/>
        <w:right w:val="none" w:sz="0" w:space="0" w:color="auto"/>
      </w:divBdr>
    </w:div>
    <w:div w:id="925922419">
      <w:bodyDiv w:val="1"/>
      <w:marLeft w:val="0"/>
      <w:marRight w:val="0"/>
      <w:marTop w:val="0"/>
      <w:marBottom w:val="0"/>
      <w:divBdr>
        <w:top w:val="none" w:sz="0" w:space="0" w:color="auto"/>
        <w:left w:val="none" w:sz="0" w:space="0" w:color="auto"/>
        <w:bottom w:val="none" w:sz="0" w:space="0" w:color="auto"/>
        <w:right w:val="none" w:sz="0" w:space="0" w:color="auto"/>
      </w:divBdr>
    </w:div>
    <w:div w:id="930510246">
      <w:bodyDiv w:val="1"/>
      <w:marLeft w:val="0"/>
      <w:marRight w:val="0"/>
      <w:marTop w:val="0"/>
      <w:marBottom w:val="0"/>
      <w:divBdr>
        <w:top w:val="none" w:sz="0" w:space="0" w:color="auto"/>
        <w:left w:val="none" w:sz="0" w:space="0" w:color="auto"/>
        <w:bottom w:val="none" w:sz="0" w:space="0" w:color="auto"/>
        <w:right w:val="none" w:sz="0" w:space="0" w:color="auto"/>
      </w:divBdr>
    </w:div>
    <w:div w:id="933441856">
      <w:bodyDiv w:val="1"/>
      <w:marLeft w:val="0"/>
      <w:marRight w:val="0"/>
      <w:marTop w:val="0"/>
      <w:marBottom w:val="0"/>
      <w:divBdr>
        <w:top w:val="none" w:sz="0" w:space="0" w:color="auto"/>
        <w:left w:val="none" w:sz="0" w:space="0" w:color="auto"/>
        <w:bottom w:val="none" w:sz="0" w:space="0" w:color="auto"/>
        <w:right w:val="none" w:sz="0" w:space="0" w:color="auto"/>
      </w:divBdr>
    </w:div>
    <w:div w:id="935211341">
      <w:bodyDiv w:val="1"/>
      <w:marLeft w:val="0"/>
      <w:marRight w:val="0"/>
      <w:marTop w:val="0"/>
      <w:marBottom w:val="0"/>
      <w:divBdr>
        <w:top w:val="none" w:sz="0" w:space="0" w:color="auto"/>
        <w:left w:val="none" w:sz="0" w:space="0" w:color="auto"/>
        <w:bottom w:val="none" w:sz="0" w:space="0" w:color="auto"/>
        <w:right w:val="none" w:sz="0" w:space="0" w:color="auto"/>
      </w:divBdr>
    </w:div>
    <w:div w:id="939917620">
      <w:bodyDiv w:val="1"/>
      <w:marLeft w:val="0"/>
      <w:marRight w:val="0"/>
      <w:marTop w:val="0"/>
      <w:marBottom w:val="0"/>
      <w:divBdr>
        <w:top w:val="none" w:sz="0" w:space="0" w:color="auto"/>
        <w:left w:val="none" w:sz="0" w:space="0" w:color="auto"/>
        <w:bottom w:val="none" w:sz="0" w:space="0" w:color="auto"/>
        <w:right w:val="none" w:sz="0" w:space="0" w:color="auto"/>
      </w:divBdr>
    </w:div>
    <w:div w:id="940530363">
      <w:bodyDiv w:val="1"/>
      <w:marLeft w:val="0"/>
      <w:marRight w:val="0"/>
      <w:marTop w:val="0"/>
      <w:marBottom w:val="0"/>
      <w:divBdr>
        <w:top w:val="none" w:sz="0" w:space="0" w:color="auto"/>
        <w:left w:val="none" w:sz="0" w:space="0" w:color="auto"/>
        <w:bottom w:val="none" w:sz="0" w:space="0" w:color="auto"/>
        <w:right w:val="none" w:sz="0" w:space="0" w:color="auto"/>
      </w:divBdr>
    </w:div>
    <w:div w:id="944195876">
      <w:bodyDiv w:val="1"/>
      <w:marLeft w:val="0"/>
      <w:marRight w:val="0"/>
      <w:marTop w:val="0"/>
      <w:marBottom w:val="0"/>
      <w:divBdr>
        <w:top w:val="none" w:sz="0" w:space="0" w:color="auto"/>
        <w:left w:val="none" w:sz="0" w:space="0" w:color="auto"/>
        <w:bottom w:val="none" w:sz="0" w:space="0" w:color="auto"/>
        <w:right w:val="none" w:sz="0" w:space="0" w:color="auto"/>
      </w:divBdr>
    </w:div>
    <w:div w:id="947082030">
      <w:bodyDiv w:val="1"/>
      <w:marLeft w:val="0"/>
      <w:marRight w:val="0"/>
      <w:marTop w:val="0"/>
      <w:marBottom w:val="0"/>
      <w:divBdr>
        <w:top w:val="none" w:sz="0" w:space="0" w:color="auto"/>
        <w:left w:val="none" w:sz="0" w:space="0" w:color="auto"/>
        <w:bottom w:val="none" w:sz="0" w:space="0" w:color="auto"/>
        <w:right w:val="none" w:sz="0" w:space="0" w:color="auto"/>
      </w:divBdr>
    </w:div>
    <w:div w:id="947203878">
      <w:bodyDiv w:val="1"/>
      <w:marLeft w:val="0"/>
      <w:marRight w:val="0"/>
      <w:marTop w:val="0"/>
      <w:marBottom w:val="0"/>
      <w:divBdr>
        <w:top w:val="none" w:sz="0" w:space="0" w:color="auto"/>
        <w:left w:val="none" w:sz="0" w:space="0" w:color="auto"/>
        <w:bottom w:val="none" w:sz="0" w:space="0" w:color="auto"/>
        <w:right w:val="none" w:sz="0" w:space="0" w:color="auto"/>
      </w:divBdr>
    </w:div>
    <w:div w:id="953249433">
      <w:bodyDiv w:val="1"/>
      <w:marLeft w:val="0"/>
      <w:marRight w:val="0"/>
      <w:marTop w:val="0"/>
      <w:marBottom w:val="0"/>
      <w:divBdr>
        <w:top w:val="none" w:sz="0" w:space="0" w:color="auto"/>
        <w:left w:val="none" w:sz="0" w:space="0" w:color="auto"/>
        <w:bottom w:val="none" w:sz="0" w:space="0" w:color="auto"/>
        <w:right w:val="none" w:sz="0" w:space="0" w:color="auto"/>
      </w:divBdr>
    </w:div>
    <w:div w:id="955788922">
      <w:bodyDiv w:val="1"/>
      <w:marLeft w:val="0"/>
      <w:marRight w:val="0"/>
      <w:marTop w:val="0"/>
      <w:marBottom w:val="0"/>
      <w:divBdr>
        <w:top w:val="none" w:sz="0" w:space="0" w:color="auto"/>
        <w:left w:val="none" w:sz="0" w:space="0" w:color="auto"/>
        <w:bottom w:val="none" w:sz="0" w:space="0" w:color="auto"/>
        <w:right w:val="none" w:sz="0" w:space="0" w:color="auto"/>
      </w:divBdr>
    </w:div>
    <w:div w:id="959146192">
      <w:bodyDiv w:val="1"/>
      <w:marLeft w:val="0"/>
      <w:marRight w:val="0"/>
      <w:marTop w:val="0"/>
      <w:marBottom w:val="0"/>
      <w:divBdr>
        <w:top w:val="none" w:sz="0" w:space="0" w:color="auto"/>
        <w:left w:val="none" w:sz="0" w:space="0" w:color="auto"/>
        <w:bottom w:val="none" w:sz="0" w:space="0" w:color="auto"/>
        <w:right w:val="none" w:sz="0" w:space="0" w:color="auto"/>
      </w:divBdr>
    </w:div>
    <w:div w:id="961768121">
      <w:bodyDiv w:val="1"/>
      <w:marLeft w:val="0"/>
      <w:marRight w:val="0"/>
      <w:marTop w:val="0"/>
      <w:marBottom w:val="0"/>
      <w:divBdr>
        <w:top w:val="none" w:sz="0" w:space="0" w:color="auto"/>
        <w:left w:val="none" w:sz="0" w:space="0" w:color="auto"/>
        <w:bottom w:val="none" w:sz="0" w:space="0" w:color="auto"/>
        <w:right w:val="none" w:sz="0" w:space="0" w:color="auto"/>
      </w:divBdr>
    </w:div>
    <w:div w:id="962539429">
      <w:bodyDiv w:val="1"/>
      <w:marLeft w:val="0"/>
      <w:marRight w:val="0"/>
      <w:marTop w:val="0"/>
      <w:marBottom w:val="0"/>
      <w:divBdr>
        <w:top w:val="none" w:sz="0" w:space="0" w:color="auto"/>
        <w:left w:val="none" w:sz="0" w:space="0" w:color="auto"/>
        <w:bottom w:val="none" w:sz="0" w:space="0" w:color="auto"/>
        <w:right w:val="none" w:sz="0" w:space="0" w:color="auto"/>
      </w:divBdr>
    </w:div>
    <w:div w:id="964040838">
      <w:bodyDiv w:val="1"/>
      <w:marLeft w:val="0"/>
      <w:marRight w:val="0"/>
      <w:marTop w:val="0"/>
      <w:marBottom w:val="0"/>
      <w:divBdr>
        <w:top w:val="none" w:sz="0" w:space="0" w:color="auto"/>
        <w:left w:val="none" w:sz="0" w:space="0" w:color="auto"/>
        <w:bottom w:val="none" w:sz="0" w:space="0" w:color="auto"/>
        <w:right w:val="none" w:sz="0" w:space="0" w:color="auto"/>
      </w:divBdr>
    </w:div>
    <w:div w:id="973176215">
      <w:bodyDiv w:val="1"/>
      <w:marLeft w:val="0"/>
      <w:marRight w:val="0"/>
      <w:marTop w:val="0"/>
      <w:marBottom w:val="0"/>
      <w:divBdr>
        <w:top w:val="none" w:sz="0" w:space="0" w:color="auto"/>
        <w:left w:val="none" w:sz="0" w:space="0" w:color="auto"/>
        <w:bottom w:val="none" w:sz="0" w:space="0" w:color="auto"/>
        <w:right w:val="none" w:sz="0" w:space="0" w:color="auto"/>
      </w:divBdr>
    </w:div>
    <w:div w:id="973215808">
      <w:bodyDiv w:val="1"/>
      <w:marLeft w:val="0"/>
      <w:marRight w:val="0"/>
      <w:marTop w:val="0"/>
      <w:marBottom w:val="0"/>
      <w:divBdr>
        <w:top w:val="none" w:sz="0" w:space="0" w:color="auto"/>
        <w:left w:val="none" w:sz="0" w:space="0" w:color="auto"/>
        <w:bottom w:val="none" w:sz="0" w:space="0" w:color="auto"/>
        <w:right w:val="none" w:sz="0" w:space="0" w:color="auto"/>
      </w:divBdr>
    </w:div>
    <w:div w:id="974061608">
      <w:bodyDiv w:val="1"/>
      <w:marLeft w:val="0"/>
      <w:marRight w:val="0"/>
      <w:marTop w:val="0"/>
      <w:marBottom w:val="0"/>
      <w:divBdr>
        <w:top w:val="none" w:sz="0" w:space="0" w:color="auto"/>
        <w:left w:val="none" w:sz="0" w:space="0" w:color="auto"/>
        <w:bottom w:val="none" w:sz="0" w:space="0" w:color="auto"/>
        <w:right w:val="none" w:sz="0" w:space="0" w:color="auto"/>
      </w:divBdr>
    </w:div>
    <w:div w:id="979191484">
      <w:bodyDiv w:val="1"/>
      <w:marLeft w:val="0"/>
      <w:marRight w:val="0"/>
      <w:marTop w:val="0"/>
      <w:marBottom w:val="0"/>
      <w:divBdr>
        <w:top w:val="none" w:sz="0" w:space="0" w:color="auto"/>
        <w:left w:val="none" w:sz="0" w:space="0" w:color="auto"/>
        <w:bottom w:val="none" w:sz="0" w:space="0" w:color="auto"/>
        <w:right w:val="none" w:sz="0" w:space="0" w:color="auto"/>
      </w:divBdr>
    </w:div>
    <w:div w:id="980962287">
      <w:bodyDiv w:val="1"/>
      <w:marLeft w:val="0"/>
      <w:marRight w:val="0"/>
      <w:marTop w:val="0"/>
      <w:marBottom w:val="0"/>
      <w:divBdr>
        <w:top w:val="none" w:sz="0" w:space="0" w:color="auto"/>
        <w:left w:val="none" w:sz="0" w:space="0" w:color="auto"/>
        <w:bottom w:val="none" w:sz="0" w:space="0" w:color="auto"/>
        <w:right w:val="none" w:sz="0" w:space="0" w:color="auto"/>
      </w:divBdr>
    </w:div>
    <w:div w:id="981428480">
      <w:bodyDiv w:val="1"/>
      <w:marLeft w:val="0"/>
      <w:marRight w:val="0"/>
      <w:marTop w:val="0"/>
      <w:marBottom w:val="0"/>
      <w:divBdr>
        <w:top w:val="none" w:sz="0" w:space="0" w:color="auto"/>
        <w:left w:val="none" w:sz="0" w:space="0" w:color="auto"/>
        <w:bottom w:val="none" w:sz="0" w:space="0" w:color="auto"/>
        <w:right w:val="none" w:sz="0" w:space="0" w:color="auto"/>
      </w:divBdr>
    </w:div>
    <w:div w:id="982349701">
      <w:bodyDiv w:val="1"/>
      <w:marLeft w:val="0"/>
      <w:marRight w:val="0"/>
      <w:marTop w:val="0"/>
      <w:marBottom w:val="0"/>
      <w:divBdr>
        <w:top w:val="none" w:sz="0" w:space="0" w:color="auto"/>
        <w:left w:val="none" w:sz="0" w:space="0" w:color="auto"/>
        <w:bottom w:val="none" w:sz="0" w:space="0" w:color="auto"/>
        <w:right w:val="none" w:sz="0" w:space="0" w:color="auto"/>
      </w:divBdr>
    </w:div>
    <w:div w:id="984620793">
      <w:bodyDiv w:val="1"/>
      <w:marLeft w:val="0"/>
      <w:marRight w:val="0"/>
      <w:marTop w:val="0"/>
      <w:marBottom w:val="0"/>
      <w:divBdr>
        <w:top w:val="none" w:sz="0" w:space="0" w:color="auto"/>
        <w:left w:val="none" w:sz="0" w:space="0" w:color="auto"/>
        <w:bottom w:val="none" w:sz="0" w:space="0" w:color="auto"/>
        <w:right w:val="none" w:sz="0" w:space="0" w:color="auto"/>
      </w:divBdr>
    </w:div>
    <w:div w:id="985819299">
      <w:bodyDiv w:val="1"/>
      <w:marLeft w:val="0"/>
      <w:marRight w:val="0"/>
      <w:marTop w:val="0"/>
      <w:marBottom w:val="0"/>
      <w:divBdr>
        <w:top w:val="none" w:sz="0" w:space="0" w:color="auto"/>
        <w:left w:val="none" w:sz="0" w:space="0" w:color="auto"/>
        <w:bottom w:val="none" w:sz="0" w:space="0" w:color="auto"/>
        <w:right w:val="none" w:sz="0" w:space="0" w:color="auto"/>
      </w:divBdr>
    </w:div>
    <w:div w:id="986322789">
      <w:bodyDiv w:val="1"/>
      <w:marLeft w:val="0"/>
      <w:marRight w:val="0"/>
      <w:marTop w:val="0"/>
      <w:marBottom w:val="0"/>
      <w:divBdr>
        <w:top w:val="none" w:sz="0" w:space="0" w:color="auto"/>
        <w:left w:val="none" w:sz="0" w:space="0" w:color="auto"/>
        <w:bottom w:val="none" w:sz="0" w:space="0" w:color="auto"/>
        <w:right w:val="none" w:sz="0" w:space="0" w:color="auto"/>
      </w:divBdr>
    </w:div>
    <w:div w:id="986938932">
      <w:bodyDiv w:val="1"/>
      <w:marLeft w:val="0"/>
      <w:marRight w:val="0"/>
      <w:marTop w:val="0"/>
      <w:marBottom w:val="0"/>
      <w:divBdr>
        <w:top w:val="none" w:sz="0" w:space="0" w:color="auto"/>
        <w:left w:val="none" w:sz="0" w:space="0" w:color="auto"/>
        <w:bottom w:val="none" w:sz="0" w:space="0" w:color="auto"/>
        <w:right w:val="none" w:sz="0" w:space="0" w:color="auto"/>
      </w:divBdr>
    </w:div>
    <w:div w:id="989553584">
      <w:bodyDiv w:val="1"/>
      <w:marLeft w:val="0"/>
      <w:marRight w:val="0"/>
      <w:marTop w:val="0"/>
      <w:marBottom w:val="0"/>
      <w:divBdr>
        <w:top w:val="none" w:sz="0" w:space="0" w:color="auto"/>
        <w:left w:val="none" w:sz="0" w:space="0" w:color="auto"/>
        <w:bottom w:val="none" w:sz="0" w:space="0" w:color="auto"/>
        <w:right w:val="none" w:sz="0" w:space="0" w:color="auto"/>
      </w:divBdr>
    </w:div>
    <w:div w:id="995496651">
      <w:bodyDiv w:val="1"/>
      <w:marLeft w:val="0"/>
      <w:marRight w:val="0"/>
      <w:marTop w:val="0"/>
      <w:marBottom w:val="0"/>
      <w:divBdr>
        <w:top w:val="none" w:sz="0" w:space="0" w:color="auto"/>
        <w:left w:val="none" w:sz="0" w:space="0" w:color="auto"/>
        <w:bottom w:val="none" w:sz="0" w:space="0" w:color="auto"/>
        <w:right w:val="none" w:sz="0" w:space="0" w:color="auto"/>
      </w:divBdr>
    </w:div>
    <w:div w:id="996689771">
      <w:bodyDiv w:val="1"/>
      <w:marLeft w:val="0"/>
      <w:marRight w:val="0"/>
      <w:marTop w:val="0"/>
      <w:marBottom w:val="0"/>
      <w:divBdr>
        <w:top w:val="none" w:sz="0" w:space="0" w:color="auto"/>
        <w:left w:val="none" w:sz="0" w:space="0" w:color="auto"/>
        <w:bottom w:val="none" w:sz="0" w:space="0" w:color="auto"/>
        <w:right w:val="none" w:sz="0" w:space="0" w:color="auto"/>
      </w:divBdr>
    </w:div>
    <w:div w:id="997264537">
      <w:bodyDiv w:val="1"/>
      <w:marLeft w:val="0"/>
      <w:marRight w:val="0"/>
      <w:marTop w:val="0"/>
      <w:marBottom w:val="0"/>
      <w:divBdr>
        <w:top w:val="none" w:sz="0" w:space="0" w:color="auto"/>
        <w:left w:val="none" w:sz="0" w:space="0" w:color="auto"/>
        <w:bottom w:val="none" w:sz="0" w:space="0" w:color="auto"/>
        <w:right w:val="none" w:sz="0" w:space="0" w:color="auto"/>
      </w:divBdr>
    </w:div>
    <w:div w:id="997611275">
      <w:bodyDiv w:val="1"/>
      <w:marLeft w:val="0"/>
      <w:marRight w:val="0"/>
      <w:marTop w:val="0"/>
      <w:marBottom w:val="0"/>
      <w:divBdr>
        <w:top w:val="none" w:sz="0" w:space="0" w:color="auto"/>
        <w:left w:val="none" w:sz="0" w:space="0" w:color="auto"/>
        <w:bottom w:val="none" w:sz="0" w:space="0" w:color="auto"/>
        <w:right w:val="none" w:sz="0" w:space="0" w:color="auto"/>
      </w:divBdr>
    </w:div>
    <w:div w:id="999191901">
      <w:bodyDiv w:val="1"/>
      <w:marLeft w:val="0"/>
      <w:marRight w:val="0"/>
      <w:marTop w:val="0"/>
      <w:marBottom w:val="0"/>
      <w:divBdr>
        <w:top w:val="none" w:sz="0" w:space="0" w:color="auto"/>
        <w:left w:val="none" w:sz="0" w:space="0" w:color="auto"/>
        <w:bottom w:val="none" w:sz="0" w:space="0" w:color="auto"/>
        <w:right w:val="none" w:sz="0" w:space="0" w:color="auto"/>
      </w:divBdr>
    </w:div>
    <w:div w:id="1001926374">
      <w:bodyDiv w:val="1"/>
      <w:marLeft w:val="0"/>
      <w:marRight w:val="0"/>
      <w:marTop w:val="0"/>
      <w:marBottom w:val="0"/>
      <w:divBdr>
        <w:top w:val="none" w:sz="0" w:space="0" w:color="auto"/>
        <w:left w:val="none" w:sz="0" w:space="0" w:color="auto"/>
        <w:bottom w:val="none" w:sz="0" w:space="0" w:color="auto"/>
        <w:right w:val="none" w:sz="0" w:space="0" w:color="auto"/>
      </w:divBdr>
    </w:div>
    <w:div w:id="1006518582">
      <w:bodyDiv w:val="1"/>
      <w:marLeft w:val="0"/>
      <w:marRight w:val="0"/>
      <w:marTop w:val="0"/>
      <w:marBottom w:val="0"/>
      <w:divBdr>
        <w:top w:val="none" w:sz="0" w:space="0" w:color="auto"/>
        <w:left w:val="none" w:sz="0" w:space="0" w:color="auto"/>
        <w:bottom w:val="none" w:sz="0" w:space="0" w:color="auto"/>
        <w:right w:val="none" w:sz="0" w:space="0" w:color="auto"/>
      </w:divBdr>
    </w:div>
    <w:div w:id="1006522946">
      <w:bodyDiv w:val="1"/>
      <w:marLeft w:val="0"/>
      <w:marRight w:val="0"/>
      <w:marTop w:val="0"/>
      <w:marBottom w:val="0"/>
      <w:divBdr>
        <w:top w:val="none" w:sz="0" w:space="0" w:color="auto"/>
        <w:left w:val="none" w:sz="0" w:space="0" w:color="auto"/>
        <w:bottom w:val="none" w:sz="0" w:space="0" w:color="auto"/>
        <w:right w:val="none" w:sz="0" w:space="0" w:color="auto"/>
      </w:divBdr>
    </w:div>
    <w:div w:id="1011101558">
      <w:bodyDiv w:val="1"/>
      <w:marLeft w:val="0"/>
      <w:marRight w:val="0"/>
      <w:marTop w:val="0"/>
      <w:marBottom w:val="0"/>
      <w:divBdr>
        <w:top w:val="none" w:sz="0" w:space="0" w:color="auto"/>
        <w:left w:val="none" w:sz="0" w:space="0" w:color="auto"/>
        <w:bottom w:val="none" w:sz="0" w:space="0" w:color="auto"/>
        <w:right w:val="none" w:sz="0" w:space="0" w:color="auto"/>
      </w:divBdr>
    </w:div>
    <w:div w:id="1011761455">
      <w:bodyDiv w:val="1"/>
      <w:marLeft w:val="0"/>
      <w:marRight w:val="0"/>
      <w:marTop w:val="0"/>
      <w:marBottom w:val="0"/>
      <w:divBdr>
        <w:top w:val="none" w:sz="0" w:space="0" w:color="auto"/>
        <w:left w:val="none" w:sz="0" w:space="0" w:color="auto"/>
        <w:bottom w:val="none" w:sz="0" w:space="0" w:color="auto"/>
        <w:right w:val="none" w:sz="0" w:space="0" w:color="auto"/>
      </w:divBdr>
    </w:div>
    <w:div w:id="1016733622">
      <w:bodyDiv w:val="1"/>
      <w:marLeft w:val="0"/>
      <w:marRight w:val="0"/>
      <w:marTop w:val="0"/>
      <w:marBottom w:val="0"/>
      <w:divBdr>
        <w:top w:val="none" w:sz="0" w:space="0" w:color="auto"/>
        <w:left w:val="none" w:sz="0" w:space="0" w:color="auto"/>
        <w:bottom w:val="none" w:sz="0" w:space="0" w:color="auto"/>
        <w:right w:val="none" w:sz="0" w:space="0" w:color="auto"/>
      </w:divBdr>
    </w:div>
    <w:div w:id="1019161912">
      <w:bodyDiv w:val="1"/>
      <w:marLeft w:val="0"/>
      <w:marRight w:val="0"/>
      <w:marTop w:val="0"/>
      <w:marBottom w:val="0"/>
      <w:divBdr>
        <w:top w:val="none" w:sz="0" w:space="0" w:color="auto"/>
        <w:left w:val="none" w:sz="0" w:space="0" w:color="auto"/>
        <w:bottom w:val="none" w:sz="0" w:space="0" w:color="auto"/>
        <w:right w:val="none" w:sz="0" w:space="0" w:color="auto"/>
      </w:divBdr>
    </w:div>
    <w:div w:id="1021930368">
      <w:bodyDiv w:val="1"/>
      <w:marLeft w:val="0"/>
      <w:marRight w:val="0"/>
      <w:marTop w:val="0"/>
      <w:marBottom w:val="0"/>
      <w:divBdr>
        <w:top w:val="none" w:sz="0" w:space="0" w:color="auto"/>
        <w:left w:val="none" w:sz="0" w:space="0" w:color="auto"/>
        <w:bottom w:val="none" w:sz="0" w:space="0" w:color="auto"/>
        <w:right w:val="none" w:sz="0" w:space="0" w:color="auto"/>
      </w:divBdr>
    </w:div>
    <w:div w:id="1024745578">
      <w:bodyDiv w:val="1"/>
      <w:marLeft w:val="0"/>
      <w:marRight w:val="0"/>
      <w:marTop w:val="0"/>
      <w:marBottom w:val="0"/>
      <w:divBdr>
        <w:top w:val="none" w:sz="0" w:space="0" w:color="auto"/>
        <w:left w:val="none" w:sz="0" w:space="0" w:color="auto"/>
        <w:bottom w:val="none" w:sz="0" w:space="0" w:color="auto"/>
        <w:right w:val="none" w:sz="0" w:space="0" w:color="auto"/>
      </w:divBdr>
    </w:div>
    <w:div w:id="1025594249">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032531141">
      <w:bodyDiv w:val="1"/>
      <w:marLeft w:val="0"/>
      <w:marRight w:val="0"/>
      <w:marTop w:val="0"/>
      <w:marBottom w:val="0"/>
      <w:divBdr>
        <w:top w:val="none" w:sz="0" w:space="0" w:color="auto"/>
        <w:left w:val="none" w:sz="0" w:space="0" w:color="auto"/>
        <w:bottom w:val="none" w:sz="0" w:space="0" w:color="auto"/>
        <w:right w:val="none" w:sz="0" w:space="0" w:color="auto"/>
      </w:divBdr>
    </w:div>
    <w:div w:id="1032611115">
      <w:bodyDiv w:val="1"/>
      <w:marLeft w:val="0"/>
      <w:marRight w:val="0"/>
      <w:marTop w:val="0"/>
      <w:marBottom w:val="0"/>
      <w:divBdr>
        <w:top w:val="none" w:sz="0" w:space="0" w:color="auto"/>
        <w:left w:val="none" w:sz="0" w:space="0" w:color="auto"/>
        <w:bottom w:val="none" w:sz="0" w:space="0" w:color="auto"/>
        <w:right w:val="none" w:sz="0" w:space="0" w:color="auto"/>
      </w:divBdr>
    </w:div>
    <w:div w:id="1038160608">
      <w:bodyDiv w:val="1"/>
      <w:marLeft w:val="0"/>
      <w:marRight w:val="0"/>
      <w:marTop w:val="0"/>
      <w:marBottom w:val="0"/>
      <w:divBdr>
        <w:top w:val="none" w:sz="0" w:space="0" w:color="auto"/>
        <w:left w:val="none" w:sz="0" w:space="0" w:color="auto"/>
        <w:bottom w:val="none" w:sz="0" w:space="0" w:color="auto"/>
        <w:right w:val="none" w:sz="0" w:space="0" w:color="auto"/>
      </w:divBdr>
    </w:div>
    <w:div w:id="1040783377">
      <w:bodyDiv w:val="1"/>
      <w:marLeft w:val="0"/>
      <w:marRight w:val="0"/>
      <w:marTop w:val="0"/>
      <w:marBottom w:val="0"/>
      <w:divBdr>
        <w:top w:val="none" w:sz="0" w:space="0" w:color="auto"/>
        <w:left w:val="none" w:sz="0" w:space="0" w:color="auto"/>
        <w:bottom w:val="none" w:sz="0" w:space="0" w:color="auto"/>
        <w:right w:val="none" w:sz="0" w:space="0" w:color="auto"/>
      </w:divBdr>
    </w:div>
    <w:div w:id="1041828923">
      <w:bodyDiv w:val="1"/>
      <w:marLeft w:val="0"/>
      <w:marRight w:val="0"/>
      <w:marTop w:val="0"/>
      <w:marBottom w:val="0"/>
      <w:divBdr>
        <w:top w:val="none" w:sz="0" w:space="0" w:color="auto"/>
        <w:left w:val="none" w:sz="0" w:space="0" w:color="auto"/>
        <w:bottom w:val="none" w:sz="0" w:space="0" w:color="auto"/>
        <w:right w:val="none" w:sz="0" w:space="0" w:color="auto"/>
      </w:divBdr>
    </w:div>
    <w:div w:id="1044210096">
      <w:bodyDiv w:val="1"/>
      <w:marLeft w:val="0"/>
      <w:marRight w:val="0"/>
      <w:marTop w:val="0"/>
      <w:marBottom w:val="0"/>
      <w:divBdr>
        <w:top w:val="none" w:sz="0" w:space="0" w:color="auto"/>
        <w:left w:val="none" w:sz="0" w:space="0" w:color="auto"/>
        <w:bottom w:val="none" w:sz="0" w:space="0" w:color="auto"/>
        <w:right w:val="none" w:sz="0" w:space="0" w:color="auto"/>
      </w:divBdr>
    </w:div>
    <w:div w:id="1053695712">
      <w:bodyDiv w:val="1"/>
      <w:marLeft w:val="0"/>
      <w:marRight w:val="0"/>
      <w:marTop w:val="0"/>
      <w:marBottom w:val="0"/>
      <w:divBdr>
        <w:top w:val="none" w:sz="0" w:space="0" w:color="auto"/>
        <w:left w:val="none" w:sz="0" w:space="0" w:color="auto"/>
        <w:bottom w:val="none" w:sz="0" w:space="0" w:color="auto"/>
        <w:right w:val="none" w:sz="0" w:space="0" w:color="auto"/>
      </w:divBdr>
    </w:div>
    <w:div w:id="1054501516">
      <w:bodyDiv w:val="1"/>
      <w:marLeft w:val="0"/>
      <w:marRight w:val="0"/>
      <w:marTop w:val="0"/>
      <w:marBottom w:val="0"/>
      <w:divBdr>
        <w:top w:val="none" w:sz="0" w:space="0" w:color="auto"/>
        <w:left w:val="none" w:sz="0" w:space="0" w:color="auto"/>
        <w:bottom w:val="none" w:sz="0" w:space="0" w:color="auto"/>
        <w:right w:val="none" w:sz="0" w:space="0" w:color="auto"/>
      </w:divBdr>
    </w:div>
    <w:div w:id="1055004474">
      <w:bodyDiv w:val="1"/>
      <w:marLeft w:val="0"/>
      <w:marRight w:val="0"/>
      <w:marTop w:val="0"/>
      <w:marBottom w:val="0"/>
      <w:divBdr>
        <w:top w:val="none" w:sz="0" w:space="0" w:color="auto"/>
        <w:left w:val="none" w:sz="0" w:space="0" w:color="auto"/>
        <w:bottom w:val="none" w:sz="0" w:space="0" w:color="auto"/>
        <w:right w:val="none" w:sz="0" w:space="0" w:color="auto"/>
      </w:divBdr>
    </w:div>
    <w:div w:id="1060517449">
      <w:bodyDiv w:val="1"/>
      <w:marLeft w:val="0"/>
      <w:marRight w:val="0"/>
      <w:marTop w:val="0"/>
      <w:marBottom w:val="0"/>
      <w:divBdr>
        <w:top w:val="none" w:sz="0" w:space="0" w:color="auto"/>
        <w:left w:val="none" w:sz="0" w:space="0" w:color="auto"/>
        <w:bottom w:val="none" w:sz="0" w:space="0" w:color="auto"/>
        <w:right w:val="none" w:sz="0" w:space="0" w:color="auto"/>
      </w:divBdr>
    </w:div>
    <w:div w:id="1060978889">
      <w:bodyDiv w:val="1"/>
      <w:marLeft w:val="0"/>
      <w:marRight w:val="0"/>
      <w:marTop w:val="0"/>
      <w:marBottom w:val="0"/>
      <w:divBdr>
        <w:top w:val="none" w:sz="0" w:space="0" w:color="auto"/>
        <w:left w:val="none" w:sz="0" w:space="0" w:color="auto"/>
        <w:bottom w:val="none" w:sz="0" w:space="0" w:color="auto"/>
        <w:right w:val="none" w:sz="0" w:space="0" w:color="auto"/>
      </w:divBdr>
    </w:div>
    <w:div w:id="1063406819">
      <w:bodyDiv w:val="1"/>
      <w:marLeft w:val="0"/>
      <w:marRight w:val="0"/>
      <w:marTop w:val="0"/>
      <w:marBottom w:val="0"/>
      <w:divBdr>
        <w:top w:val="none" w:sz="0" w:space="0" w:color="auto"/>
        <w:left w:val="none" w:sz="0" w:space="0" w:color="auto"/>
        <w:bottom w:val="none" w:sz="0" w:space="0" w:color="auto"/>
        <w:right w:val="none" w:sz="0" w:space="0" w:color="auto"/>
      </w:divBdr>
    </w:div>
    <w:div w:id="1069230393">
      <w:bodyDiv w:val="1"/>
      <w:marLeft w:val="0"/>
      <w:marRight w:val="0"/>
      <w:marTop w:val="0"/>
      <w:marBottom w:val="0"/>
      <w:divBdr>
        <w:top w:val="none" w:sz="0" w:space="0" w:color="auto"/>
        <w:left w:val="none" w:sz="0" w:space="0" w:color="auto"/>
        <w:bottom w:val="none" w:sz="0" w:space="0" w:color="auto"/>
        <w:right w:val="none" w:sz="0" w:space="0" w:color="auto"/>
      </w:divBdr>
    </w:div>
    <w:div w:id="1069307616">
      <w:bodyDiv w:val="1"/>
      <w:marLeft w:val="0"/>
      <w:marRight w:val="0"/>
      <w:marTop w:val="0"/>
      <w:marBottom w:val="0"/>
      <w:divBdr>
        <w:top w:val="none" w:sz="0" w:space="0" w:color="auto"/>
        <w:left w:val="none" w:sz="0" w:space="0" w:color="auto"/>
        <w:bottom w:val="none" w:sz="0" w:space="0" w:color="auto"/>
        <w:right w:val="none" w:sz="0" w:space="0" w:color="auto"/>
      </w:divBdr>
    </w:div>
    <w:div w:id="1071999977">
      <w:bodyDiv w:val="1"/>
      <w:marLeft w:val="0"/>
      <w:marRight w:val="0"/>
      <w:marTop w:val="0"/>
      <w:marBottom w:val="0"/>
      <w:divBdr>
        <w:top w:val="none" w:sz="0" w:space="0" w:color="auto"/>
        <w:left w:val="none" w:sz="0" w:space="0" w:color="auto"/>
        <w:bottom w:val="none" w:sz="0" w:space="0" w:color="auto"/>
        <w:right w:val="none" w:sz="0" w:space="0" w:color="auto"/>
      </w:divBdr>
    </w:div>
    <w:div w:id="1073428604">
      <w:bodyDiv w:val="1"/>
      <w:marLeft w:val="0"/>
      <w:marRight w:val="0"/>
      <w:marTop w:val="0"/>
      <w:marBottom w:val="0"/>
      <w:divBdr>
        <w:top w:val="none" w:sz="0" w:space="0" w:color="auto"/>
        <w:left w:val="none" w:sz="0" w:space="0" w:color="auto"/>
        <w:bottom w:val="none" w:sz="0" w:space="0" w:color="auto"/>
        <w:right w:val="none" w:sz="0" w:space="0" w:color="auto"/>
      </w:divBdr>
    </w:div>
    <w:div w:id="1073771761">
      <w:bodyDiv w:val="1"/>
      <w:marLeft w:val="0"/>
      <w:marRight w:val="0"/>
      <w:marTop w:val="0"/>
      <w:marBottom w:val="0"/>
      <w:divBdr>
        <w:top w:val="none" w:sz="0" w:space="0" w:color="auto"/>
        <w:left w:val="none" w:sz="0" w:space="0" w:color="auto"/>
        <w:bottom w:val="none" w:sz="0" w:space="0" w:color="auto"/>
        <w:right w:val="none" w:sz="0" w:space="0" w:color="auto"/>
      </w:divBdr>
    </w:div>
    <w:div w:id="1074935489">
      <w:bodyDiv w:val="1"/>
      <w:marLeft w:val="0"/>
      <w:marRight w:val="0"/>
      <w:marTop w:val="0"/>
      <w:marBottom w:val="0"/>
      <w:divBdr>
        <w:top w:val="none" w:sz="0" w:space="0" w:color="auto"/>
        <w:left w:val="none" w:sz="0" w:space="0" w:color="auto"/>
        <w:bottom w:val="none" w:sz="0" w:space="0" w:color="auto"/>
        <w:right w:val="none" w:sz="0" w:space="0" w:color="auto"/>
      </w:divBdr>
    </w:div>
    <w:div w:id="1075475110">
      <w:bodyDiv w:val="1"/>
      <w:marLeft w:val="0"/>
      <w:marRight w:val="0"/>
      <w:marTop w:val="0"/>
      <w:marBottom w:val="0"/>
      <w:divBdr>
        <w:top w:val="none" w:sz="0" w:space="0" w:color="auto"/>
        <w:left w:val="none" w:sz="0" w:space="0" w:color="auto"/>
        <w:bottom w:val="none" w:sz="0" w:space="0" w:color="auto"/>
        <w:right w:val="none" w:sz="0" w:space="0" w:color="auto"/>
      </w:divBdr>
    </w:div>
    <w:div w:id="1076709302">
      <w:bodyDiv w:val="1"/>
      <w:marLeft w:val="0"/>
      <w:marRight w:val="0"/>
      <w:marTop w:val="0"/>
      <w:marBottom w:val="0"/>
      <w:divBdr>
        <w:top w:val="none" w:sz="0" w:space="0" w:color="auto"/>
        <w:left w:val="none" w:sz="0" w:space="0" w:color="auto"/>
        <w:bottom w:val="none" w:sz="0" w:space="0" w:color="auto"/>
        <w:right w:val="none" w:sz="0" w:space="0" w:color="auto"/>
      </w:divBdr>
    </w:div>
    <w:div w:id="1079332350">
      <w:bodyDiv w:val="1"/>
      <w:marLeft w:val="0"/>
      <w:marRight w:val="0"/>
      <w:marTop w:val="0"/>
      <w:marBottom w:val="0"/>
      <w:divBdr>
        <w:top w:val="none" w:sz="0" w:space="0" w:color="auto"/>
        <w:left w:val="none" w:sz="0" w:space="0" w:color="auto"/>
        <w:bottom w:val="none" w:sz="0" w:space="0" w:color="auto"/>
        <w:right w:val="none" w:sz="0" w:space="0" w:color="auto"/>
      </w:divBdr>
    </w:div>
    <w:div w:id="1081677413">
      <w:bodyDiv w:val="1"/>
      <w:marLeft w:val="0"/>
      <w:marRight w:val="0"/>
      <w:marTop w:val="0"/>
      <w:marBottom w:val="0"/>
      <w:divBdr>
        <w:top w:val="none" w:sz="0" w:space="0" w:color="auto"/>
        <w:left w:val="none" w:sz="0" w:space="0" w:color="auto"/>
        <w:bottom w:val="none" w:sz="0" w:space="0" w:color="auto"/>
        <w:right w:val="none" w:sz="0" w:space="0" w:color="auto"/>
      </w:divBdr>
    </w:div>
    <w:div w:id="1082291198">
      <w:bodyDiv w:val="1"/>
      <w:marLeft w:val="0"/>
      <w:marRight w:val="0"/>
      <w:marTop w:val="0"/>
      <w:marBottom w:val="0"/>
      <w:divBdr>
        <w:top w:val="none" w:sz="0" w:space="0" w:color="auto"/>
        <w:left w:val="none" w:sz="0" w:space="0" w:color="auto"/>
        <w:bottom w:val="none" w:sz="0" w:space="0" w:color="auto"/>
        <w:right w:val="none" w:sz="0" w:space="0" w:color="auto"/>
      </w:divBdr>
    </w:div>
    <w:div w:id="1084644310">
      <w:bodyDiv w:val="1"/>
      <w:marLeft w:val="0"/>
      <w:marRight w:val="0"/>
      <w:marTop w:val="0"/>
      <w:marBottom w:val="0"/>
      <w:divBdr>
        <w:top w:val="none" w:sz="0" w:space="0" w:color="auto"/>
        <w:left w:val="none" w:sz="0" w:space="0" w:color="auto"/>
        <w:bottom w:val="none" w:sz="0" w:space="0" w:color="auto"/>
        <w:right w:val="none" w:sz="0" w:space="0" w:color="auto"/>
      </w:divBdr>
    </w:div>
    <w:div w:id="1085104549">
      <w:bodyDiv w:val="1"/>
      <w:marLeft w:val="0"/>
      <w:marRight w:val="0"/>
      <w:marTop w:val="0"/>
      <w:marBottom w:val="0"/>
      <w:divBdr>
        <w:top w:val="none" w:sz="0" w:space="0" w:color="auto"/>
        <w:left w:val="none" w:sz="0" w:space="0" w:color="auto"/>
        <w:bottom w:val="none" w:sz="0" w:space="0" w:color="auto"/>
        <w:right w:val="none" w:sz="0" w:space="0" w:color="auto"/>
      </w:divBdr>
    </w:div>
    <w:div w:id="1085147321">
      <w:bodyDiv w:val="1"/>
      <w:marLeft w:val="0"/>
      <w:marRight w:val="0"/>
      <w:marTop w:val="0"/>
      <w:marBottom w:val="0"/>
      <w:divBdr>
        <w:top w:val="none" w:sz="0" w:space="0" w:color="auto"/>
        <w:left w:val="none" w:sz="0" w:space="0" w:color="auto"/>
        <w:bottom w:val="none" w:sz="0" w:space="0" w:color="auto"/>
        <w:right w:val="none" w:sz="0" w:space="0" w:color="auto"/>
      </w:divBdr>
    </w:div>
    <w:div w:id="1086850453">
      <w:bodyDiv w:val="1"/>
      <w:marLeft w:val="0"/>
      <w:marRight w:val="0"/>
      <w:marTop w:val="0"/>
      <w:marBottom w:val="0"/>
      <w:divBdr>
        <w:top w:val="none" w:sz="0" w:space="0" w:color="auto"/>
        <w:left w:val="none" w:sz="0" w:space="0" w:color="auto"/>
        <w:bottom w:val="none" w:sz="0" w:space="0" w:color="auto"/>
        <w:right w:val="none" w:sz="0" w:space="0" w:color="auto"/>
      </w:divBdr>
    </w:div>
    <w:div w:id="1089036712">
      <w:bodyDiv w:val="1"/>
      <w:marLeft w:val="0"/>
      <w:marRight w:val="0"/>
      <w:marTop w:val="0"/>
      <w:marBottom w:val="0"/>
      <w:divBdr>
        <w:top w:val="none" w:sz="0" w:space="0" w:color="auto"/>
        <w:left w:val="none" w:sz="0" w:space="0" w:color="auto"/>
        <w:bottom w:val="none" w:sz="0" w:space="0" w:color="auto"/>
        <w:right w:val="none" w:sz="0" w:space="0" w:color="auto"/>
      </w:divBdr>
    </w:div>
    <w:div w:id="1089547702">
      <w:bodyDiv w:val="1"/>
      <w:marLeft w:val="0"/>
      <w:marRight w:val="0"/>
      <w:marTop w:val="0"/>
      <w:marBottom w:val="0"/>
      <w:divBdr>
        <w:top w:val="none" w:sz="0" w:space="0" w:color="auto"/>
        <w:left w:val="none" w:sz="0" w:space="0" w:color="auto"/>
        <w:bottom w:val="none" w:sz="0" w:space="0" w:color="auto"/>
        <w:right w:val="none" w:sz="0" w:space="0" w:color="auto"/>
      </w:divBdr>
    </w:div>
    <w:div w:id="1093236088">
      <w:bodyDiv w:val="1"/>
      <w:marLeft w:val="0"/>
      <w:marRight w:val="0"/>
      <w:marTop w:val="0"/>
      <w:marBottom w:val="0"/>
      <w:divBdr>
        <w:top w:val="none" w:sz="0" w:space="0" w:color="auto"/>
        <w:left w:val="none" w:sz="0" w:space="0" w:color="auto"/>
        <w:bottom w:val="none" w:sz="0" w:space="0" w:color="auto"/>
        <w:right w:val="none" w:sz="0" w:space="0" w:color="auto"/>
      </w:divBdr>
    </w:div>
    <w:div w:id="1094008099">
      <w:bodyDiv w:val="1"/>
      <w:marLeft w:val="0"/>
      <w:marRight w:val="0"/>
      <w:marTop w:val="0"/>
      <w:marBottom w:val="0"/>
      <w:divBdr>
        <w:top w:val="none" w:sz="0" w:space="0" w:color="auto"/>
        <w:left w:val="none" w:sz="0" w:space="0" w:color="auto"/>
        <w:bottom w:val="none" w:sz="0" w:space="0" w:color="auto"/>
        <w:right w:val="none" w:sz="0" w:space="0" w:color="auto"/>
      </w:divBdr>
    </w:div>
    <w:div w:id="1100686143">
      <w:bodyDiv w:val="1"/>
      <w:marLeft w:val="0"/>
      <w:marRight w:val="0"/>
      <w:marTop w:val="0"/>
      <w:marBottom w:val="0"/>
      <w:divBdr>
        <w:top w:val="none" w:sz="0" w:space="0" w:color="auto"/>
        <w:left w:val="none" w:sz="0" w:space="0" w:color="auto"/>
        <w:bottom w:val="none" w:sz="0" w:space="0" w:color="auto"/>
        <w:right w:val="none" w:sz="0" w:space="0" w:color="auto"/>
      </w:divBdr>
    </w:div>
    <w:div w:id="1100957092">
      <w:bodyDiv w:val="1"/>
      <w:marLeft w:val="0"/>
      <w:marRight w:val="0"/>
      <w:marTop w:val="0"/>
      <w:marBottom w:val="0"/>
      <w:divBdr>
        <w:top w:val="none" w:sz="0" w:space="0" w:color="auto"/>
        <w:left w:val="none" w:sz="0" w:space="0" w:color="auto"/>
        <w:bottom w:val="none" w:sz="0" w:space="0" w:color="auto"/>
        <w:right w:val="none" w:sz="0" w:space="0" w:color="auto"/>
      </w:divBdr>
    </w:div>
    <w:div w:id="1101335988">
      <w:bodyDiv w:val="1"/>
      <w:marLeft w:val="0"/>
      <w:marRight w:val="0"/>
      <w:marTop w:val="0"/>
      <w:marBottom w:val="0"/>
      <w:divBdr>
        <w:top w:val="none" w:sz="0" w:space="0" w:color="auto"/>
        <w:left w:val="none" w:sz="0" w:space="0" w:color="auto"/>
        <w:bottom w:val="none" w:sz="0" w:space="0" w:color="auto"/>
        <w:right w:val="none" w:sz="0" w:space="0" w:color="auto"/>
      </w:divBdr>
    </w:div>
    <w:div w:id="1106578553">
      <w:bodyDiv w:val="1"/>
      <w:marLeft w:val="0"/>
      <w:marRight w:val="0"/>
      <w:marTop w:val="0"/>
      <w:marBottom w:val="0"/>
      <w:divBdr>
        <w:top w:val="none" w:sz="0" w:space="0" w:color="auto"/>
        <w:left w:val="none" w:sz="0" w:space="0" w:color="auto"/>
        <w:bottom w:val="none" w:sz="0" w:space="0" w:color="auto"/>
        <w:right w:val="none" w:sz="0" w:space="0" w:color="auto"/>
      </w:divBdr>
    </w:div>
    <w:div w:id="1108432391">
      <w:bodyDiv w:val="1"/>
      <w:marLeft w:val="0"/>
      <w:marRight w:val="0"/>
      <w:marTop w:val="0"/>
      <w:marBottom w:val="0"/>
      <w:divBdr>
        <w:top w:val="none" w:sz="0" w:space="0" w:color="auto"/>
        <w:left w:val="none" w:sz="0" w:space="0" w:color="auto"/>
        <w:bottom w:val="none" w:sz="0" w:space="0" w:color="auto"/>
        <w:right w:val="none" w:sz="0" w:space="0" w:color="auto"/>
      </w:divBdr>
    </w:div>
    <w:div w:id="1117064619">
      <w:bodyDiv w:val="1"/>
      <w:marLeft w:val="0"/>
      <w:marRight w:val="0"/>
      <w:marTop w:val="0"/>
      <w:marBottom w:val="0"/>
      <w:divBdr>
        <w:top w:val="none" w:sz="0" w:space="0" w:color="auto"/>
        <w:left w:val="none" w:sz="0" w:space="0" w:color="auto"/>
        <w:bottom w:val="none" w:sz="0" w:space="0" w:color="auto"/>
        <w:right w:val="none" w:sz="0" w:space="0" w:color="auto"/>
      </w:divBdr>
    </w:div>
    <w:div w:id="1119421895">
      <w:bodyDiv w:val="1"/>
      <w:marLeft w:val="0"/>
      <w:marRight w:val="0"/>
      <w:marTop w:val="0"/>
      <w:marBottom w:val="0"/>
      <w:divBdr>
        <w:top w:val="none" w:sz="0" w:space="0" w:color="auto"/>
        <w:left w:val="none" w:sz="0" w:space="0" w:color="auto"/>
        <w:bottom w:val="none" w:sz="0" w:space="0" w:color="auto"/>
        <w:right w:val="none" w:sz="0" w:space="0" w:color="auto"/>
      </w:divBdr>
    </w:div>
    <w:div w:id="1125269476">
      <w:bodyDiv w:val="1"/>
      <w:marLeft w:val="0"/>
      <w:marRight w:val="0"/>
      <w:marTop w:val="0"/>
      <w:marBottom w:val="0"/>
      <w:divBdr>
        <w:top w:val="none" w:sz="0" w:space="0" w:color="auto"/>
        <w:left w:val="none" w:sz="0" w:space="0" w:color="auto"/>
        <w:bottom w:val="none" w:sz="0" w:space="0" w:color="auto"/>
        <w:right w:val="none" w:sz="0" w:space="0" w:color="auto"/>
      </w:divBdr>
    </w:div>
    <w:div w:id="1125612637">
      <w:bodyDiv w:val="1"/>
      <w:marLeft w:val="0"/>
      <w:marRight w:val="0"/>
      <w:marTop w:val="0"/>
      <w:marBottom w:val="0"/>
      <w:divBdr>
        <w:top w:val="none" w:sz="0" w:space="0" w:color="auto"/>
        <w:left w:val="none" w:sz="0" w:space="0" w:color="auto"/>
        <w:bottom w:val="none" w:sz="0" w:space="0" w:color="auto"/>
        <w:right w:val="none" w:sz="0" w:space="0" w:color="auto"/>
      </w:divBdr>
    </w:div>
    <w:div w:id="1126048476">
      <w:bodyDiv w:val="1"/>
      <w:marLeft w:val="0"/>
      <w:marRight w:val="0"/>
      <w:marTop w:val="0"/>
      <w:marBottom w:val="0"/>
      <w:divBdr>
        <w:top w:val="none" w:sz="0" w:space="0" w:color="auto"/>
        <w:left w:val="none" w:sz="0" w:space="0" w:color="auto"/>
        <w:bottom w:val="none" w:sz="0" w:space="0" w:color="auto"/>
        <w:right w:val="none" w:sz="0" w:space="0" w:color="auto"/>
      </w:divBdr>
    </w:div>
    <w:div w:id="1133911081">
      <w:bodyDiv w:val="1"/>
      <w:marLeft w:val="0"/>
      <w:marRight w:val="0"/>
      <w:marTop w:val="0"/>
      <w:marBottom w:val="0"/>
      <w:divBdr>
        <w:top w:val="none" w:sz="0" w:space="0" w:color="auto"/>
        <w:left w:val="none" w:sz="0" w:space="0" w:color="auto"/>
        <w:bottom w:val="none" w:sz="0" w:space="0" w:color="auto"/>
        <w:right w:val="none" w:sz="0" w:space="0" w:color="auto"/>
      </w:divBdr>
    </w:div>
    <w:div w:id="1135098291">
      <w:bodyDiv w:val="1"/>
      <w:marLeft w:val="0"/>
      <w:marRight w:val="0"/>
      <w:marTop w:val="0"/>
      <w:marBottom w:val="0"/>
      <w:divBdr>
        <w:top w:val="none" w:sz="0" w:space="0" w:color="auto"/>
        <w:left w:val="none" w:sz="0" w:space="0" w:color="auto"/>
        <w:bottom w:val="none" w:sz="0" w:space="0" w:color="auto"/>
        <w:right w:val="none" w:sz="0" w:space="0" w:color="auto"/>
      </w:divBdr>
    </w:div>
    <w:div w:id="1140197139">
      <w:bodyDiv w:val="1"/>
      <w:marLeft w:val="0"/>
      <w:marRight w:val="0"/>
      <w:marTop w:val="0"/>
      <w:marBottom w:val="0"/>
      <w:divBdr>
        <w:top w:val="none" w:sz="0" w:space="0" w:color="auto"/>
        <w:left w:val="none" w:sz="0" w:space="0" w:color="auto"/>
        <w:bottom w:val="none" w:sz="0" w:space="0" w:color="auto"/>
        <w:right w:val="none" w:sz="0" w:space="0" w:color="auto"/>
      </w:divBdr>
    </w:div>
    <w:div w:id="1142620870">
      <w:bodyDiv w:val="1"/>
      <w:marLeft w:val="0"/>
      <w:marRight w:val="0"/>
      <w:marTop w:val="0"/>
      <w:marBottom w:val="0"/>
      <w:divBdr>
        <w:top w:val="none" w:sz="0" w:space="0" w:color="auto"/>
        <w:left w:val="none" w:sz="0" w:space="0" w:color="auto"/>
        <w:bottom w:val="none" w:sz="0" w:space="0" w:color="auto"/>
        <w:right w:val="none" w:sz="0" w:space="0" w:color="auto"/>
      </w:divBdr>
    </w:div>
    <w:div w:id="1148329116">
      <w:bodyDiv w:val="1"/>
      <w:marLeft w:val="0"/>
      <w:marRight w:val="0"/>
      <w:marTop w:val="0"/>
      <w:marBottom w:val="0"/>
      <w:divBdr>
        <w:top w:val="none" w:sz="0" w:space="0" w:color="auto"/>
        <w:left w:val="none" w:sz="0" w:space="0" w:color="auto"/>
        <w:bottom w:val="none" w:sz="0" w:space="0" w:color="auto"/>
        <w:right w:val="none" w:sz="0" w:space="0" w:color="auto"/>
      </w:divBdr>
    </w:div>
    <w:div w:id="1156725351">
      <w:bodyDiv w:val="1"/>
      <w:marLeft w:val="0"/>
      <w:marRight w:val="0"/>
      <w:marTop w:val="0"/>
      <w:marBottom w:val="0"/>
      <w:divBdr>
        <w:top w:val="none" w:sz="0" w:space="0" w:color="auto"/>
        <w:left w:val="none" w:sz="0" w:space="0" w:color="auto"/>
        <w:bottom w:val="none" w:sz="0" w:space="0" w:color="auto"/>
        <w:right w:val="none" w:sz="0" w:space="0" w:color="auto"/>
      </w:divBdr>
    </w:div>
    <w:div w:id="1160655722">
      <w:bodyDiv w:val="1"/>
      <w:marLeft w:val="0"/>
      <w:marRight w:val="0"/>
      <w:marTop w:val="0"/>
      <w:marBottom w:val="0"/>
      <w:divBdr>
        <w:top w:val="none" w:sz="0" w:space="0" w:color="auto"/>
        <w:left w:val="none" w:sz="0" w:space="0" w:color="auto"/>
        <w:bottom w:val="none" w:sz="0" w:space="0" w:color="auto"/>
        <w:right w:val="none" w:sz="0" w:space="0" w:color="auto"/>
      </w:divBdr>
    </w:div>
    <w:div w:id="1161191794">
      <w:bodyDiv w:val="1"/>
      <w:marLeft w:val="0"/>
      <w:marRight w:val="0"/>
      <w:marTop w:val="0"/>
      <w:marBottom w:val="0"/>
      <w:divBdr>
        <w:top w:val="none" w:sz="0" w:space="0" w:color="auto"/>
        <w:left w:val="none" w:sz="0" w:space="0" w:color="auto"/>
        <w:bottom w:val="none" w:sz="0" w:space="0" w:color="auto"/>
        <w:right w:val="none" w:sz="0" w:space="0" w:color="auto"/>
      </w:divBdr>
    </w:div>
    <w:div w:id="1163745012">
      <w:bodyDiv w:val="1"/>
      <w:marLeft w:val="0"/>
      <w:marRight w:val="0"/>
      <w:marTop w:val="0"/>
      <w:marBottom w:val="0"/>
      <w:divBdr>
        <w:top w:val="none" w:sz="0" w:space="0" w:color="auto"/>
        <w:left w:val="none" w:sz="0" w:space="0" w:color="auto"/>
        <w:bottom w:val="none" w:sz="0" w:space="0" w:color="auto"/>
        <w:right w:val="none" w:sz="0" w:space="0" w:color="auto"/>
      </w:divBdr>
    </w:div>
    <w:div w:id="1165052815">
      <w:bodyDiv w:val="1"/>
      <w:marLeft w:val="0"/>
      <w:marRight w:val="0"/>
      <w:marTop w:val="0"/>
      <w:marBottom w:val="0"/>
      <w:divBdr>
        <w:top w:val="none" w:sz="0" w:space="0" w:color="auto"/>
        <w:left w:val="none" w:sz="0" w:space="0" w:color="auto"/>
        <w:bottom w:val="none" w:sz="0" w:space="0" w:color="auto"/>
        <w:right w:val="none" w:sz="0" w:space="0" w:color="auto"/>
      </w:divBdr>
    </w:div>
    <w:div w:id="1167012368">
      <w:bodyDiv w:val="1"/>
      <w:marLeft w:val="0"/>
      <w:marRight w:val="0"/>
      <w:marTop w:val="0"/>
      <w:marBottom w:val="0"/>
      <w:divBdr>
        <w:top w:val="none" w:sz="0" w:space="0" w:color="auto"/>
        <w:left w:val="none" w:sz="0" w:space="0" w:color="auto"/>
        <w:bottom w:val="none" w:sz="0" w:space="0" w:color="auto"/>
        <w:right w:val="none" w:sz="0" w:space="0" w:color="auto"/>
      </w:divBdr>
    </w:div>
    <w:div w:id="1169490615">
      <w:bodyDiv w:val="1"/>
      <w:marLeft w:val="0"/>
      <w:marRight w:val="0"/>
      <w:marTop w:val="0"/>
      <w:marBottom w:val="0"/>
      <w:divBdr>
        <w:top w:val="none" w:sz="0" w:space="0" w:color="auto"/>
        <w:left w:val="none" w:sz="0" w:space="0" w:color="auto"/>
        <w:bottom w:val="none" w:sz="0" w:space="0" w:color="auto"/>
        <w:right w:val="none" w:sz="0" w:space="0" w:color="auto"/>
      </w:divBdr>
    </w:div>
    <w:div w:id="1173110481">
      <w:bodyDiv w:val="1"/>
      <w:marLeft w:val="0"/>
      <w:marRight w:val="0"/>
      <w:marTop w:val="0"/>
      <w:marBottom w:val="0"/>
      <w:divBdr>
        <w:top w:val="none" w:sz="0" w:space="0" w:color="auto"/>
        <w:left w:val="none" w:sz="0" w:space="0" w:color="auto"/>
        <w:bottom w:val="none" w:sz="0" w:space="0" w:color="auto"/>
        <w:right w:val="none" w:sz="0" w:space="0" w:color="auto"/>
      </w:divBdr>
    </w:div>
    <w:div w:id="1177505013">
      <w:bodyDiv w:val="1"/>
      <w:marLeft w:val="0"/>
      <w:marRight w:val="0"/>
      <w:marTop w:val="0"/>
      <w:marBottom w:val="0"/>
      <w:divBdr>
        <w:top w:val="none" w:sz="0" w:space="0" w:color="auto"/>
        <w:left w:val="none" w:sz="0" w:space="0" w:color="auto"/>
        <w:bottom w:val="none" w:sz="0" w:space="0" w:color="auto"/>
        <w:right w:val="none" w:sz="0" w:space="0" w:color="auto"/>
      </w:divBdr>
    </w:div>
    <w:div w:id="1178471371">
      <w:bodyDiv w:val="1"/>
      <w:marLeft w:val="0"/>
      <w:marRight w:val="0"/>
      <w:marTop w:val="0"/>
      <w:marBottom w:val="0"/>
      <w:divBdr>
        <w:top w:val="none" w:sz="0" w:space="0" w:color="auto"/>
        <w:left w:val="none" w:sz="0" w:space="0" w:color="auto"/>
        <w:bottom w:val="none" w:sz="0" w:space="0" w:color="auto"/>
        <w:right w:val="none" w:sz="0" w:space="0" w:color="auto"/>
      </w:divBdr>
    </w:div>
    <w:div w:id="1178731558">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183126727">
      <w:bodyDiv w:val="1"/>
      <w:marLeft w:val="0"/>
      <w:marRight w:val="0"/>
      <w:marTop w:val="0"/>
      <w:marBottom w:val="0"/>
      <w:divBdr>
        <w:top w:val="none" w:sz="0" w:space="0" w:color="auto"/>
        <w:left w:val="none" w:sz="0" w:space="0" w:color="auto"/>
        <w:bottom w:val="none" w:sz="0" w:space="0" w:color="auto"/>
        <w:right w:val="none" w:sz="0" w:space="0" w:color="auto"/>
      </w:divBdr>
    </w:div>
    <w:div w:id="1207569036">
      <w:bodyDiv w:val="1"/>
      <w:marLeft w:val="0"/>
      <w:marRight w:val="0"/>
      <w:marTop w:val="0"/>
      <w:marBottom w:val="0"/>
      <w:divBdr>
        <w:top w:val="none" w:sz="0" w:space="0" w:color="auto"/>
        <w:left w:val="none" w:sz="0" w:space="0" w:color="auto"/>
        <w:bottom w:val="none" w:sz="0" w:space="0" w:color="auto"/>
        <w:right w:val="none" w:sz="0" w:space="0" w:color="auto"/>
      </w:divBdr>
    </w:div>
    <w:div w:id="1208421035">
      <w:bodyDiv w:val="1"/>
      <w:marLeft w:val="0"/>
      <w:marRight w:val="0"/>
      <w:marTop w:val="0"/>
      <w:marBottom w:val="0"/>
      <w:divBdr>
        <w:top w:val="none" w:sz="0" w:space="0" w:color="auto"/>
        <w:left w:val="none" w:sz="0" w:space="0" w:color="auto"/>
        <w:bottom w:val="none" w:sz="0" w:space="0" w:color="auto"/>
        <w:right w:val="none" w:sz="0" w:space="0" w:color="auto"/>
      </w:divBdr>
    </w:div>
    <w:div w:id="1208757495">
      <w:bodyDiv w:val="1"/>
      <w:marLeft w:val="0"/>
      <w:marRight w:val="0"/>
      <w:marTop w:val="0"/>
      <w:marBottom w:val="0"/>
      <w:divBdr>
        <w:top w:val="none" w:sz="0" w:space="0" w:color="auto"/>
        <w:left w:val="none" w:sz="0" w:space="0" w:color="auto"/>
        <w:bottom w:val="none" w:sz="0" w:space="0" w:color="auto"/>
        <w:right w:val="none" w:sz="0" w:space="0" w:color="auto"/>
      </w:divBdr>
    </w:div>
    <w:div w:id="1212231362">
      <w:bodyDiv w:val="1"/>
      <w:marLeft w:val="0"/>
      <w:marRight w:val="0"/>
      <w:marTop w:val="0"/>
      <w:marBottom w:val="0"/>
      <w:divBdr>
        <w:top w:val="none" w:sz="0" w:space="0" w:color="auto"/>
        <w:left w:val="none" w:sz="0" w:space="0" w:color="auto"/>
        <w:bottom w:val="none" w:sz="0" w:space="0" w:color="auto"/>
        <w:right w:val="none" w:sz="0" w:space="0" w:color="auto"/>
      </w:divBdr>
    </w:div>
    <w:div w:id="1213690700">
      <w:bodyDiv w:val="1"/>
      <w:marLeft w:val="0"/>
      <w:marRight w:val="0"/>
      <w:marTop w:val="0"/>
      <w:marBottom w:val="0"/>
      <w:divBdr>
        <w:top w:val="none" w:sz="0" w:space="0" w:color="auto"/>
        <w:left w:val="none" w:sz="0" w:space="0" w:color="auto"/>
        <w:bottom w:val="none" w:sz="0" w:space="0" w:color="auto"/>
        <w:right w:val="none" w:sz="0" w:space="0" w:color="auto"/>
      </w:divBdr>
    </w:div>
    <w:div w:id="1215431271">
      <w:bodyDiv w:val="1"/>
      <w:marLeft w:val="0"/>
      <w:marRight w:val="0"/>
      <w:marTop w:val="0"/>
      <w:marBottom w:val="0"/>
      <w:divBdr>
        <w:top w:val="none" w:sz="0" w:space="0" w:color="auto"/>
        <w:left w:val="none" w:sz="0" w:space="0" w:color="auto"/>
        <w:bottom w:val="none" w:sz="0" w:space="0" w:color="auto"/>
        <w:right w:val="none" w:sz="0" w:space="0" w:color="auto"/>
      </w:divBdr>
    </w:div>
    <w:div w:id="1216816656">
      <w:bodyDiv w:val="1"/>
      <w:marLeft w:val="0"/>
      <w:marRight w:val="0"/>
      <w:marTop w:val="0"/>
      <w:marBottom w:val="0"/>
      <w:divBdr>
        <w:top w:val="none" w:sz="0" w:space="0" w:color="auto"/>
        <w:left w:val="none" w:sz="0" w:space="0" w:color="auto"/>
        <w:bottom w:val="none" w:sz="0" w:space="0" w:color="auto"/>
        <w:right w:val="none" w:sz="0" w:space="0" w:color="auto"/>
      </w:divBdr>
    </w:div>
    <w:div w:id="1218052133">
      <w:bodyDiv w:val="1"/>
      <w:marLeft w:val="0"/>
      <w:marRight w:val="0"/>
      <w:marTop w:val="0"/>
      <w:marBottom w:val="0"/>
      <w:divBdr>
        <w:top w:val="none" w:sz="0" w:space="0" w:color="auto"/>
        <w:left w:val="none" w:sz="0" w:space="0" w:color="auto"/>
        <w:bottom w:val="none" w:sz="0" w:space="0" w:color="auto"/>
        <w:right w:val="none" w:sz="0" w:space="0" w:color="auto"/>
      </w:divBdr>
    </w:div>
    <w:div w:id="1218280349">
      <w:bodyDiv w:val="1"/>
      <w:marLeft w:val="0"/>
      <w:marRight w:val="0"/>
      <w:marTop w:val="0"/>
      <w:marBottom w:val="0"/>
      <w:divBdr>
        <w:top w:val="none" w:sz="0" w:space="0" w:color="auto"/>
        <w:left w:val="none" w:sz="0" w:space="0" w:color="auto"/>
        <w:bottom w:val="none" w:sz="0" w:space="0" w:color="auto"/>
        <w:right w:val="none" w:sz="0" w:space="0" w:color="auto"/>
      </w:divBdr>
    </w:div>
    <w:div w:id="1218782682">
      <w:bodyDiv w:val="1"/>
      <w:marLeft w:val="0"/>
      <w:marRight w:val="0"/>
      <w:marTop w:val="0"/>
      <w:marBottom w:val="0"/>
      <w:divBdr>
        <w:top w:val="none" w:sz="0" w:space="0" w:color="auto"/>
        <w:left w:val="none" w:sz="0" w:space="0" w:color="auto"/>
        <w:bottom w:val="none" w:sz="0" w:space="0" w:color="auto"/>
        <w:right w:val="none" w:sz="0" w:space="0" w:color="auto"/>
      </w:divBdr>
    </w:div>
    <w:div w:id="1221136049">
      <w:bodyDiv w:val="1"/>
      <w:marLeft w:val="0"/>
      <w:marRight w:val="0"/>
      <w:marTop w:val="0"/>
      <w:marBottom w:val="0"/>
      <w:divBdr>
        <w:top w:val="none" w:sz="0" w:space="0" w:color="auto"/>
        <w:left w:val="none" w:sz="0" w:space="0" w:color="auto"/>
        <w:bottom w:val="none" w:sz="0" w:space="0" w:color="auto"/>
        <w:right w:val="none" w:sz="0" w:space="0" w:color="auto"/>
      </w:divBdr>
    </w:div>
    <w:div w:id="1228764542">
      <w:bodyDiv w:val="1"/>
      <w:marLeft w:val="0"/>
      <w:marRight w:val="0"/>
      <w:marTop w:val="0"/>
      <w:marBottom w:val="0"/>
      <w:divBdr>
        <w:top w:val="none" w:sz="0" w:space="0" w:color="auto"/>
        <w:left w:val="none" w:sz="0" w:space="0" w:color="auto"/>
        <w:bottom w:val="none" w:sz="0" w:space="0" w:color="auto"/>
        <w:right w:val="none" w:sz="0" w:space="0" w:color="auto"/>
      </w:divBdr>
    </w:div>
    <w:div w:id="1231889758">
      <w:bodyDiv w:val="1"/>
      <w:marLeft w:val="0"/>
      <w:marRight w:val="0"/>
      <w:marTop w:val="0"/>
      <w:marBottom w:val="0"/>
      <w:divBdr>
        <w:top w:val="none" w:sz="0" w:space="0" w:color="auto"/>
        <w:left w:val="none" w:sz="0" w:space="0" w:color="auto"/>
        <w:bottom w:val="none" w:sz="0" w:space="0" w:color="auto"/>
        <w:right w:val="none" w:sz="0" w:space="0" w:color="auto"/>
      </w:divBdr>
    </w:div>
    <w:div w:id="1232890900">
      <w:bodyDiv w:val="1"/>
      <w:marLeft w:val="0"/>
      <w:marRight w:val="0"/>
      <w:marTop w:val="0"/>
      <w:marBottom w:val="0"/>
      <w:divBdr>
        <w:top w:val="none" w:sz="0" w:space="0" w:color="auto"/>
        <w:left w:val="none" w:sz="0" w:space="0" w:color="auto"/>
        <w:bottom w:val="none" w:sz="0" w:space="0" w:color="auto"/>
        <w:right w:val="none" w:sz="0" w:space="0" w:color="auto"/>
      </w:divBdr>
    </w:div>
    <w:div w:id="1234968678">
      <w:bodyDiv w:val="1"/>
      <w:marLeft w:val="0"/>
      <w:marRight w:val="0"/>
      <w:marTop w:val="0"/>
      <w:marBottom w:val="0"/>
      <w:divBdr>
        <w:top w:val="none" w:sz="0" w:space="0" w:color="auto"/>
        <w:left w:val="none" w:sz="0" w:space="0" w:color="auto"/>
        <w:bottom w:val="none" w:sz="0" w:space="0" w:color="auto"/>
        <w:right w:val="none" w:sz="0" w:space="0" w:color="auto"/>
      </w:divBdr>
    </w:div>
    <w:div w:id="1235163690">
      <w:bodyDiv w:val="1"/>
      <w:marLeft w:val="0"/>
      <w:marRight w:val="0"/>
      <w:marTop w:val="0"/>
      <w:marBottom w:val="0"/>
      <w:divBdr>
        <w:top w:val="none" w:sz="0" w:space="0" w:color="auto"/>
        <w:left w:val="none" w:sz="0" w:space="0" w:color="auto"/>
        <w:bottom w:val="none" w:sz="0" w:space="0" w:color="auto"/>
        <w:right w:val="none" w:sz="0" w:space="0" w:color="auto"/>
      </w:divBdr>
    </w:div>
    <w:div w:id="1235435086">
      <w:bodyDiv w:val="1"/>
      <w:marLeft w:val="0"/>
      <w:marRight w:val="0"/>
      <w:marTop w:val="0"/>
      <w:marBottom w:val="0"/>
      <w:divBdr>
        <w:top w:val="none" w:sz="0" w:space="0" w:color="auto"/>
        <w:left w:val="none" w:sz="0" w:space="0" w:color="auto"/>
        <w:bottom w:val="none" w:sz="0" w:space="0" w:color="auto"/>
        <w:right w:val="none" w:sz="0" w:space="0" w:color="auto"/>
      </w:divBdr>
    </w:div>
    <w:div w:id="1236741131">
      <w:bodyDiv w:val="1"/>
      <w:marLeft w:val="0"/>
      <w:marRight w:val="0"/>
      <w:marTop w:val="0"/>
      <w:marBottom w:val="0"/>
      <w:divBdr>
        <w:top w:val="none" w:sz="0" w:space="0" w:color="auto"/>
        <w:left w:val="none" w:sz="0" w:space="0" w:color="auto"/>
        <w:bottom w:val="none" w:sz="0" w:space="0" w:color="auto"/>
        <w:right w:val="none" w:sz="0" w:space="0" w:color="auto"/>
      </w:divBdr>
    </w:div>
    <w:div w:id="1239633476">
      <w:bodyDiv w:val="1"/>
      <w:marLeft w:val="0"/>
      <w:marRight w:val="0"/>
      <w:marTop w:val="0"/>
      <w:marBottom w:val="0"/>
      <w:divBdr>
        <w:top w:val="none" w:sz="0" w:space="0" w:color="auto"/>
        <w:left w:val="none" w:sz="0" w:space="0" w:color="auto"/>
        <w:bottom w:val="none" w:sz="0" w:space="0" w:color="auto"/>
        <w:right w:val="none" w:sz="0" w:space="0" w:color="auto"/>
      </w:divBdr>
    </w:div>
    <w:div w:id="1239826051">
      <w:bodyDiv w:val="1"/>
      <w:marLeft w:val="0"/>
      <w:marRight w:val="0"/>
      <w:marTop w:val="0"/>
      <w:marBottom w:val="0"/>
      <w:divBdr>
        <w:top w:val="none" w:sz="0" w:space="0" w:color="auto"/>
        <w:left w:val="none" w:sz="0" w:space="0" w:color="auto"/>
        <w:bottom w:val="none" w:sz="0" w:space="0" w:color="auto"/>
        <w:right w:val="none" w:sz="0" w:space="0" w:color="auto"/>
      </w:divBdr>
    </w:div>
    <w:div w:id="1248271920">
      <w:bodyDiv w:val="1"/>
      <w:marLeft w:val="0"/>
      <w:marRight w:val="0"/>
      <w:marTop w:val="0"/>
      <w:marBottom w:val="0"/>
      <w:divBdr>
        <w:top w:val="none" w:sz="0" w:space="0" w:color="auto"/>
        <w:left w:val="none" w:sz="0" w:space="0" w:color="auto"/>
        <w:bottom w:val="none" w:sz="0" w:space="0" w:color="auto"/>
        <w:right w:val="none" w:sz="0" w:space="0" w:color="auto"/>
      </w:divBdr>
    </w:div>
    <w:div w:id="1251158397">
      <w:bodyDiv w:val="1"/>
      <w:marLeft w:val="0"/>
      <w:marRight w:val="0"/>
      <w:marTop w:val="0"/>
      <w:marBottom w:val="0"/>
      <w:divBdr>
        <w:top w:val="none" w:sz="0" w:space="0" w:color="auto"/>
        <w:left w:val="none" w:sz="0" w:space="0" w:color="auto"/>
        <w:bottom w:val="none" w:sz="0" w:space="0" w:color="auto"/>
        <w:right w:val="none" w:sz="0" w:space="0" w:color="auto"/>
      </w:divBdr>
    </w:div>
    <w:div w:id="1251742478">
      <w:bodyDiv w:val="1"/>
      <w:marLeft w:val="0"/>
      <w:marRight w:val="0"/>
      <w:marTop w:val="0"/>
      <w:marBottom w:val="0"/>
      <w:divBdr>
        <w:top w:val="none" w:sz="0" w:space="0" w:color="auto"/>
        <w:left w:val="none" w:sz="0" w:space="0" w:color="auto"/>
        <w:bottom w:val="none" w:sz="0" w:space="0" w:color="auto"/>
        <w:right w:val="none" w:sz="0" w:space="0" w:color="auto"/>
      </w:divBdr>
    </w:div>
    <w:div w:id="1253274809">
      <w:bodyDiv w:val="1"/>
      <w:marLeft w:val="0"/>
      <w:marRight w:val="0"/>
      <w:marTop w:val="0"/>
      <w:marBottom w:val="0"/>
      <w:divBdr>
        <w:top w:val="none" w:sz="0" w:space="0" w:color="auto"/>
        <w:left w:val="none" w:sz="0" w:space="0" w:color="auto"/>
        <w:bottom w:val="none" w:sz="0" w:space="0" w:color="auto"/>
        <w:right w:val="none" w:sz="0" w:space="0" w:color="auto"/>
      </w:divBdr>
    </w:div>
    <w:div w:id="1255818753">
      <w:bodyDiv w:val="1"/>
      <w:marLeft w:val="0"/>
      <w:marRight w:val="0"/>
      <w:marTop w:val="0"/>
      <w:marBottom w:val="0"/>
      <w:divBdr>
        <w:top w:val="none" w:sz="0" w:space="0" w:color="auto"/>
        <w:left w:val="none" w:sz="0" w:space="0" w:color="auto"/>
        <w:bottom w:val="none" w:sz="0" w:space="0" w:color="auto"/>
        <w:right w:val="none" w:sz="0" w:space="0" w:color="auto"/>
      </w:divBdr>
    </w:div>
    <w:div w:id="1256862800">
      <w:bodyDiv w:val="1"/>
      <w:marLeft w:val="0"/>
      <w:marRight w:val="0"/>
      <w:marTop w:val="0"/>
      <w:marBottom w:val="0"/>
      <w:divBdr>
        <w:top w:val="none" w:sz="0" w:space="0" w:color="auto"/>
        <w:left w:val="none" w:sz="0" w:space="0" w:color="auto"/>
        <w:bottom w:val="none" w:sz="0" w:space="0" w:color="auto"/>
        <w:right w:val="none" w:sz="0" w:space="0" w:color="auto"/>
      </w:divBdr>
    </w:div>
    <w:div w:id="1258103265">
      <w:bodyDiv w:val="1"/>
      <w:marLeft w:val="0"/>
      <w:marRight w:val="0"/>
      <w:marTop w:val="0"/>
      <w:marBottom w:val="0"/>
      <w:divBdr>
        <w:top w:val="none" w:sz="0" w:space="0" w:color="auto"/>
        <w:left w:val="none" w:sz="0" w:space="0" w:color="auto"/>
        <w:bottom w:val="none" w:sz="0" w:space="0" w:color="auto"/>
        <w:right w:val="none" w:sz="0" w:space="0" w:color="auto"/>
      </w:divBdr>
    </w:div>
    <w:div w:id="1260137057">
      <w:bodyDiv w:val="1"/>
      <w:marLeft w:val="0"/>
      <w:marRight w:val="0"/>
      <w:marTop w:val="0"/>
      <w:marBottom w:val="0"/>
      <w:divBdr>
        <w:top w:val="none" w:sz="0" w:space="0" w:color="auto"/>
        <w:left w:val="none" w:sz="0" w:space="0" w:color="auto"/>
        <w:bottom w:val="none" w:sz="0" w:space="0" w:color="auto"/>
        <w:right w:val="none" w:sz="0" w:space="0" w:color="auto"/>
      </w:divBdr>
    </w:div>
    <w:div w:id="1263999272">
      <w:bodyDiv w:val="1"/>
      <w:marLeft w:val="0"/>
      <w:marRight w:val="0"/>
      <w:marTop w:val="0"/>
      <w:marBottom w:val="0"/>
      <w:divBdr>
        <w:top w:val="none" w:sz="0" w:space="0" w:color="auto"/>
        <w:left w:val="none" w:sz="0" w:space="0" w:color="auto"/>
        <w:bottom w:val="none" w:sz="0" w:space="0" w:color="auto"/>
        <w:right w:val="none" w:sz="0" w:space="0" w:color="auto"/>
      </w:divBdr>
    </w:div>
    <w:div w:id="1265189721">
      <w:bodyDiv w:val="1"/>
      <w:marLeft w:val="0"/>
      <w:marRight w:val="0"/>
      <w:marTop w:val="0"/>
      <w:marBottom w:val="0"/>
      <w:divBdr>
        <w:top w:val="none" w:sz="0" w:space="0" w:color="auto"/>
        <w:left w:val="none" w:sz="0" w:space="0" w:color="auto"/>
        <w:bottom w:val="none" w:sz="0" w:space="0" w:color="auto"/>
        <w:right w:val="none" w:sz="0" w:space="0" w:color="auto"/>
      </w:divBdr>
    </w:div>
    <w:div w:id="1266383445">
      <w:bodyDiv w:val="1"/>
      <w:marLeft w:val="0"/>
      <w:marRight w:val="0"/>
      <w:marTop w:val="0"/>
      <w:marBottom w:val="0"/>
      <w:divBdr>
        <w:top w:val="none" w:sz="0" w:space="0" w:color="auto"/>
        <w:left w:val="none" w:sz="0" w:space="0" w:color="auto"/>
        <w:bottom w:val="none" w:sz="0" w:space="0" w:color="auto"/>
        <w:right w:val="none" w:sz="0" w:space="0" w:color="auto"/>
      </w:divBdr>
    </w:div>
    <w:div w:id="1269775332">
      <w:bodyDiv w:val="1"/>
      <w:marLeft w:val="0"/>
      <w:marRight w:val="0"/>
      <w:marTop w:val="0"/>
      <w:marBottom w:val="0"/>
      <w:divBdr>
        <w:top w:val="none" w:sz="0" w:space="0" w:color="auto"/>
        <w:left w:val="none" w:sz="0" w:space="0" w:color="auto"/>
        <w:bottom w:val="none" w:sz="0" w:space="0" w:color="auto"/>
        <w:right w:val="none" w:sz="0" w:space="0" w:color="auto"/>
      </w:divBdr>
    </w:div>
    <w:div w:id="1275213997">
      <w:bodyDiv w:val="1"/>
      <w:marLeft w:val="0"/>
      <w:marRight w:val="0"/>
      <w:marTop w:val="0"/>
      <w:marBottom w:val="0"/>
      <w:divBdr>
        <w:top w:val="none" w:sz="0" w:space="0" w:color="auto"/>
        <w:left w:val="none" w:sz="0" w:space="0" w:color="auto"/>
        <w:bottom w:val="none" w:sz="0" w:space="0" w:color="auto"/>
        <w:right w:val="none" w:sz="0" w:space="0" w:color="auto"/>
      </w:divBdr>
    </w:div>
    <w:div w:id="1278293495">
      <w:bodyDiv w:val="1"/>
      <w:marLeft w:val="0"/>
      <w:marRight w:val="0"/>
      <w:marTop w:val="0"/>
      <w:marBottom w:val="0"/>
      <w:divBdr>
        <w:top w:val="none" w:sz="0" w:space="0" w:color="auto"/>
        <w:left w:val="none" w:sz="0" w:space="0" w:color="auto"/>
        <w:bottom w:val="none" w:sz="0" w:space="0" w:color="auto"/>
        <w:right w:val="none" w:sz="0" w:space="0" w:color="auto"/>
      </w:divBdr>
    </w:div>
    <w:div w:id="1278563777">
      <w:bodyDiv w:val="1"/>
      <w:marLeft w:val="0"/>
      <w:marRight w:val="0"/>
      <w:marTop w:val="0"/>
      <w:marBottom w:val="0"/>
      <w:divBdr>
        <w:top w:val="none" w:sz="0" w:space="0" w:color="auto"/>
        <w:left w:val="none" w:sz="0" w:space="0" w:color="auto"/>
        <w:bottom w:val="none" w:sz="0" w:space="0" w:color="auto"/>
        <w:right w:val="none" w:sz="0" w:space="0" w:color="auto"/>
      </w:divBdr>
    </w:div>
    <w:div w:id="1280990114">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289242825">
      <w:bodyDiv w:val="1"/>
      <w:marLeft w:val="0"/>
      <w:marRight w:val="0"/>
      <w:marTop w:val="0"/>
      <w:marBottom w:val="0"/>
      <w:divBdr>
        <w:top w:val="none" w:sz="0" w:space="0" w:color="auto"/>
        <w:left w:val="none" w:sz="0" w:space="0" w:color="auto"/>
        <w:bottom w:val="none" w:sz="0" w:space="0" w:color="auto"/>
        <w:right w:val="none" w:sz="0" w:space="0" w:color="auto"/>
      </w:divBdr>
    </w:div>
    <w:div w:id="1292638712">
      <w:bodyDiv w:val="1"/>
      <w:marLeft w:val="0"/>
      <w:marRight w:val="0"/>
      <w:marTop w:val="0"/>
      <w:marBottom w:val="0"/>
      <w:divBdr>
        <w:top w:val="none" w:sz="0" w:space="0" w:color="auto"/>
        <w:left w:val="none" w:sz="0" w:space="0" w:color="auto"/>
        <w:bottom w:val="none" w:sz="0" w:space="0" w:color="auto"/>
        <w:right w:val="none" w:sz="0" w:space="0" w:color="auto"/>
      </w:divBdr>
    </w:div>
    <w:div w:id="1295986678">
      <w:bodyDiv w:val="1"/>
      <w:marLeft w:val="0"/>
      <w:marRight w:val="0"/>
      <w:marTop w:val="0"/>
      <w:marBottom w:val="0"/>
      <w:divBdr>
        <w:top w:val="none" w:sz="0" w:space="0" w:color="auto"/>
        <w:left w:val="none" w:sz="0" w:space="0" w:color="auto"/>
        <w:bottom w:val="none" w:sz="0" w:space="0" w:color="auto"/>
        <w:right w:val="none" w:sz="0" w:space="0" w:color="auto"/>
      </w:divBdr>
    </w:div>
    <w:div w:id="1296839236">
      <w:bodyDiv w:val="1"/>
      <w:marLeft w:val="0"/>
      <w:marRight w:val="0"/>
      <w:marTop w:val="0"/>
      <w:marBottom w:val="0"/>
      <w:divBdr>
        <w:top w:val="none" w:sz="0" w:space="0" w:color="auto"/>
        <w:left w:val="none" w:sz="0" w:space="0" w:color="auto"/>
        <w:bottom w:val="none" w:sz="0" w:space="0" w:color="auto"/>
        <w:right w:val="none" w:sz="0" w:space="0" w:color="auto"/>
      </w:divBdr>
    </w:div>
    <w:div w:id="1298073413">
      <w:bodyDiv w:val="1"/>
      <w:marLeft w:val="0"/>
      <w:marRight w:val="0"/>
      <w:marTop w:val="0"/>
      <w:marBottom w:val="0"/>
      <w:divBdr>
        <w:top w:val="none" w:sz="0" w:space="0" w:color="auto"/>
        <w:left w:val="none" w:sz="0" w:space="0" w:color="auto"/>
        <w:bottom w:val="none" w:sz="0" w:space="0" w:color="auto"/>
        <w:right w:val="none" w:sz="0" w:space="0" w:color="auto"/>
      </w:divBdr>
    </w:div>
    <w:div w:id="1300111217">
      <w:bodyDiv w:val="1"/>
      <w:marLeft w:val="0"/>
      <w:marRight w:val="0"/>
      <w:marTop w:val="0"/>
      <w:marBottom w:val="0"/>
      <w:divBdr>
        <w:top w:val="none" w:sz="0" w:space="0" w:color="auto"/>
        <w:left w:val="none" w:sz="0" w:space="0" w:color="auto"/>
        <w:bottom w:val="none" w:sz="0" w:space="0" w:color="auto"/>
        <w:right w:val="none" w:sz="0" w:space="0" w:color="auto"/>
      </w:divBdr>
    </w:div>
    <w:div w:id="1300182910">
      <w:bodyDiv w:val="1"/>
      <w:marLeft w:val="0"/>
      <w:marRight w:val="0"/>
      <w:marTop w:val="0"/>
      <w:marBottom w:val="0"/>
      <w:divBdr>
        <w:top w:val="none" w:sz="0" w:space="0" w:color="auto"/>
        <w:left w:val="none" w:sz="0" w:space="0" w:color="auto"/>
        <w:bottom w:val="none" w:sz="0" w:space="0" w:color="auto"/>
        <w:right w:val="none" w:sz="0" w:space="0" w:color="auto"/>
      </w:divBdr>
    </w:div>
    <w:div w:id="1303466892">
      <w:bodyDiv w:val="1"/>
      <w:marLeft w:val="0"/>
      <w:marRight w:val="0"/>
      <w:marTop w:val="0"/>
      <w:marBottom w:val="0"/>
      <w:divBdr>
        <w:top w:val="none" w:sz="0" w:space="0" w:color="auto"/>
        <w:left w:val="none" w:sz="0" w:space="0" w:color="auto"/>
        <w:bottom w:val="none" w:sz="0" w:space="0" w:color="auto"/>
        <w:right w:val="none" w:sz="0" w:space="0" w:color="auto"/>
      </w:divBdr>
    </w:div>
    <w:div w:id="1310481558">
      <w:bodyDiv w:val="1"/>
      <w:marLeft w:val="0"/>
      <w:marRight w:val="0"/>
      <w:marTop w:val="0"/>
      <w:marBottom w:val="0"/>
      <w:divBdr>
        <w:top w:val="none" w:sz="0" w:space="0" w:color="auto"/>
        <w:left w:val="none" w:sz="0" w:space="0" w:color="auto"/>
        <w:bottom w:val="none" w:sz="0" w:space="0" w:color="auto"/>
        <w:right w:val="none" w:sz="0" w:space="0" w:color="auto"/>
      </w:divBdr>
    </w:div>
    <w:div w:id="1313023110">
      <w:bodyDiv w:val="1"/>
      <w:marLeft w:val="0"/>
      <w:marRight w:val="0"/>
      <w:marTop w:val="0"/>
      <w:marBottom w:val="0"/>
      <w:divBdr>
        <w:top w:val="none" w:sz="0" w:space="0" w:color="auto"/>
        <w:left w:val="none" w:sz="0" w:space="0" w:color="auto"/>
        <w:bottom w:val="none" w:sz="0" w:space="0" w:color="auto"/>
        <w:right w:val="none" w:sz="0" w:space="0" w:color="auto"/>
      </w:divBdr>
    </w:div>
    <w:div w:id="1314597949">
      <w:bodyDiv w:val="1"/>
      <w:marLeft w:val="0"/>
      <w:marRight w:val="0"/>
      <w:marTop w:val="0"/>
      <w:marBottom w:val="0"/>
      <w:divBdr>
        <w:top w:val="none" w:sz="0" w:space="0" w:color="auto"/>
        <w:left w:val="none" w:sz="0" w:space="0" w:color="auto"/>
        <w:bottom w:val="none" w:sz="0" w:space="0" w:color="auto"/>
        <w:right w:val="none" w:sz="0" w:space="0" w:color="auto"/>
      </w:divBdr>
    </w:div>
    <w:div w:id="1314680882">
      <w:bodyDiv w:val="1"/>
      <w:marLeft w:val="0"/>
      <w:marRight w:val="0"/>
      <w:marTop w:val="0"/>
      <w:marBottom w:val="0"/>
      <w:divBdr>
        <w:top w:val="none" w:sz="0" w:space="0" w:color="auto"/>
        <w:left w:val="none" w:sz="0" w:space="0" w:color="auto"/>
        <w:bottom w:val="none" w:sz="0" w:space="0" w:color="auto"/>
        <w:right w:val="none" w:sz="0" w:space="0" w:color="auto"/>
      </w:divBdr>
    </w:div>
    <w:div w:id="1314866726">
      <w:bodyDiv w:val="1"/>
      <w:marLeft w:val="0"/>
      <w:marRight w:val="0"/>
      <w:marTop w:val="0"/>
      <w:marBottom w:val="0"/>
      <w:divBdr>
        <w:top w:val="none" w:sz="0" w:space="0" w:color="auto"/>
        <w:left w:val="none" w:sz="0" w:space="0" w:color="auto"/>
        <w:bottom w:val="none" w:sz="0" w:space="0" w:color="auto"/>
        <w:right w:val="none" w:sz="0" w:space="0" w:color="auto"/>
      </w:divBdr>
    </w:div>
    <w:div w:id="1318917905">
      <w:bodyDiv w:val="1"/>
      <w:marLeft w:val="0"/>
      <w:marRight w:val="0"/>
      <w:marTop w:val="0"/>
      <w:marBottom w:val="0"/>
      <w:divBdr>
        <w:top w:val="none" w:sz="0" w:space="0" w:color="auto"/>
        <w:left w:val="none" w:sz="0" w:space="0" w:color="auto"/>
        <w:bottom w:val="none" w:sz="0" w:space="0" w:color="auto"/>
        <w:right w:val="none" w:sz="0" w:space="0" w:color="auto"/>
      </w:divBdr>
    </w:div>
    <w:div w:id="1319110997">
      <w:bodyDiv w:val="1"/>
      <w:marLeft w:val="0"/>
      <w:marRight w:val="0"/>
      <w:marTop w:val="0"/>
      <w:marBottom w:val="0"/>
      <w:divBdr>
        <w:top w:val="none" w:sz="0" w:space="0" w:color="auto"/>
        <w:left w:val="none" w:sz="0" w:space="0" w:color="auto"/>
        <w:bottom w:val="none" w:sz="0" w:space="0" w:color="auto"/>
        <w:right w:val="none" w:sz="0" w:space="0" w:color="auto"/>
      </w:divBdr>
    </w:div>
    <w:div w:id="1319266400">
      <w:bodyDiv w:val="1"/>
      <w:marLeft w:val="0"/>
      <w:marRight w:val="0"/>
      <w:marTop w:val="0"/>
      <w:marBottom w:val="0"/>
      <w:divBdr>
        <w:top w:val="none" w:sz="0" w:space="0" w:color="auto"/>
        <w:left w:val="none" w:sz="0" w:space="0" w:color="auto"/>
        <w:bottom w:val="none" w:sz="0" w:space="0" w:color="auto"/>
        <w:right w:val="none" w:sz="0" w:space="0" w:color="auto"/>
      </w:divBdr>
    </w:div>
    <w:div w:id="1321694770">
      <w:bodyDiv w:val="1"/>
      <w:marLeft w:val="0"/>
      <w:marRight w:val="0"/>
      <w:marTop w:val="0"/>
      <w:marBottom w:val="0"/>
      <w:divBdr>
        <w:top w:val="none" w:sz="0" w:space="0" w:color="auto"/>
        <w:left w:val="none" w:sz="0" w:space="0" w:color="auto"/>
        <w:bottom w:val="none" w:sz="0" w:space="0" w:color="auto"/>
        <w:right w:val="none" w:sz="0" w:space="0" w:color="auto"/>
      </w:divBdr>
    </w:div>
    <w:div w:id="1322739292">
      <w:bodyDiv w:val="1"/>
      <w:marLeft w:val="0"/>
      <w:marRight w:val="0"/>
      <w:marTop w:val="0"/>
      <w:marBottom w:val="0"/>
      <w:divBdr>
        <w:top w:val="none" w:sz="0" w:space="0" w:color="auto"/>
        <w:left w:val="none" w:sz="0" w:space="0" w:color="auto"/>
        <w:bottom w:val="none" w:sz="0" w:space="0" w:color="auto"/>
        <w:right w:val="none" w:sz="0" w:space="0" w:color="auto"/>
      </w:divBdr>
    </w:div>
    <w:div w:id="1323971941">
      <w:bodyDiv w:val="1"/>
      <w:marLeft w:val="0"/>
      <w:marRight w:val="0"/>
      <w:marTop w:val="0"/>
      <w:marBottom w:val="0"/>
      <w:divBdr>
        <w:top w:val="none" w:sz="0" w:space="0" w:color="auto"/>
        <w:left w:val="none" w:sz="0" w:space="0" w:color="auto"/>
        <w:bottom w:val="none" w:sz="0" w:space="0" w:color="auto"/>
        <w:right w:val="none" w:sz="0" w:space="0" w:color="auto"/>
      </w:divBdr>
    </w:div>
    <w:div w:id="1328249463">
      <w:bodyDiv w:val="1"/>
      <w:marLeft w:val="0"/>
      <w:marRight w:val="0"/>
      <w:marTop w:val="0"/>
      <w:marBottom w:val="0"/>
      <w:divBdr>
        <w:top w:val="none" w:sz="0" w:space="0" w:color="auto"/>
        <w:left w:val="none" w:sz="0" w:space="0" w:color="auto"/>
        <w:bottom w:val="none" w:sz="0" w:space="0" w:color="auto"/>
        <w:right w:val="none" w:sz="0" w:space="0" w:color="auto"/>
      </w:divBdr>
    </w:div>
    <w:div w:id="1328482723">
      <w:bodyDiv w:val="1"/>
      <w:marLeft w:val="0"/>
      <w:marRight w:val="0"/>
      <w:marTop w:val="0"/>
      <w:marBottom w:val="0"/>
      <w:divBdr>
        <w:top w:val="none" w:sz="0" w:space="0" w:color="auto"/>
        <w:left w:val="none" w:sz="0" w:space="0" w:color="auto"/>
        <w:bottom w:val="none" w:sz="0" w:space="0" w:color="auto"/>
        <w:right w:val="none" w:sz="0" w:space="0" w:color="auto"/>
      </w:divBdr>
    </w:div>
    <w:div w:id="1329558001">
      <w:bodyDiv w:val="1"/>
      <w:marLeft w:val="0"/>
      <w:marRight w:val="0"/>
      <w:marTop w:val="0"/>
      <w:marBottom w:val="0"/>
      <w:divBdr>
        <w:top w:val="none" w:sz="0" w:space="0" w:color="auto"/>
        <w:left w:val="none" w:sz="0" w:space="0" w:color="auto"/>
        <w:bottom w:val="none" w:sz="0" w:space="0" w:color="auto"/>
        <w:right w:val="none" w:sz="0" w:space="0" w:color="auto"/>
      </w:divBdr>
    </w:div>
    <w:div w:id="1333873885">
      <w:bodyDiv w:val="1"/>
      <w:marLeft w:val="0"/>
      <w:marRight w:val="0"/>
      <w:marTop w:val="0"/>
      <w:marBottom w:val="0"/>
      <w:divBdr>
        <w:top w:val="none" w:sz="0" w:space="0" w:color="auto"/>
        <w:left w:val="none" w:sz="0" w:space="0" w:color="auto"/>
        <w:bottom w:val="none" w:sz="0" w:space="0" w:color="auto"/>
        <w:right w:val="none" w:sz="0" w:space="0" w:color="auto"/>
      </w:divBdr>
    </w:div>
    <w:div w:id="1336611387">
      <w:bodyDiv w:val="1"/>
      <w:marLeft w:val="0"/>
      <w:marRight w:val="0"/>
      <w:marTop w:val="0"/>
      <w:marBottom w:val="0"/>
      <w:divBdr>
        <w:top w:val="none" w:sz="0" w:space="0" w:color="auto"/>
        <w:left w:val="none" w:sz="0" w:space="0" w:color="auto"/>
        <w:bottom w:val="none" w:sz="0" w:space="0" w:color="auto"/>
        <w:right w:val="none" w:sz="0" w:space="0" w:color="auto"/>
      </w:divBdr>
    </w:div>
    <w:div w:id="1337146225">
      <w:bodyDiv w:val="1"/>
      <w:marLeft w:val="0"/>
      <w:marRight w:val="0"/>
      <w:marTop w:val="0"/>
      <w:marBottom w:val="0"/>
      <w:divBdr>
        <w:top w:val="none" w:sz="0" w:space="0" w:color="auto"/>
        <w:left w:val="none" w:sz="0" w:space="0" w:color="auto"/>
        <w:bottom w:val="none" w:sz="0" w:space="0" w:color="auto"/>
        <w:right w:val="none" w:sz="0" w:space="0" w:color="auto"/>
      </w:divBdr>
    </w:div>
    <w:div w:id="1338118280">
      <w:bodyDiv w:val="1"/>
      <w:marLeft w:val="0"/>
      <w:marRight w:val="0"/>
      <w:marTop w:val="0"/>
      <w:marBottom w:val="0"/>
      <w:divBdr>
        <w:top w:val="none" w:sz="0" w:space="0" w:color="auto"/>
        <w:left w:val="none" w:sz="0" w:space="0" w:color="auto"/>
        <w:bottom w:val="none" w:sz="0" w:space="0" w:color="auto"/>
        <w:right w:val="none" w:sz="0" w:space="0" w:color="auto"/>
      </w:divBdr>
    </w:div>
    <w:div w:id="1342970550">
      <w:bodyDiv w:val="1"/>
      <w:marLeft w:val="0"/>
      <w:marRight w:val="0"/>
      <w:marTop w:val="0"/>
      <w:marBottom w:val="0"/>
      <w:divBdr>
        <w:top w:val="none" w:sz="0" w:space="0" w:color="auto"/>
        <w:left w:val="none" w:sz="0" w:space="0" w:color="auto"/>
        <w:bottom w:val="none" w:sz="0" w:space="0" w:color="auto"/>
        <w:right w:val="none" w:sz="0" w:space="0" w:color="auto"/>
      </w:divBdr>
    </w:div>
    <w:div w:id="1343623374">
      <w:bodyDiv w:val="1"/>
      <w:marLeft w:val="0"/>
      <w:marRight w:val="0"/>
      <w:marTop w:val="0"/>
      <w:marBottom w:val="0"/>
      <w:divBdr>
        <w:top w:val="none" w:sz="0" w:space="0" w:color="auto"/>
        <w:left w:val="none" w:sz="0" w:space="0" w:color="auto"/>
        <w:bottom w:val="none" w:sz="0" w:space="0" w:color="auto"/>
        <w:right w:val="none" w:sz="0" w:space="0" w:color="auto"/>
      </w:divBdr>
    </w:div>
    <w:div w:id="1345323122">
      <w:bodyDiv w:val="1"/>
      <w:marLeft w:val="0"/>
      <w:marRight w:val="0"/>
      <w:marTop w:val="0"/>
      <w:marBottom w:val="0"/>
      <w:divBdr>
        <w:top w:val="none" w:sz="0" w:space="0" w:color="auto"/>
        <w:left w:val="none" w:sz="0" w:space="0" w:color="auto"/>
        <w:bottom w:val="none" w:sz="0" w:space="0" w:color="auto"/>
        <w:right w:val="none" w:sz="0" w:space="0" w:color="auto"/>
      </w:divBdr>
    </w:div>
    <w:div w:id="1346248628">
      <w:bodyDiv w:val="1"/>
      <w:marLeft w:val="0"/>
      <w:marRight w:val="0"/>
      <w:marTop w:val="0"/>
      <w:marBottom w:val="0"/>
      <w:divBdr>
        <w:top w:val="none" w:sz="0" w:space="0" w:color="auto"/>
        <w:left w:val="none" w:sz="0" w:space="0" w:color="auto"/>
        <w:bottom w:val="none" w:sz="0" w:space="0" w:color="auto"/>
        <w:right w:val="none" w:sz="0" w:space="0" w:color="auto"/>
      </w:divBdr>
    </w:div>
    <w:div w:id="1348604380">
      <w:bodyDiv w:val="1"/>
      <w:marLeft w:val="0"/>
      <w:marRight w:val="0"/>
      <w:marTop w:val="0"/>
      <w:marBottom w:val="0"/>
      <w:divBdr>
        <w:top w:val="none" w:sz="0" w:space="0" w:color="auto"/>
        <w:left w:val="none" w:sz="0" w:space="0" w:color="auto"/>
        <w:bottom w:val="none" w:sz="0" w:space="0" w:color="auto"/>
        <w:right w:val="none" w:sz="0" w:space="0" w:color="auto"/>
      </w:divBdr>
    </w:div>
    <w:div w:id="1350064000">
      <w:bodyDiv w:val="1"/>
      <w:marLeft w:val="0"/>
      <w:marRight w:val="0"/>
      <w:marTop w:val="0"/>
      <w:marBottom w:val="0"/>
      <w:divBdr>
        <w:top w:val="none" w:sz="0" w:space="0" w:color="auto"/>
        <w:left w:val="none" w:sz="0" w:space="0" w:color="auto"/>
        <w:bottom w:val="none" w:sz="0" w:space="0" w:color="auto"/>
        <w:right w:val="none" w:sz="0" w:space="0" w:color="auto"/>
      </w:divBdr>
    </w:div>
    <w:div w:id="1351645376">
      <w:bodyDiv w:val="1"/>
      <w:marLeft w:val="0"/>
      <w:marRight w:val="0"/>
      <w:marTop w:val="0"/>
      <w:marBottom w:val="0"/>
      <w:divBdr>
        <w:top w:val="none" w:sz="0" w:space="0" w:color="auto"/>
        <w:left w:val="none" w:sz="0" w:space="0" w:color="auto"/>
        <w:bottom w:val="none" w:sz="0" w:space="0" w:color="auto"/>
        <w:right w:val="none" w:sz="0" w:space="0" w:color="auto"/>
      </w:divBdr>
    </w:div>
    <w:div w:id="1352073616">
      <w:bodyDiv w:val="1"/>
      <w:marLeft w:val="0"/>
      <w:marRight w:val="0"/>
      <w:marTop w:val="0"/>
      <w:marBottom w:val="0"/>
      <w:divBdr>
        <w:top w:val="none" w:sz="0" w:space="0" w:color="auto"/>
        <w:left w:val="none" w:sz="0" w:space="0" w:color="auto"/>
        <w:bottom w:val="none" w:sz="0" w:space="0" w:color="auto"/>
        <w:right w:val="none" w:sz="0" w:space="0" w:color="auto"/>
      </w:divBdr>
    </w:div>
    <w:div w:id="1357196796">
      <w:bodyDiv w:val="1"/>
      <w:marLeft w:val="0"/>
      <w:marRight w:val="0"/>
      <w:marTop w:val="0"/>
      <w:marBottom w:val="0"/>
      <w:divBdr>
        <w:top w:val="none" w:sz="0" w:space="0" w:color="auto"/>
        <w:left w:val="none" w:sz="0" w:space="0" w:color="auto"/>
        <w:bottom w:val="none" w:sz="0" w:space="0" w:color="auto"/>
        <w:right w:val="none" w:sz="0" w:space="0" w:color="auto"/>
      </w:divBdr>
    </w:div>
    <w:div w:id="1360668692">
      <w:bodyDiv w:val="1"/>
      <w:marLeft w:val="0"/>
      <w:marRight w:val="0"/>
      <w:marTop w:val="0"/>
      <w:marBottom w:val="0"/>
      <w:divBdr>
        <w:top w:val="none" w:sz="0" w:space="0" w:color="auto"/>
        <w:left w:val="none" w:sz="0" w:space="0" w:color="auto"/>
        <w:bottom w:val="none" w:sz="0" w:space="0" w:color="auto"/>
        <w:right w:val="none" w:sz="0" w:space="0" w:color="auto"/>
      </w:divBdr>
    </w:div>
    <w:div w:id="1361854636">
      <w:bodyDiv w:val="1"/>
      <w:marLeft w:val="0"/>
      <w:marRight w:val="0"/>
      <w:marTop w:val="0"/>
      <w:marBottom w:val="0"/>
      <w:divBdr>
        <w:top w:val="none" w:sz="0" w:space="0" w:color="auto"/>
        <w:left w:val="none" w:sz="0" w:space="0" w:color="auto"/>
        <w:bottom w:val="none" w:sz="0" w:space="0" w:color="auto"/>
        <w:right w:val="none" w:sz="0" w:space="0" w:color="auto"/>
      </w:divBdr>
    </w:div>
    <w:div w:id="1365862720">
      <w:bodyDiv w:val="1"/>
      <w:marLeft w:val="0"/>
      <w:marRight w:val="0"/>
      <w:marTop w:val="0"/>
      <w:marBottom w:val="0"/>
      <w:divBdr>
        <w:top w:val="none" w:sz="0" w:space="0" w:color="auto"/>
        <w:left w:val="none" w:sz="0" w:space="0" w:color="auto"/>
        <w:bottom w:val="none" w:sz="0" w:space="0" w:color="auto"/>
        <w:right w:val="none" w:sz="0" w:space="0" w:color="auto"/>
      </w:divBdr>
    </w:div>
    <w:div w:id="1369649328">
      <w:bodyDiv w:val="1"/>
      <w:marLeft w:val="0"/>
      <w:marRight w:val="0"/>
      <w:marTop w:val="0"/>
      <w:marBottom w:val="0"/>
      <w:divBdr>
        <w:top w:val="none" w:sz="0" w:space="0" w:color="auto"/>
        <w:left w:val="none" w:sz="0" w:space="0" w:color="auto"/>
        <w:bottom w:val="none" w:sz="0" w:space="0" w:color="auto"/>
        <w:right w:val="none" w:sz="0" w:space="0" w:color="auto"/>
      </w:divBdr>
    </w:div>
    <w:div w:id="1370380694">
      <w:bodyDiv w:val="1"/>
      <w:marLeft w:val="0"/>
      <w:marRight w:val="0"/>
      <w:marTop w:val="0"/>
      <w:marBottom w:val="0"/>
      <w:divBdr>
        <w:top w:val="none" w:sz="0" w:space="0" w:color="auto"/>
        <w:left w:val="none" w:sz="0" w:space="0" w:color="auto"/>
        <w:bottom w:val="none" w:sz="0" w:space="0" w:color="auto"/>
        <w:right w:val="none" w:sz="0" w:space="0" w:color="auto"/>
      </w:divBdr>
    </w:div>
    <w:div w:id="1371297746">
      <w:bodyDiv w:val="1"/>
      <w:marLeft w:val="0"/>
      <w:marRight w:val="0"/>
      <w:marTop w:val="0"/>
      <w:marBottom w:val="0"/>
      <w:divBdr>
        <w:top w:val="none" w:sz="0" w:space="0" w:color="auto"/>
        <w:left w:val="none" w:sz="0" w:space="0" w:color="auto"/>
        <w:bottom w:val="none" w:sz="0" w:space="0" w:color="auto"/>
        <w:right w:val="none" w:sz="0" w:space="0" w:color="auto"/>
      </w:divBdr>
    </w:div>
    <w:div w:id="1372878687">
      <w:bodyDiv w:val="1"/>
      <w:marLeft w:val="0"/>
      <w:marRight w:val="0"/>
      <w:marTop w:val="0"/>
      <w:marBottom w:val="0"/>
      <w:divBdr>
        <w:top w:val="none" w:sz="0" w:space="0" w:color="auto"/>
        <w:left w:val="none" w:sz="0" w:space="0" w:color="auto"/>
        <w:bottom w:val="none" w:sz="0" w:space="0" w:color="auto"/>
        <w:right w:val="none" w:sz="0" w:space="0" w:color="auto"/>
      </w:divBdr>
    </w:div>
    <w:div w:id="1376781279">
      <w:bodyDiv w:val="1"/>
      <w:marLeft w:val="0"/>
      <w:marRight w:val="0"/>
      <w:marTop w:val="0"/>
      <w:marBottom w:val="0"/>
      <w:divBdr>
        <w:top w:val="none" w:sz="0" w:space="0" w:color="auto"/>
        <w:left w:val="none" w:sz="0" w:space="0" w:color="auto"/>
        <w:bottom w:val="none" w:sz="0" w:space="0" w:color="auto"/>
        <w:right w:val="none" w:sz="0" w:space="0" w:color="auto"/>
      </w:divBdr>
    </w:div>
    <w:div w:id="1378159596">
      <w:bodyDiv w:val="1"/>
      <w:marLeft w:val="0"/>
      <w:marRight w:val="0"/>
      <w:marTop w:val="0"/>
      <w:marBottom w:val="0"/>
      <w:divBdr>
        <w:top w:val="none" w:sz="0" w:space="0" w:color="auto"/>
        <w:left w:val="none" w:sz="0" w:space="0" w:color="auto"/>
        <w:bottom w:val="none" w:sz="0" w:space="0" w:color="auto"/>
        <w:right w:val="none" w:sz="0" w:space="0" w:color="auto"/>
      </w:divBdr>
    </w:div>
    <w:div w:id="1378242469">
      <w:bodyDiv w:val="1"/>
      <w:marLeft w:val="0"/>
      <w:marRight w:val="0"/>
      <w:marTop w:val="0"/>
      <w:marBottom w:val="0"/>
      <w:divBdr>
        <w:top w:val="none" w:sz="0" w:space="0" w:color="auto"/>
        <w:left w:val="none" w:sz="0" w:space="0" w:color="auto"/>
        <w:bottom w:val="none" w:sz="0" w:space="0" w:color="auto"/>
        <w:right w:val="none" w:sz="0" w:space="0" w:color="auto"/>
      </w:divBdr>
    </w:div>
    <w:div w:id="1385061817">
      <w:bodyDiv w:val="1"/>
      <w:marLeft w:val="0"/>
      <w:marRight w:val="0"/>
      <w:marTop w:val="0"/>
      <w:marBottom w:val="0"/>
      <w:divBdr>
        <w:top w:val="none" w:sz="0" w:space="0" w:color="auto"/>
        <w:left w:val="none" w:sz="0" w:space="0" w:color="auto"/>
        <w:bottom w:val="none" w:sz="0" w:space="0" w:color="auto"/>
        <w:right w:val="none" w:sz="0" w:space="0" w:color="auto"/>
      </w:divBdr>
    </w:div>
    <w:div w:id="1385643487">
      <w:bodyDiv w:val="1"/>
      <w:marLeft w:val="0"/>
      <w:marRight w:val="0"/>
      <w:marTop w:val="0"/>
      <w:marBottom w:val="0"/>
      <w:divBdr>
        <w:top w:val="none" w:sz="0" w:space="0" w:color="auto"/>
        <w:left w:val="none" w:sz="0" w:space="0" w:color="auto"/>
        <w:bottom w:val="none" w:sz="0" w:space="0" w:color="auto"/>
        <w:right w:val="none" w:sz="0" w:space="0" w:color="auto"/>
      </w:divBdr>
    </w:div>
    <w:div w:id="1389188093">
      <w:bodyDiv w:val="1"/>
      <w:marLeft w:val="0"/>
      <w:marRight w:val="0"/>
      <w:marTop w:val="0"/>
      <w:marBottom w:val="0"/>
      <w:divBdr>
        <w:top w:val="none" w:sz="0" w:space="0" w:color="auto"/>
        <w:left w:val="none" w:sz="0" w:space="0" w:color="auto"/>
        <w:bottom w:val="none" w:sz="0" w:space="0" w:color="auto"/>
        <w:right w:val="none" w:sz="0" w:space="0" w:color="auto"/>
      </w:divBdr>
    </w:div>
    <w:div w:id="1390422678">
      <w:bodyDiv w:val="1"/>
      <w:marLeft w:val="0"/>
      <w:marRight w:val="0"/>
      <w:marTop w:val="0"/>
      <w:marBottom w:val="0"/>
      <w:divBdr>
        <w:top w:val="none" w:sz="0" w:space="0" w:color="auto"/>
        <w:left w:val="none" w:sz="0" w:space="0" w:color="auto"/>
        <w:bottom w:val="none" w:sz="0" w:space="0" w:color="auto"/>
        <w:right w:val="none" w:sz="0" w:space="0" w:color="auto"/>
      </w:divBdr>
    </w:div>
    <w:div w:id="1390423407">
      <w:bodyDiv w:val="1"/>
      <w:marLeft w:val="0"/>
      <w:marRight w:val="0"/>
      <w:marTop w:val="0"/>
      <w:marBottom w:val="0"/>
      <w:divBdr>
        <w:top w:val="none" w:sz="0" w:space="0" w:color="auto"/>
        <w:left w:val="none" w:sz="0" w:space="0" w:color="auto"/>
        <w:bottom w:val="none" w:sz="0" w:space="0" w:color="auto"/>
        <w:right w:val="none" w:sz="0" w:space="0" w:color="auto"/>
      </w:divBdr>
    </w:div>
    <w:div w:id="1396471154">
      <w:bodyDiv w:val="1"/>
      <w:marLeft w:val="0"/>
      <w:marRight w:val="0"/>
      <w:marTop w:val="0"/>
      <w:marBottom w:val="0"/>
      <w:divBdr>
        <w:top w:val="none" w:sz="0" w:space="0" w:color="auto"/>
        <w:left w:val="none" w:sz="0" w:space="0" w:color="auto"/>
        <w:bottom w:val="none" w:sz="0" w:space="0" w:color="auto"/>
        <w:right w:val="none" w:sz="0" w:space="0" w:color="auto"/>
      </w:divBdr>
    </w:div>
    <w:div w:id="1398360188">
      <w:bodyDiv w:val="1"/>
      <w:marLeft w:val="0"/>
      <w:marRight w:val="0"/>
      <w:marTop w:val="0"/>
      <w:marBottom w:val="0"/>
      <w:divBdr>
        <w:top w:val="none" w:sz="0" w:space="0" w:color="auto"/>
        <w:left w:val="none" w:sz="0" w:space="0" w:color="auto"/>
        <w:bottom w:val="none" w:sz="0" w:space="0" w:color="auto"/>
        <w:right w:val="none" w:sz="0" w:space="0" w:color="auto"/>
      </w:divBdr>
    </w:div>
    <w:div w:id="1401366771">
      <w:bodyDiv w:val="1"/>
      <w:marLeft w:val="0"/>
      <w:marRight w:val="0"/>
      <w:marTop w:val="0"/>
      <w:marBottom w:val="0"/>
      <w:divBdr>
        <w:top w:val="none" w:sz="0" w:space="0" w:color="auto"/>
        <w:left w:val="none" w:sz="0" w:space="0" w:color="auto"/>
        <w:bottom w:val="none" w:sz="0" w:space="0" w:color="auto"/>
        <w:right w:val="none" w:sz="0" w:space="0" w:color="auto"/>
      </w:divBdr>
    </w:div>
    <w:div w:id="1402021839">
      <w:bodyDiv w:val="1"/>
      <w:marLeft w:val="0"/>
      <w:marRight w:val="0"/>
      <w:marTop w:val="0"/>
      <w:marBottom w:val="0"/>
      <w:divBdr>
        <w:top w:val="none" w:sz="0" w:space="0" w:color="auto"/>
        <w:left w:val="none" w:sz="0" w:space="0" w:color="auto"/>
        <w:bottom w:val="none" w:sz="0" w:space="0" w:color="auto"/>
        <w:right w:val="none" w:sz="0" w:space="0" w:color="auto"/>
      </w:divBdr>
    </w:div>
    <w:div w:id="1402292112">
      <w:bodyDiv w:val="1"/>
      <w:marLeft w:val="0"/>
      <w:marRight w:val="0"/>
      <w:marTop w:val="0"/>
      <w:marBottom w:val="0"/>
      <w:divBdr>
        <w:top w:val="none" w:sz="0" w:space="0" w:color="auto"/>
        <w:left w:val="none" w:sz="0" w:space="0" w:color="auto"/>
        <w:bottom w:val="none" w:sz="0" w:space="0" w:color="auto"/>
        <w:right w:val="none" w:sz="0" w:space="0" w:color="auto"/>
      </w:divBdr>
    </w:div>
    <w:div w:id="1405878521">
      <w:bodyDiv w:val="1"/>
      <w:marLeft w:val="0"/>
      <w:marRight w:val="0"/>
      <w:marTop w:val="0"/>
      <w:marBottom w:val="0"/>
      <w:divBdr>
        <w:top w:val="none" w:sz="0" w:space="0" w:color="auto"/>
        <w:left w:val="none" w:sz="0" w:space="0" w:color="auto"/>
        <w:bottom w:val="none" w:sz="0" w:space="0" w:color="auto"/>
        <w:right w:val="none" w:sz="0" w:space="0" w:color="auto"/>
      </w:divBdr>
    </w:div>
    <w:div w:id="1406075661">
      <w:bodyDiv w:val="1"/>
      <w:marLeft w:val="0"/>
      <w:marRight w:val="0"/>
      <w:marTop w:val="0"/>
      <w:marBottom w:val="0"/>
      <w:divBdr>
        <w:top w:val="none" w:sz="0" w:space="0" w:color="auto"/>
        <w:left w:val="none" w:sz="0" w:space="0" w:color="auto"/>
        <w:bottom w:val="none" w:sz="0" w:space="0" w:color="auto"/>
        <w:right w:val="none" w:sz="0" w:space="0" w:color="auto"/>
      </w:divBdr>
    </w:div>
    <w:div w:id="1412778371">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15660604">
      <w:bodyDiv w:val="1"/>
      <w:marLeft w:val="0"/>
      <w:marRight w:val="0"/>
      <w:marTop w:val="0"/>
      <w:marBottom w:val="0"/>
      <w:divBdr>
        <w:top w:val="none" w:sz="0" w:space="0" w:color="auto"/>
        <w:left w:val="none" w:sz="0" w:space="0" w:color="auto"/>
        <w:bottom w:val="none" w:sz="0" w:space="0" w:color="auto"/>
        <w:right w:val="none" w:sz="0" w:space="0" w:color="auto"/>
      </w:divBdr>
    </w:div>
    <w:div w:id="1418095289">
      <w:bodyDiv w:val="1"/>
      <w:marLeft w:val="0"/>
      <w:marRight w:val="0"/>
      <w:marTop w:val="0"/>
      <w:marBottom w:val="0"/>
      <w:divBdr>
        <w:top w:val="none" w:sz="0" w:space="0" w:color="auto"/>
        <w:left w:val="none" w:sz="0" w:space="0" w:color="auto"/>
        <w:bottom w:val="none" w:sz="0" w:space="0" w:color="auto"/>
        <w:right w:val="none" w:sz="0" w:space="0" w:color="auto"/>
      </w:divBdr>
    </w:div>
    <w:div w:id="1418943630">
      <w:bodyDiv w:val="1"/>
      <w:marLeft w:val="0"/>
      <w:marRight w:val="0"/>
      <w:marTop w:val="0"/>
      <w:marBottom w:val="0"/>
      <w:divBdr>
        <w:top w:val="none" w:sz="0" w:space="0" w:color="auto"/>
        <w:left w:val="none" w:sz="0" w:space="0" w:color="auto"/>
        <w:bottom w:val="none" w:sz="0" w:space="0" w:color="auto"/>
        <w:right w:val="none" w:sz="0" w:space="0" w:color="auto"/>
      </w:divBdr>
    </w:div>
    <w:div w:id="1419474775">
      <w:bodyDiv w:val="1"/>
      <w:marLeft w:val="0"/>
      <w:marRight w:val="0"/>
      <w:marTop w:val="0"/>
      <w:marBottom w:val="0"/>
      <w:divBdr>
        <w:top w:val="none" w:sz="0" w:space="0" w:color="auto"/>
        <w:left w:val="none" w:sz="0" w:space="0" w:color="auto"/>
        <w:bottom w:val="none" w:sz="0" w:space="0" w:color="auto"/>
        <w:right w:val="none" w:sz="0" w:space="0" w:color="auto"/>
      </w:divBdr>
    </w:div>
    <w:div w:id="1426532171">
      <w:bodyDiv w:val="1"/>
      <w:marLeft w:val="0"/>
      <w:marRight w:val="0"/>
      <w:marTop w:val="0"/>
      <w:marBottom w:val="0"/>
      <w:divBdr>
        <w:top w:val="none" w:sz="0" w:space="0" w:color="auto"/>
        <w:left w:val="none" w:sz="0" w:space="0" w:color="auto"/>
        <w:bottom w:val="none" w:sz="0" w:space="0" w:color="auto"/>
        <w:right w:val="none" w:sz="0" w:space="0" w:color="auto"/>
      </w:divBdr>
    </w:div>
    <w:div w:id="1434479137">
      <w:bodyDiv w:val="1"/>
      <w:marLeft w:val="0"/>
      <w:marRight w:val="0"/>
      <w:marTop w:val="0"/>
      <w:marBottom w:val="0"/>
      <w:divBdr>
        <w:top w:val="none" w:sz="0" w:space="0" w:color="auto"/>
        <w:left w:val="none" w:sz="0" w:space="0" w:color="auto"/>
        <w:bottom w:val="none" w:sz="0" w:space="0" w:color="auto"/>
        <w:right w:val="none" w:sz="0" w:space="0" w:color="auto"/>
      </w:divBdr>
    </w:div>
    <w:div w:id="1435635240">
      <w:bodyDiv w:val="1"/>
      <w:marLeft w:val="0"/>
      <w:marRight w:val="0"/>
      <w:marTop w:val="0"/>
      <w:marBottom w:val="0"/>
      <w:divBdr>
        <w:top w:val="none" w:sz="0" w:space="0" w:color="auto"/>
        <w:left w:val="none" w:sz="0" w:space="0" w:color="auto"/>
        <w:bottom w:val="none" w:sz="0" w:space="0" w:color="auto"/>
        <w:right w:val="none" w:sz="0" w:space="0" w:color="auto"/>
      </w:divBdr>
    </w:div>
    <w:div w:id="1436828179">
      <w:bodyDiv w:val="1"/>
      <w:marLeft w:val="0"/>
      <w:marRight w:val="0"/>
      <w:marTop w:val="0"/>
      <w:marBottom w:val="0"/>
      <w:divBdr>
        <w:top w:val="none" w:sz="0" w:space="0" w:color="auto"/>
        <w:left w:val="none" w:sz="0" w:space="0" w:color="auto"/>
        <w:bottom w:val="none" w:sz="0" w:space="0" w:color="auto"/>
        <w:right w:val="none" w:sz="0" w:space="0" w:color="auto"/>
      </w:divBdr>
    </w:div>
    <w:div w:id="1438477420">
      <w:bodyDiv w:val="1"/>
      <w:marLeft w:val="0"/>
      <w:marRight w:val="0"/>
      <w:marTop w:val="0"/>
      <w:marBottom w:val="0"/>
      <w:divBdr>
        <w:top w:val="none" w:sz="0" w:space="0" w:color="auto"/>
        <w:left w:val="none" w:sz="0" w:space="0" w:color="auto"/>
        <w:bottom w:val="none" w:sz="0" w:space="0" w:color="auto"/>
        <w:right w:val="none" w:sz="0" w:space="0" w:color="auto"/>
      </w:divBdr>
    </w:div>
    <w:div w:id="1444036411">
      <w:bodyDiv w:val="1"/>
      <w:marLeft w:val="0"/>
      <w:marRight w:val="0"/>
      <w:marTop w:val="0"/>
      <w:marBottom w:val="0"/>
      <w:divBdr>
        <w:top w:val="none" w:sz="0" w:space="0" w:color="auto"/>
        <w:left w:val="none" w:sz="0" w:space="0" w:color="auto"/>
        <w:bottom w:val="none" w:sz="0" w:space="0" w:color="auto"/>
        <w:right w:val="none" w:sz="0" w:space="0" w:color="auto"/>
      </w:divBdr>
    </w:div>
    <w:div w:id="1444374422">
      <w:bodyDiv w:val="1"/>
      <w:marLeft w:val="0"/>
      <w:marRight w:val="0"/>
      <w:marTop w:val="0"/>
      <w:marBottom w:val="0"/>
      <w:divBdr>
        <w:top w:val="none" w:sz="0" w:space="0" w:color="auto"/>
        <w:left w:val="none" w:sz="0" w:space="0" w:color="auto"/>
        <w:bottom w:val="none" w:sz="0" w:space="0" w:color="auto"/>
        <w:right w:val="none" w:sz="0" w:space="0" w:color="auto"/>
      </w:divBdr>
    </w:div>
    <w:div w:id="1445660964">
      <w:bodyDiv w:val="1"/>
      <w:marLeft w:val="0"/>
      <w:marRight w:val="0"/>
      <w:marTop w:val="0"/>
      <w:marBottom w:val="0"/>
      <w:divBdr>
        <w:top w:val="none" w:sz="0" w:space="0" w:color="auto"/>
        <w:left w:val="none" w:sz="0" w:space="0" w:color="auto"/>
        <w:bottom w:val="none" w:sz="0" w:space="0" w:color="auto"/>
        <w:right w:val="none" w:sz="0" w:space="0" w:color="auto"/>
      </w:divBdr>
    </w:div>
    <w:div w:id="1450516119">
      <w:bodyDiv w:val="1"/>
      <w:marLeft w:val="0"/>
      <w:marRight w:val="0"/>
      <w:marTop w:val="0"/>
      <w:marBottom w:val="0"/>
      <w:divBdr>
        <w:top w:val="none" w:sz="0" w:space="0" w:color="auto"/>
        <w:left w:val="none" w:sz="0" w:space="0" w:color="auto"/>
        <w:bottom w:val="none" w:sz="0" w:space="0" w:color="auto"/>
        <w:right w:val="none" w:sz="0" w:space="0" w:color="auto"/>
      </w:divBdr>
    </w:div>
    <w:div w:id="1453087321">
      <w:bodyDiv w:val="1"/>
      <w:marLeft w:val="0"/>
      <w:marRight w:val="0"/>
      <w:marTop w:val="0"/>
      <w:marBottom w:val="0"/>
      <w:divBdr>
        <w:top w:val="none" w:sz="0" w:space="0" w:color="auto"/>
        <w:left w:val="none" w:sz="0" w:space="0" w:color="auto"/>
        <w:bottom w:val="none" w:sz="0" w:space="0" w:color="auto"/>
        <w:right w:val="none" w:sz="0" w:space="0" w:color="auto"/>
      </w:divBdr>
    </w:div>
    <w:div w:id="1456096547">
      <w:bodyDiv w:val="1"/>
      <w:marLeft w:val="0"/>
      <w:marRight w:val="0"/>
      <w:marTop w:val="0"/>
      <w:marBottom w:val="0"/>
      <w:divBdr>
        <w:top w:val="none" w:sz="0" w:space="0" w:color="auto"/>
        <w:left w:val="none" w:sz="0" w:space="0" w:color="auto"/>
        <w:bottom w:val="none" w:sz="0" w:space="0" w:color="auto"/>
        <w:right w:val="none" w:sz="0" w:space="0" w:color="auto"/>
      </w:divBdr>
    </w:div>
    <w:div w:id="1462454877">
      <w:bodyDiv w:val="1"/>
      <w:marLeft w:val="0"/>
      <w:marRight w:val="0"/>
      <w:marTop w:val="0"/>
      <w:marBottom w:val="0"/>
      <w:divBdr>
        <w:top w:val="none" w:sz="0" w:space="0" w:color="auto"/>
        <w:left w:val="none" w:sz="0" w:space="0" w:color="auto"/>
        <w:bottom w:val="none" w:sz="0" w:space="0" w:color="auto"/>
        <w:right w:val="none" w:sz="0" w:space="0" w:color="auto"/>
      </w:divBdr>
    </w:div>
    <w:div w:id="1462575337">
      <w:bodyDiv w:val="1"/>
      <w:marLeft w:val="0"/>
      <w:marRight w:val="0"/>
      <w:marTop w:val="0"/>
      <w:marBottom w:val="0"/>
      <w:divBdr>
        <w:top w:val="none" w:sz="0" w:space="0" w:color="auto"/>
        <w:left w:val="none" w:sz="0" w:space="0" w:color="auto"/>
        <w:bottom w:val="none" w:sz="0" w:space="0" w:color="auto"/>
        <w:right w:val="none" w:sz="0" w:space="0" w:color="auto"/>
      </w:divBdr>
    </w:div>
    <w:div w:id="1466852376">
      <w:bodyDiv w:val="1"/>
      <w:marLeft w:val="0"/>
      <w:marRight w:val="0"/>
      <w:marTop w:val="0"/>
      <w:marBottom w:val="0"/>
      <w:divBdr>
        <w:top w:val="none" w:sz="0" w:space="0" w:color="auto"/>
        <w:left w:val="none" w:sz="0" w:space="0" w:color="auto"/>
        <w:bottom w:val="none" w:sz="0" w:space="0" w:color="auto"/>
        <w:right w:val="none" w:sz="0" w:space="0" w:color="auto"/>
      </w:divBdr>
    </w:div>
    <w:div w:id="1467890537">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471090309">
      <w:bodyDiv w:val="1"/>
      <w:marLeft w:val="0"/>
      <w:marRight w:val="0"/>
      <w:marTop w:val="0"/>
      <w:marBottom w:val="0"/>
      <w:divBdr>
        <w:top w:val="none" w:sz="0" w:space="0" w:color="auto"/>
        <w:left w:val="none" w:sz="0" w:space="0" w:color="auto"/>
        <w:bottom w:val="none" w:sz="0" w:space="0" w:color="auto"/>
        <w:right w:val="none" w:sz="0" w:space="0" w:color="auto"/>
      </w:divBdr>
    </w:div>
    <w:div w:id="1472013241">
      <w:bodyDiv w:val="1"/>
      <w:marLeft w:val="0"/>
      <w:marRight w:val="0"/>
      <w:marTop w:val="0"/>
      <w:marBottom w:val="0"/>
      <w:divBdr>
        <w:top w:val="none" w:sz="0" w:space="0" w:color="auto"/>
        <w:left w:val="none" w:sz="0" w:space="0" w:color="auto"/>
        <w:bottom w:val="none" w:sz="0" w:space="0" w:color="auto"/>
        <w:right w:val="none" w:sz="0" w:space="0" w:color="auto"/>
      </w:divBdr>
    </w:div>
    <w:div w:id="1472214176">
      <w:bodyDiv w:val="1"/>
      <w:marLeft w:val="0"/>
      <w:marRight w:val="0"/>
      <w:marTop w:val="0"/>
      <w:marBottom w:val="0"/>
      <w:divBdr>
        <w:top w:val="none" w:sz="0" w:space="0" w:color="auto"/>
        <w:left w:val="none" w:sz="0" w:space="0" w:color="auto"/>
        <w:bottom w:val="none" w:sz="0" w:space="0" w:color="auto"/>
        <w:right w:val="none" w:sz="0" w:space="0" w:color="auto"/>
      </w:divBdr>
    </w:div>
    <w:div w:id="1472676786">
      <w:bodyDiv w:val="1"/>
      <w:marLeft w:val="0"/>
      <w:marRight w:val="0"/>
      <w:marTop w:val="0"/>
      <w:marBottom w:val="0"/>
      <w:divBdr>
        <w:top w:val="none" w:sz="0" w:space="0" w:color="auto"/>
        <w:left w:val="none" w:sz="0" w:space="0" w:color="auto"/>
        <w:bottom w:val="none" w:sz="0" w:space="0" w:color="auto"/>
        <w:right w:val="none" w:sz="0" w:space="0" w:color="auto"/>
      </w:divBdr>
    </w:div>
    <w:div w:id="1472822531">
      <w:bodyDiv w:val="1"/>
      <w:marLeft w:val="0"/>
      <w:marRight w:val="0"/>
      <w:marTop w:val="0"/>
      <w:marBottom w:val="0"/>
      <w:divBdr>
        <w:top w:val="none" w:sz="0" w:space="0" w:color="auto"/>
        <w:left w:val="none" w:sz="0" w:space="0" w:color="auto"/>
        <w:bottom w:val="none" w:sz="0" w:space="0" w:color="auto"/>
        <w:right w:val="none" w:sz="0" w:space="0" w:color="auto"/>
      </w:divBdr>
    </w:div>
    <w:div w:id="1472945933">
      <w:bodyDiv w:val="1"/>
      <w:marLeft w:val="0"/>
      <w:marRight w:val="0"/>
      <w:marTop w:val="0"/>
      <w:marBottom w:val="0"/>
      <w:divBdr>
        <w:top w:val="none" w:sz="0" w:space="0" w:color="auto"/>
        <w:left w:val="none" w:sz="0" w:space="0" w:color="auto"/>
        <w:bottom w:val="none" w:sz="0" w:space="0" w:color="auto"/>
        <w:right w:val="none" w:sz="0" w:space="0" w:color="auto"/>
      </w:divBdr>
    </w:div>
    <w:div w:id="1473526131">
      <w:bodyDiv w:val="1"/>
      <w:marLeft w:val="0"/>
      <w:marRight w:val="0"/>
      <w:marTop w:val="0"/>
      <w:marBottom w:val="0"/>
      <w:divBdr>
        <w:top w:val="none" w:sz="0" w:space="0" w:color="auto"/>
        <w:left w:val="none" w:sz="0" w:space="0" w:color="auto"/>
        <w:bottom w:val="none" w:sz="0" w:space="0" w:color="auto"/>
        <w:right w:val="none" w:sz="0" w:space="0" w:color="auto"/>
      </w:divBdr>
    </w:div>
    <w:div w:id="1474102419">
      <w:bodyDiv w:val="1"/>
      <w:marLeft w:val="0"/>
      <w:marRight w:val="0"/>
      <w:marTop w:val="0"/>
      <w:marBottom w:val="0"/>
      <w:divBdr>
        <w:top w:val="none" w:sz="0" w:space="0" w:color="auto"/>
        <w:left w:val="none" w:sz="0" w:space="0" w:color="auto"/>
        <w:bottom w:val="none" w:sz="0" w:space="0" w:color="auto"/>
        <w:right w:val="none" w:sz="0" w:space="0" w:color="auto"/>
      </w:divBdr>
    </w:div>
    <w:div w:id="1475180216">
      <w:bodyDiv w:val="1"/>
      <w:marLeft w:val="0"/>
      <w:marRight w:val="0"/>
      <w:marTop w:val="0"/>
      <w:marBottom w:val="0"/>
      <w:divBdr>
        <w:top w:val="none" w:sz="0" w:space="0" w:color="auto"/>
        <w:left w:val="none" w:sz="0" w:space="0" w:color="auto"/>
        <w:bottom w:val="none" w:sz="0" w:space="0" w:color="auto"/>
        <w:right w:val="none" w:sz="0" w:space="0" w:color="auto"/>
      </w:divBdr>
    </w:div>
    <w:div w:id="1476332714">
      <w:bodyDiv w:val="1"/>
      <w:marLeft w:val="0"/>
      <w:marRight w:val="0"/>
      <w:marTop w:val="0"/>
      <w:marBottom w:val="0"/>
      <w:divBdr>
        <w:top w:val="none" w:sz="0" w:space="0" w:color="auto"/>
        <w:left w:val="none" w:sz="0" w:space="0" w:color="auto"/>
        <w:bottom w:val="none" w:sz="0" w:space="0" w:color="auto"/>
        <w:right w:val="none" w:sz="0" w:space="0" w:color="auto"/>
      </w:divBdr>
    </w:div>
    <w:div w:id="1478258971">
      <w:bodyDiv w:val="1"/>
      <w:marLeft w:val="0"/>
      <w:marRight w:val="0"/>
      <w:marTop w:val="0"/>
      <w:marBottom w:val="0"/>
      <w:divBdr>
        <w:top w:val="none" w:sz="0" w:space="0" w:color="auto"/>
        <w:left w:val="none" w:sz="0" w:space="0" w:color="auto"/>
        <w:bottom w:val="none" w:sz="0" w:space="0" w:color="auto"/>
        <w:right w:val="none" w:sz="0" w:space="0" w:color="auto"/>
      </w:divBdr>
    </w:div>
    <w:div w:id="1479876848">
      <w:bodyDiv w:val="1"/>
      <w:marLeft w:val="0"/>
      <w:marRight w:val="0"/>
      <w:marTop w:val="0"/>
      <w:marBottom w:val="0"/>
      <w:divBdr>
        <w:top w:val="none" w:sz="0" w:space="0" w:color="auto"/>
        <w:left w:val="none" w:sz="0" w:space="0" w:color="auto"/>
        <w:bottom w:val="none" w:sz="0" w:space="0" w:color="auto"/>
        <w:right w:val="none" w:sz="0" w:space="0" w:color="auto"/>
      </w:divBdr>
    </w:div>
    <w:div w:id="1482232557">
      <w:bodyDiv w:val="1"/>
      <w:marLeft w:val="0"/>
      <w:marRight w:val="0"/>
      <w:marTop w:val="0"/>
      <w:marBottom w:val="0"/>
      <w:divBdr>
        <w:top w:val="none" w:sz="0" w:space="0" w:color="auto"/>
        <w:left w:val="none" w:sz="0" w:space="0" w:color="auto"/>
        <w:bottom w:val="none" w:sz="0" w:space="0" w:color="auto"/>
        <w:right w:val="none" w:sz="0" w:space="0" w:color="auto"/>
      </w:divBdr>
    </w:div>
    <w:div w:id="1491021788">
      <w:bodyDiv w:val="1"/>
      <w:marLeft w:val="0"/>
      <w:marRight w:val="0"/>
      <w:marTop w:val="0"/>
      <w:marBottom w:val="0"/>
      <w:divBdr>
        <w:top w:val="none" w:sz="0" w:space="0" w:color="auto"/>
        <w:left w:val="none" w:sz="0" w:space="0" w:color="auto"/>
        <w:bottom w:val="none" w:sz="0" w:space="0" w:color="auto"/>
        <w:right w:val="none" w:sz="0" w:space="0" w:color="auto"/>
      </w:divBdr>
    </w:div>
    <w:div w:id="1491406084">
      <w:bodyDiv w:val="1"/>
      <w:marLeft w:val="0"/>
      <w:marRight w:val="0"/>
      <w:marTop w:val="0"/>
      <w:marBottom w:val="0"/>
      <w:divBdr>
        <w:top w:val="none" w:sz="0" w:space="0" w:color="auto"/>
        <w:left w:val="none" w:sz="0" w:space="0" w:color="auto"/>
        <w:bottom w:val="none" w:sz="0" w:space="0" w:color="auto"/>
        <w:right w:val="none" w:sz="0" w:space="0" w:color="auto"/>
      </w:divBdr>
    </w:div>
    <w:div w:id="1492329989">
      <w:bodyDiv w:val="1"/>
      <w:marLeft w:val="0"/>
      <w:marRight w:val="0"/>
      <w:marTop w:val="0"/>
      <w:marBottom w:val="0"/>
      <w:divBdr>
        <w:top w:val="none" w:sz="0" w:space="0" w:color="auto"/>
        <w:left w:val="none" w:sz="0" w:space="0" w:color="auto"/>
        <w:bottom w:val="none" w:sz="0" w:space="0" w:color="auto"/>
        <w:right w:val="none" w:sz="0" w:space="0" w:color="auto"/>
      </w:divBdr>
    </w:div>
    <w:div w:id="1496798327">
      <w:bodyDiv w:val="1"/>
      <w:marLeft w:val="0"/>
      <w:marRight w:val="0"/>
      <w:marTop w:val="0"/>
      <w:marBottom w:val="0"/>
      <w:divBdr>
        <w:top w:val="none" w:sz="0" w:space="0" w:color="auto"/>
        <w:left w:val="none" w:sz="0" w:space="0" w:color="auto"/>
        <w:bottom w:val="none" w:sz="0" w:space="0" w:color="auto"/>
        <w:right w:val="none" w:sz="0" w:space="0" w:color="auto"/>
      </w:divBdr>
    </w:div>
    <w:div w:id="1503542127">
      <w:bodyDiv w:val="1"/>
      <w:marLeft w:val="0"/>
      <w:marRight w:val="0"/>
      <w:marTop w:val="0"/>
      <w:marBottom w:val="0"/>
      <w:divBdr>
        <w:top w:val="none" w:sz="0" w:space="0" w:color="auto"/>
        <w:left w:val="none" w:sz="0" w:space="0" w:color="auto"/>
        <w:bottom w:val="none" w:sz="0" w:space="0" w:color="auto"/>
        <w:right w:val="none" w:sz="0" w:space="0" w:color="auto"/>
      </w:divBdr>
    </w:div>
    <w:div w:id="1505583092">
      <w:bodyDiv w:val="1"/>
      <w:marLeft w:val="0"/>
      <w:marRight w:val="0"/>
      <w:marTop w:val="0"/>
      <w:marBottom w:val="0"/>
      <w:divBdr>
        <w:top w:val="none" w:sz="0" w:space="0" w:color="auto"/>
        <w:left w:val="none" w:sz="0" w:space="0" w:color="auto"/>
        <w:bottom w:val="none" w:sz="0" w:space="0" w:color="auto"/>
        <w:right w:val="none" w:sz="0" w:space="0" w:color="auto"/>
      </w:divBdr>
    </w:div>
    <w:div w:id="1506820911">
      <w:bodyDiv w:val="1"/>
      <w:marLeft w:val="0"/>
      <w:marRight w:val="0"/>
      <w:marTop w:val="0"/>
      <w:marBottom w:val="0"/>
      <w:divBdr>
        <w:top w:val="none" w:sz="0" w:space="0" w:color="auto"/>
        <w:left w:val="none" w:sz="0" w:space="0" w:color="auto"/>
        <w:bottom w:val="none" w:sz="0" w:space="0" w:color="auto"/>
        <w:right w:val="none" w:sz="0" w:space="0" w:color="auto"/>
      </w:divBdr>
    </w:div>
    <w:div w:id="150805351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10679833">
      <w:bodyDiv w:val="1"/>
      <w:marLeft w:val="0"/>
      <w:marRight w:val="0"/>
      <w:marTop w:val="0"/>
      <w:marBottom w:val="0"/>
      <w:divBdr>
        <w:top w:val="none" w:sz="0" w:space="0" w:color="auto"/>
        <w:left w:val="none" w:sz="0" w:space="0" w:color="auto"/>
        <w:bottom w:val="none" w:sz="0" w:space="0" w:color="auto"/>
        <w:right w:val="none" w:sz="0" w:space="0" w:color="auto"/>
      </w:divBdr>
    </w:div>
    <w:div w:id="1513689212">
      <w:bodyDiv w:val="1"/>
      <w:marLeft w:val="0"/>
      <w:marRight w:val="0"/>
      <w:marTop w:val="0"/>
      <w:marBottom w:val="0"/>
      <w:divBdr>
        <w:top w:val="none" w:sz="0" w:space="0" w:color="auto"/>
        <w:left w:val="none" w:sz="0" w:space="0" w:color="auto"/>
        <w:bottom w:val="none" w:sz="0" w:space="0" w:color="auto"/>
        <w:right w:val="none" w:sz="0" w:space="0" w:color="auto"/>
      </w:divBdr>
    </w:div>
    <w:div w:id="1517114740">
      <w:bodyDiv w:val="1"/>
      <w:marLeft w:val="0"/>
      <w:marRight w:val="0"/>
      <w:marTop w:val="0"/>
      <w:marBottom w:val="0"/>
      <w:divBdr>
        <w:top w:val="none" w:sz="0" w:space="0" w:color="auto"/>
        <w:left w:val="none" w:sz="0" w:space="0" w:color="auto"/>
        <w:bottom w:val="none" w:sz="0" w:space="0" w:color="auto"/>
        <w:right w:val="none" w:sz="0" w:space="0" w:color="auto"/>
      </w:divBdr>
    </w:div>
    <w:div w:id="1519195683">
      <w:bodyDiv w:val="1"/>
      <w:marLeft w:val="0"/>
      <w:marRight w:val="0"/>
      <w:marTop w:val="0"/>
      <w:marBottom w:val="0"/>
      <w:divBdr>
        <w:top w:val="none" w:sz="0" w:space="0" w:color="auto"/>
        <w:left w:val="none" w:sz="0" w:space="0" w:color="auto"/>
        <w:bottom w:val="none" w:sz="0" w:space="0" w:color="auto"/>
        <w:right w:val="none" w:sz="0" w:space="0" w:color="auto"/>
      </w:divBdr>
    </w:div>
    <w:div w:id="1524855601">
      <w:bodyDiv w:val="1"/>
      <w:marLeft w:val="0"/>
      <w:marRight w:val="0"/>
      <w:marTop w:val="0"/>
      <w:marBottom w:val="0"/>
      <w:divBdr>
        <w:top w:val="none" w:sz="0" w:space="0" w:color="auto"/>
        <w:left w:val="none" w:sz="0" w:space="0" w:color="auto"/>
        <w:bottom w:val="none" w:sz="0" w:space="0" w:color="auto"/>
        <w:right w:val="none" w:sz="0" w:space="0" w:color="auto"/>
      </w:divBdr>
    </w:div>
    <w:div w:id="1528636999">
      <w:bodyDiv w:val="1"/>
      <w:marLeft w:val="0"/>
      <w:marRight w:val="0"/>
      <w:marTop w:val="0"/>
      <w:marBottom w:val="0"/>
      <w:divBdr>
        <w:top w:val="none" w:sz="0" w:space="0" w:color="auto"/>
        <w:left w:val="none" w:sz="0" w:space="0" w:color="auto"/>
        <w:bottom w:val="none" w:sz="0" w:space="0" w:color="auto"/>
        <w:right w:val="none" w:sz="0" w:space="0" w:color="auto"/>
      </w:divBdr>
    </w:div>
    <w:div w:id="1530677532">
      <w:bodyDiv w:val="1"/>
      <w:marLeft w:val="0"/>
      <w:marRight w:val="0"/>
      <w:marTop w:val="0"/>
      <w:marBottom w:val="0"/>
      <w:divBdr>
        <w:top w:val="none" w:sz="0" w:space="0" w:color="auto"/>
        <w:left w:val="none" w:sz="0" w:space="0" w:color="auto"/>
        <w:bottom w:val="none" w:sz="0" w:space="0" w:color="auto"/>
        <w:right w:val="none" w:sz="0" w:space="0" w:color="auto"/>
      </w:divBdr>
    </w:div>
    <w:div w:id="1541432724">
      <w:bodyDiv w:val="1"/>
      <w:marLeft w:val="0"/>
      <w:marRight w:val="0"/>
      <w:marTop w:val="0"/>
      <w:marBottom w:val="0"/>
      <w:divBdr>
        <w:top w:val="none" w:sz="0" w:space="0" w:color="auto"/>
        <w:left w:val="none" w:sz="0" w:space="0" w:color="auto"/>
        <w:bottom w:val="none" w:sz="0" w:space="0" w:color="auto"/>
        <w:right w:val="none" w:sz="0" w:space="0" w:color="auto"/>
      </w:divBdr>
    </w:div>
    <w:div w:id="1545095431">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47641445">
      <w:bodyDiv w:val="1"/>
      <w:marLeft w:val="0"/>
      <w:marRight w:val="0"/>
      <w:marTop w:val="0"/>
      <w:marBottom w:val="0"/>
      <w:divBdr>
        <w:top w:val="none" w:sz="0" w:space="0" w:color="auto"/>
        <w:left w:val="none" w:sz="0" w:space="0" w:color="auto"/>
        <w:bottom w:val="none" w:sz="0" w:space="0" w:color="auto"/>
        <w:right w:val="none" w:sz="0" w:space="0" w:color="auto"/>
      </w:divBdr>
    </w:div>
    <w:div w:id="1550915079">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556239272">
      <w:bodyDiv w:val="1"/>
      <w:marLeft w:val="0"/>
      <w:marRight w:val="0"/>
      <w:marTop w:val="0"/>
      <w:marBottom w:val="0"/>
      <w:divBdr>
        <w:top w:val="none" w:sz="0" w:space="0" w:color="auto"/>
        <w:left w:val="none" w:sz="0" w:space="0" w:color="auto"/>
        <w:bottom w:val="none" w:sz="0" w:space="0" w:color="auto"/>
        <w:right w:val="none" w:sz="0" w:space="0" w:color="auto"/>
      </w:divBdr>
    </w:div>
    <w:div w:id="1559709318">
      <w:bodyDiv w:val="1"/>
      <w:marLeft w:val="0"/>
      <w:marRight w:val="0"/>
      <w:marTop w:val="0"/>
      <w:marBottom w:val="0"/>
      <w:divBdr>
        <w:top w:val="none" w:sz="0" w:space="0" w:color="auto"/>
        <w:left w:val="none" w:sz="0" w:space="0" w:color="auto"/>
        <w:bottom w:val="none" w:sz="0" w:space="0" w:color="auto"/>
        <w:right w:val="none" w:sz="0" w:space="0" w:color="auto"/>
      </w:divBdr>
    </w:div>
    <w:div w:id="1562062403">
      <w:bodyDiv w:val="1"/>
      <w:marLeft w:val="0"/>
      <w:marRight w:val="0"/>
      <w:marTop w:val="0"/>
      <w:marBottom w:val="0"/>
      <w:divBdr>
        <w:top w:val="none" w:sz="0" w:space="0" w:color="auto"/>
        <w:left w:val="none" w:sz="0" w:space="0" w:color="auto"/>
        <w:bottom w:val="none" w:sz="0" w:space="0" w:color="auto"/>
        <w:right w:val="none" w:sz="0" w:space="0" w:color="auto"/>
      </w:divBdr>
    </w:div>
    <w:div w:id="1563296058">
      <w:bodyDiv w:val="1"/>
      <w:marLeft w:val="0"/>
      <w:marRight w:val="0"/>
      <w:marTop w:val="0"/>
      <w:marBottom w:val="0"/>
      <w:divBdr>
        <w:top w:val="none" w:sz="0" w:space="0" w:color="auto"/>
        <w:left w:val="none" w:sz="0" w:space="0" w:color="auto"/>
        <w:bottom w:val="none" w:sz="0" w:space="0" w:color="auto"/>
        <w:right w:val="none" w:sz="0" w:space="0" w:color="auto"/>
      </w:divBdr>
    </w:div>
    <w:div w:id="1564022980">
      <w:bodyDiv w:val="1"/>
      <w:marLeft w:val="0"/>
      <w:marRight w:val="0"/>
      <w:marTop w:val="0"/>
      <w:marBottom w:val="0"/>
      <w:divBdr>
        <w:top w:val="none" w:sz="0" w:space="0" w:color="auto"/>
        <w:left w:val="none" w:sz="0" w:space="0" w:color="auto"/>
        <w:bottom w:val="none" w:sz="0" w:space="0" w:color="auto"/>
        <w:right w:val="none" w:sz="0" w:space="0" w:color="auto"/>
      </w:divBdr>
    </w:div>
    <w:div w:id="1570115403">
      <w:bodyDiv w:val="1"/>
      <w:marLeft w:val="0"/>
      <w:marRight w:val="0"/>
      <w:marTop w:val="0"/>
      <w:marBottom w:val="0"/>
      <w:divBdr>
        <w:top w:val="none" w:sz="0" w:space="0" w:color="auto"/>
        <w:left w:val="none" w:sz="0" w:space="0" w:color="auto"/>
        <w:bottom w:val="none" w:sz="0" w:space="0" w:color="auto"/>
        <w:right w:val="none" w:sz="0" w:space="0" w:color="auto"/>
      </w:divBdr>
    </w:div>
    <w:div w:id="1571111004">
      <w:bodyDiv w:val="1"/>
      <w:marLeft w:val="0"/>
      <w:marRight w:val="0"/>
      <w:marTop w:val="0"/>
      <w:marBottom w:val="0"/>
      <w:divBdr>
        <w:top w:val="none" w:sz="0" w:space="0" w:color="auto"/>
        <w:left w:val="none" w:sz="0" w:space="0" w:color="auto"/>
        <w:bottom w:val="none" w:sz="0" w:space="0" w:color="auto"/>
        <w:right w:val="none" w:sz="0" w:space="0" w:color="auto"/>
      </w:divBdr>
    </w:div>
    <w:div w:id="1574468567">
      <w:bodyDiv w:val="1"/>
      <w:marLeft w:val="0"/>
      <w:marRight w:val="0"/>
      <w:marTop w:val="0"/>
      <w:marBottom w:val="0"/>
      <w:divBdr>
        <w:top w:val="none" w:sz="0" w:space="0" w:color="auto"/>
        <w:left w:val="none" w:sz="0" w:space="0" w:color="auto"/>
        <w:bottom w:val="none" w:sz="0" w:space="0" w:color="auto"/>
        <w:right w:val="none" w:sz="0" w:space="0" w:color="auto"/>
      </w:divBdr>
    </w:div>
    <w:div w:id="1579292290">
      <w:bodyDiv w:val="1"/>
      <w:marLeft w:val="0"/>
      <w:marRight w:val="0"/>
      <w:marTop w:val="0"/>
      <w:marBottom w:val="0"/>
      <w:divBdr>
        <w:top w:val="none" w:sz="0" w:space="0" w:color="auto"/>
        <w:left w:val="none" w:sz="0" w:space="0" w:color="auto"/>
        <w:bottom w:val="none" w:sz="0" w:space="0" w:color="auto"/>
        <w:right w:val="none" w:sz="0" w:space="0" w:color="auto"/>
      </w:divBdr>
    </w:div>
    <w:div w:id="1579946489">
      <w:bodyDiv w:val="1"/>
      <w:marLeft w:val="0"/>
      <w:marRight w:val="0"/>
      <w:marTop w:val="0"/>
      <w:marBottom w:val="0"/>
      <w:divBdr>
        <w:top w:val="none" w:sz="0" w:space="0" w:color="auto"/>
        <w:left w:val="none" w:sz="0" w:space="0" w:color="auto"/>
        <w:bottom w:val="none" w:sz="0" w:space="0" w:color="auto"/>
        <w:right w:val="none" w:sz="0" w:space="0" w:color="auto"/>
      </w:divBdr>
    </w:div>
    <w:div w:id="1582133823">
      <w:bodyDiv w:val="1"/>
      <w:marLeft w:val="0"/>
      <w:marRight w:val="0"/>
      <w:marTop w:val="0"/>
      <w:marBottom w:val="0"/>
      <w:divBdr>
        <w:top w:val="none" w:sz="0" w:space="0" w:color="auto"/>
        <w:left w:val="none" w:sz="0" w:space="0" w:color="auto"/>
        <w:bottom w:val="none" w:sz="0" w:space="0" w:color="auto"/>
        <w:right w:val="none" w:sz="0" w:space="0" w:color="auto"/>
      </w:divBdr>
    </w:div>
    <w:div w:id="1583031600">
      <w:bodyDiv w:val="1"/>
      <w:marLeft w:val="0"/>
      <w:marRight w:val="0"/>
      <w:marTop w:val="0"/>
      <w:marBottom w:val="0"/>
      <w:divBdr>
        <w:top w:val="none" w:sz="0" w:space="0" w:color="auto"/>
        <w:left w:val="none" w:sz="0" w:space="0" w:color="auto"/>
        <w:bottom w:val="none" w:sz="0" w:space="0" w:color="auto"/>
        <w:right w:val="none" w:sz="0" w:space="0" w:color="auto"/>
      </w:divBdr>
    </w:div>
    <w:div w:id="1586186856">
      <w:bodyDiv w:val="1"/>
      <w:marLeft w:val="0"/>
      <w:marRight w:val="0"/>
      <w:marTop w:val="0"/>
      <w:marBottom w:val="0"/>
      <w:divBdr>
        <w:top w:val="none" w:sz="0" w:space="0" w:color="auto"/>
        <w:left w:val="none" w:sz="0" w:space="0" w:color="auto"/>
        <w:bottom w:val="none" w:sz="0" w:space="0" w:color="auto"/>
        <w:right w:val="none" w:sz="0" w:space="0" w:color="auto"/>
      </w:divBdr>
    </w:div>
    <w:div w:id="1587032418">
      <w:bodyDiv w:val="1"/>
      <w:marLeft w:val="0"/>
      <w:marRight w:val="0"/>
      <w:marTop w:val="0"/>
      <w:marBottom w:val="0"/>
      <w:divBdr>
        <w:top w:val="none" w:sz="0" w:space="0" w:color="auto"/>
        <w:left w:val="none" w:sz="0" w:space="0" w:color="auto"/>
        <w:bottom w:val="none" w:sz="0" w:space="0" w:color="auto"/>
        <w:right w:val="none" w:sz="0" w:space="0" w:color="auto"/>
      </w:divBdr>
    </w:div>
    <w:div w:id="1588231035">
      <w:bodyDiv w:val="1"/>
      <w:marLeft w:val="0"/>
      <w:marRight w:val="0"/>
      <w:marTop w:val="0"/>
      <w:marBottom w:val="0"/>
      <w:divBdr>
        <w:top w:val="none" w:sz="0" w:space="0" w:color="auto"/>
        <w:left w:val="none" w:sz="0" w:space="0" w:color="auto"/>
        <w:bottom w:val="none" w:sz="0" w:space="0" w:color="auto"/>
        <w:right w:val="none" w:sz="0" w:space="0" w:color="auto"/>
      </w:divBdr>
    </w:div>
    <w:div w:id="1589575683">
      <w:bodyDiv w:val="1"/>
      <w:marLeft w:val="0"/>
      <w:marRight w:val="0"/>
      <w:marTop w:val="0"/>
      <w:marBottom w:val="0"/>
      <w:divBdr>
        <w:top w:val="none" w:sz="0" w:space="0" w:color="auto"/>
        <w:left w:val="none" w:sz="0" w:space="0" w:color="auto"/>
        <w:bottom w:val="none" w:sz="0" w:space="0" w:color="auto"/>
        <w:right w:val="none" w:sz="0" w:space="0" w:color="auto"/>
      </w:divBdr>
    </w:div>
    <w:div w:id="1592469081">
      <w:bodyDiv w:val="1"/>
      <w:marLeft w:val="0"/>
      <w:marRight w:val="0"/>
      <w:marTop w:val="0"/>
      <w:marBottom w:val="0"/>
      <w:divBdr>
        <w:top w:val="none" w:sz="0" w:space="0" w:color="auto"/>
        <w:left w:val="none" w:sz="0" w:space="0" w:color="auto"/>
        <w:bottom w:val="none" w:sz="0" w:space="0" w:color="auto"/>
        <w:right w:val="none" w:sz="0" w:space="0" w:color="auto"/>
      </w:divBdr>
    </w:div>
    <w:div w:id="1597905434">
      <w:bodyDiv w:val="1"/>
      <w:marLeft w:val="0"/>
      <w:marRight w:val="0"/>
      <w:marTop w:val="0"/>
      <w:marBottom w:val="0"/>
      <w:divBdr>
        <w:top w:val="none" w:sz="0" w:space="0" w:color="auto"/>
        <w:left w:val="none" w:sz="0" w:space="0" w:color="auto"/>
        <w:bottom w:val="none" w:sz="0" w:space="0" w:color="auto"/>
        <w:right w:val="none" w:sz="0" w:space="0" w:color="auto"/>
      </w:divBdr>
    </w:div>
    <w:div w:id="1605267016">
      <w:bodyDiv w:val="1"/>
      <w:marLeft w:val="0"/>
      <w:marRight w:val="0"/>
      <w:marTop w:val="0"/>
      <w:marBottom w:val="0"/>
      <w:divBdr>
        <w:top w:val="none" w:sz="0" w:space="0" w:color="auto"/>
        <w:left w:val="none" w:sz="0" w:space="0" w:color="auto"/>
        <w:bottom w:val="none" w:sz="0" w:space="0" w:color="auto"/>
        <w:right w:val="none" w:sz="0" w:space="0" w:color="auto"/>
      </w:divBdr>
    </w:div>
    <w:div w:id="1608586910">
      <w:bodyDiv w:val="1"/>
      <w:marLeft w:val="0"/>
      <w:marRight w:val="0"/>
      <w:marTop w:val="0"/>
      <w:marBottom w:val="0"/>
      <w:divBdr>
        <w:top w:val="none" w:sz="0" w:space="0" w:color="auto"/>
        <w:left w:val="none" w:sz="0" w:space="0" w:color="auto"/>
        <w:bottom w:val="none" w:sz="0" w:space="0" w:color="auto"/>
        <w:right w:val="none" w:sz="0" w:space="0" w:color="auto"/>
      </w:divBdr>
    </w:div>
    <w:div w:id="1612080203">
      <w:bodyDiv w:val="1"/>
      <w:marLeft w:val="0"/>
      <w:marRight w:val="0"/>
      <w:marTop w:val="0"/>
      <w:marBottom w:val="0"/>
      <w:divBdr>
        <w:top w:val="none" w:sz="0" w:space="0" w:color="auto"/>
        <w:left w:val="none" w:sz="0" w:space="0" w:color="auto"/>
        <w:bottom w:val="none" w:sz="0" w:space="0" w:color="auto"/>
        <w:right w:val="none" w:sz="0" w:space="0" w:color="auto"/>
      </w:divBdr>
    </w:div>
    <w:div w:id="1612738811">
      <w:bodyDiv w:val="1"/>
      <w:marLeft w:val="0"/>
      <w:marRight w:val="0"/>
      <w:marTop w:val="0"/>
      <w:marBottom w:val="0"/>
      <w:divBdr>
        <w:top w:val="none" w:sz="0" w:space="0" w:color="auto"/>
        <w:left w:val="none" w:sz="0" w:space="0" w:color="auto"/>
        <w:bottom w:val="none" w:sz="0" w:space="0" w:color="auto"/>
        <w:right w:val="none" w:sz="0" w:space="0" w:color="auto"/>
      </w:divBdr>
    </w:div>
    <w:div w:id="1613899678">
      <w:bodyDiv w:val="1"/>
      <w:marLeft w:val="0"/>
      <w:marRight w:val="0"/>
      <w:marTop w:val="0"/>
      <w:marBottom w:val="0"/>
      <w:divBdr>
        <w:top w:val="none" w:sz="0" w:space="0" w:color="auto"/>
        <w:left w:val="none" w:sz="0" w:space="0" w:color="auto"/>
        <w:bottom w:val="none" w:sz="0" w:space="0" w:color="auto"/>
        <w:right w:val="none" w:sz="0" w:space="0" w:color="auto"/>
      </w:divBdr>
    </w:div>
    <w:div w:id="1614629487">
      <w:bodyDiv w:val="1"/>
      <w:marLeft w:val="0"/>
      <w:marRight w:val="0"/>
      <w:marTop w:val="0"/>
      <w:marBottom w:val="0"/>
      <w:divBdr>
        <w:top w:val="none" w:sz="0" w:space="0" w:color="auto"/>
        <w:left w:val="none" w:sz="0" w:space="0" w:color="auto"/>
        <w:bottom w:val="none" w:sz="0" w:space="0" w:color="auto"/>
        <w:right w:val="none" w:sz="0" w:space="0" w:color="auto"/>
      </w:divBdr>
    </w:div>
    <w:div w:id="1616445711">
      <w:bodyDiv w:val="1"/>
      <w:marLeft w:val="0"/>
      <w:marRight w:val="0"/>
      <w:marTop w:val="0"/>
      <w:marBottom w:val="0"/>
      <w:divBdr>
        <w:top w:val="none" w:sz="0" w:space="0" w:color="auto"/>
        <w:left w:val="none" w:sz="0" w:space="0" w:color="auto"/>
        <w:bottom w:val="none" w:sz="0" w:space="0" w:color="auto"/>
        <w:right w:val="none" w:sz="0" w:space="0" w:color="auto"/>
      </w:divBdr>
    </w:div>
    <w:div w:id="1618564563">
      <w:bodyDiv w:val="1"/>
      <w:marLeft w:val="0"/>
      <w:marRight w:val="0"/>
      <w:marTop w:val="0"/>
      <w:marBottom w:val="0"/>
      <w:divBdr>
        <w:top w:val="none" w:sz="0" w:space="0" w:color="auto"/>
        <w:left w:val="none" w:sz="0" w:space="0" w:color="auto"/>
        <w:bottom w:val="none" w:sz="0" w:space="0" w:color="auto"/>
        <w:right w:val="none" w:sz="0" w:space="0" w:color="auto"/>
      </w:divBdr>
    </w:div>
    <w:div w:id="1619793681">
      <w:bodyDiv w:val="1"/>
      <w:marLeft w:val="0"/>
      <w:marRight w:val="0"/>
      <w:marTop w:val="0"/>
      <w:marBottom w:val="0"/>
      <w:divBdr>
        <w:top w:val="none" w:sz="0" w:space="0" w:color="auto"/>
        <w:left w:val="none" w:sz="0" w:space="0" w:color="auto"/>
        <w:bottom w:val="none" w:sz="0" w:space="0" w:color="auto"/>
        <w:right w:val="none" w:sz="0" w:space="0" w:color="auto"/>
      </w:divBdr>
    </w:div>
    <w:div w:id="1623221724">
      <w:bodyDiv w:val="1"/>
      <w:marLeft w:val="0"/>
      <w:marRight w:val="0"/>
      <w:marTop w:val="0"/>
      <w:marBottom w:val="0"/>
      <w:divBdr>
        <w:top w:val="none" w:sz="0" w:space="0" w:color="auto"/>
        <w:left w:val="none" w:sz="0" w:space="0" w:color="auto"/>
        <w:bottom w:val="none" w:sz="0" w:space="0" w:color="auto"/>
        <w:right w:val="none" w:sz="0" w:space="0" w:color="auto"/>
      </w:divBdr>
    </w:div>
    <w:div w:id="1625115089">
      <w:bodyDiv w:val="1"/>
      <w:marLeft w:val="0"/>
      <w:marRight w:val="0"/>
      <w:marTop w:val="0"/>
      <w:marBottom w:val="0"/>
      <w:divBdr>
        <w:top w:val="none" w:sz="0" w:space="0" w:color="auto"/>
        <w:left w:val="none" w:sz="0" w:space="0" w:color="auto"/>
        <w:bottom w:val="none" w:sz="0" w:space="0" w:color="auto"/>
        <w:right w:val="none" w:sz="0" w:space="0" w:color="auto"/>
      </w:divBdr>
    </w:div>
    <w:div w:id="1629049273">
      <w:bodyDiv w:val="1"/>
      <w:marLeft w:val="0"/>
      <w:marRight w:val="0"/>
      <w:marTop w:val="0"/>
      <w:marBottom w:val="0"/>
      <w:divBdr>
        <w:top w:val="none" w:sz="0" w:space="0" w:color="auto"/>
        <w:left w:val="none" w:sz="0" w:space="0" w:color="auto"/>
        <w:bottom w:val="none" w:sz="0" w:space="0" w:color="auto"/>
        <w:right w:val="none" w:sz="0" w:space="0" w:color="auto"/>
      </w:divBdr>
    </w:div>
    <w:div w:id="1633830118">
      <w:bodyDiv w:val="1"/>
      <w:marLeft w:val="0"/>
      <w:marRight w:val="0"/>
      <w:marTop w:val="0"/>
      <w:marBottom w:val="0"/>
      <w:divBdr>
        <w:top w:val="none" w:sz="0" w:space="0" w:color="auto"/>
        <w:left w:val="none" w:sz="0" w:space="0" w:color="auto"/>
        <w:bottom w:val="none" w:sz="0" w:space="0" w:color="auto"/>
        <w:right w:val="none" w:sz="0" w:space="0" w:color="auto"/>
      </w:divBdr>
    </w:div>
    <w:div w:id="1635789522">
      <w:bodyDiv w:val="1"/>
      <w:marLeft w:val="0"/>
      <w:marRight w:val="0"/>
      <w:marTop w:val="0"/>
      <w:marBottom w:val="0"/>
      <w:divBdr>
        <w:top w:val="none" w:sz="0" w:space="0" w:color="auto"/>
        <w:left w:val="none" w:sz="0" w:space="0" w:color="auto"/>
        <w:bottom w:val="none" w:sz="0" w:space="0" w:color="auto"/>
        <w:right w:val="none" w:sz="0" w:space="0" w:color="auto"/>
      </w:divBdr>
    </w:div>
    <w:div w:id="1636062538">
      <w:bodyDiv w:val="1"/>
      <w:marLeft w:val="0"/>
      <w:marRight w:val="0"/>
      <w:marTop w:val="0"/>
      <w:marBottom w:val="0"/>
      <w:divBdr>
        <w:top w:val="none" w:sz="0" w:space="0" w:color="auto"/>
        <w:left w:val="none" w:sz="0" w:space="0" w:color="auto"/>
        <w:bottom w:val="none" w:sz="0" w:space="0" w:color="auto"/>
        <w:right w:val="none" w:sz="0" w:space="0" w:color="auto"/>
      </w:divBdr>
    </w:div>
    <w:div w:id="1645503759">
      <w:bodyDiv w:val="1"/>
      <w:marLeft w:val="0"/>
      <w:marRight w:val="0"/>
      <w:marTop w:val="0"/>
      <w:marBottom w:val="0"/>
      <w:divBdr>
        <w:top w:val="none" w:sz="0" w:space="0" w:color="auto"/>
        <w:left w:val="none" w:sz="0" w:space="0" w:color="auto"/>
        <w:bottom w:val="none" w:sz="0" w:space="0" w:color="auto"/>
        <w:right w:val="none" w:sz="0" w:space="0" w:color="auto"/>
      </w:divBdr>
    </w:div>
    <w:div w:id="1656563228">
      <w:bodyDiv w:val="1"/>
      <w:marLeft w:val="0"/>
      <w:marRight w:val="0"/>
      <w:marTop w:val="0"/>
      <w:marBottom w:val="0"/>
      <w:divBdr>
        <w:top w:val="none" w:sz="0" w:space="0" w:color="auto"/>
        <w:left w:val="none" w:sz="0" w:space="0" w:color="auto"/>
        <w:bottom w:val="none" w:sz="0" w:space="0" w:color="auto"/>
        <w:right w:val="none" w:sz="0" w:space="0" w:color="auto"/>
      </w:divBdr>
    </w:div>
    <w:div w:id="1656836305">
      <w:bodyDiv w:val="1"/>
      <w:marLeft w:val="0"/>
      <w:marRight w:val="0"/>
      <w:marTop w:val="0"/>
      <w:marBottom w:val="0"/>
      <w:divBdr>
        <w:top w:val="none" w:sz="0" w:space="0" w:color="auto"/>
        <w:left w:val="none" w:sz="0" w:space="0" w:color="auto"/>
        <w:bottom w:val="none" w:sz="0" w:space="0" w:color="auto"/>
        <w:right w:val="none" w:sz="0" w:space="0" w:color="auto"/>
      </w:divBdr>
    </w:div>
    <w:div w:id="1658873599">
      <w:bodyDiv w:val="1"/>
      <w:marLeft w:val="0"/>
      <w:marRight w:val="0"/>
      <w:marTop w:val="0"/>
      <w:marBottom w:val="0"/>
      <w:divBdr>
        <w:top w:val="none" w:sz="0" w:space="0" w:color="auto"/>
        <w:left w:val="none" w:sz="0" w:space="0" w:color="auto"/>
        <w:bottom w:val="none" w:sz="0" w:space="0" w:color="auto"/>
        <w:right w:val="none" w:sz="0" w:space="0" w:color="auto"/>
      </w:divBdr>
    </w:div>
    <w:div w:id="1658916340">
      <w:bodyDiv w:val="1"/>
      <w:marLeft w:val="0"/>
      <w:marRight w:val="0"/>
      <w:marTop w:val="0"/>
      <w:marBottom w:val="0"/>
      <w:divBdr>
        <w:top w:val="none" w:sz="0" w:space="0" w:color="auto"/>
        <w:left w:val="none" w:sz="0" w:space="0" w:color="auto"/>
        <w:bottom w:val="none" w:sz="0" w:space="0" w:color="auto"/>
        <w:right w:val="none" w:sz="0" w:space="0" w:color="auto"/>
      </w:divBdr>
    </w:div>
    <w:div w:id="1658923773">
      <w:bodyDiv w:val="1"/>
      <w:marLeft w:val="0"/>
      <w:marRight w:val="0"/>
      <w:marTop w:val="0"/>
      <w:marBottom w:val="0"/>
      <w:divBdr>
        <w:top w:val="none" w:sz="0" w:space="0" w:color="auto"/>
        <w:left w:val="none" w:sz="0" w:space="0" w:color="auto"/>
        <w:bottom w:val="none" w:sz="0" w:space="0" w:color="auto"/>
        <w:right w:val="none" w:sz="0" w:space="0" w:color="auto"/>
      </w:divBdr>
    </w:div>
    <w:div w:id="1661884735">
      <w:bodyDiv w:val="1"/>
      <w:marLeft w:val="0"/>
      <w:marRight w:val="0"/>
      <w:marTop w:val="0"/>
      <w:marBottom w:val="0"/>
      <w:divBdr>
        <w:top w:val="none" w:sz="0" w:space="0" w:color="auto"/>
        <w:left w:val="none" w:sz="0" w:space="0" w:color="auto"/>
        <w:bottom w:val="none" w:sz="0" w:space="0" w:color="auto"/>
        <w:right w:val="none" w:sz="0" w:space="0" w:color="auto"/>
      </w:divBdr>
    </w:div>
    <w:div w:id="1663966732">
      <w:bodyDiv w:val="1"/>
      <w:marLeft w:val="0"/>
      <w:marRight w:val="0"/>
      <w:marTop w:val="0"/>
      <w:marBottom w:val="0"/>
      <w:divBdr>
        <w:top w:val="none" w:sz="0" w:space="0" w:color="auto"/>
        <w:left w:val="none" w:sz="0" w:space="0" w:color="auto"/>
        <w:bottom w:val="none" w:sz="0" w:space="0" w:color="auto"/>
        <w:right w:val="none" w:sz="0" w:space="0" w:color="auto"/>
      </w:divBdr>
    </w:div>
    <w:div w:id="1664508534">
      <w:bodyDiv w:val="1"/>
      <w:marLeft w:val="0"/>
      <w:marRight w:val="0"/>
      <w:marTop w:val="0"/>
      <w:marBottom w:val="0"/>
      <w:divBdr>
        <w:top w:val="none" w:sz="0" w:space="0" w:color="auto"/>
        <w:left w:val="none" w:sz="0" w:space="0" w:color="auto"/>
        <w:bottom w:val="none" w:sz="0" w:space="0" w:color="auto"/>
        <w:right w:val="none" w:sz="0" w:space="0" w:color="auto"/>
      </w:divBdr>
    </w:div>
    <w:div w:id="1667130840">
      <w:bodyDiv w:val="1"/>
      <w:marLeft w:val="0"/>
      <w:marRight w:val="0"/>
      <w:marTop w:val="0"/>
      <w:marBottom w:val="0"/>
      <w:divBdr>
        <w:top w:val="none" w:sz="0" w:space="0" w:color="auto"/>
        <w:left w:val="none" w:sz="0" w:space="0" w:color="auto"/>
        <w:bottom w:val="none" w:sz="0" w:space="0" w:color="auto"/>
        <w:right w:val="none" w:sz="0" w:space="0" w:color="auto"/>
      </w:divBdr>
    </w:div>
    <w:div w:id="1670479689">
      <w:bodyDiv w:val="1"/>
      <w:marLeft w:val="0"/>
      <w:marRight w:val="0"/>
      <w:marTop w:val="0"/>
      <w:marBottom w:val="0"/>
      <w:divBdr>
        <w:top w:val="none" w:sz="0" w:space="0" w:color="auto"/>
        <w:left w:val="none" w:sz="0" w:space="0" w:color="auto"/>
        <w:bottom w:val="none" w:sz="0" w:space="0" w:color="auto"/>
        <w:right w:val="none" w:sz="0" w:space="0" w:color="auto"/>
      </w:divBdr>
    </w:div>
    <w:div w:id="1670792099">
      <w:bodyDiv w:val="1"/>
      <w:marLeft w:val="0"/>
      <w:marRight w:val="0"/>
      <w:marTop w:val="0"/>
      <w:marBottom w:val="0"/>
      <w:divBdr>
        <w:top w:val="none" w:sz="0" w:space="0" w:color="auto"/>
        <w:left w:val="none" w:sz="0" w:space="0" w:color="auto"/>
        <w:bottom w:val="none" w:sz="0" w:space="0" w:color="auto"/>
        <w:right w:val="none" w:sz="0" w:space="0" w:color="auto"/>
      </w:divBdr>
    </w:div>
    <w:div w:id="1671634527">
      <w:bodyDiv w:val="1"/>
      <w:marLeft w:val="0"/>
      <w:marRight w:val="0"/>
      <w:marTop w:val="0"/>
      <w:marBottom w:val="0"/>
      <w:divBdr>
        <w:top w:val="none" w:sz="0" w:space="0" w:color="auto"/>
        <w:left w:val="none" w:sz="0" w:space="0" w:color="auto"/>
        <w:bottom w:val="none" w:sz="0" w:space="0" w:color="auto"/>
        <w:right w:val="none" w:sz="0" w:space="0" w:color="auto"/>
      </w:divBdr>
    </w:div>
    <w:div w:id="1671643808">
      <w:bodyDiv w:val="1"/>
      <w:marLeft w:val="0"/>
      <w:marRight w:val="0"/>
      <w:marTop w:val="0"/>
      <w:marBottom w:val="0"/>
      <w:divBdr>
        <w:top w:val="none" w:sz="0" w:space="0" w:color="auto"/>
        <w:left w:val="none" w:sz="0" w:space="0" w:color="auto"/>
        <w:bottom w:val="none" w:sz="0" w:space="0" w:color="auto"/>
        <w:right w:val="none" w:sz="0" w:space="0" w:color="auto"/>
      </w:divBdr>
    </w:div>
    <w:div w:id="1673069026">
      <w:bodyDiv w:val="1"/>
      <w:marLeft w:val="0"/>
      <w:marRight w:val="0"/>
      <w:marTop w:val="0"/>
      <w:marBottom w:val="0"/>
      <w:divBdr>
        <w:top w:val="none" w:sz="0" w:space="0" w:color="auto"/>
        <w:left w:val="none" w:sz="0" w:space="0" w:color="auto"/>
        <w:bottom w:val="none" w:sz="0" w:space="0" w:color="auto"/>
        <w:right w:val="none" w:sz="0" w:space="0" w:color="auto"/>
      </w:divBdr>
    </w:div>
    <w:div w:id="1676032098">
      <w:bodyDiv w:val="1"/>
      <w:marLeft w:val="0"/>
      <w:marRight w:val="0"/>
      <w:marTop w:val="0"/>
      <w:marBottom w:val="0"/>
      <w:divBdr>
        <w:top w:val="none" w:sz="0" w:space="0" w:color="auto"/>
        <w:left w:val="none" w:sz="0" w:space="0" w:color="auto"/>
        <w:bottom w:val="none" w:sz="0" w:space="0" w:color="auto"/>
        <w:right w:val="none" w:sz="0" w:space="0" w:color="auto"/>
      </w:divBdr>
    </w:div>
    <w:div w:id="1677229208">
      <w:bodyDiv w:val="1"/>
      <w:marLeft w:val="0"/>
      <w:marRight w:val="0"/>
      <w:marTop w:val="0"/>
      <w:marBottom w:val="0"/>
      <w:divBdr>
        <w:top w:val="none" w:sz="0" w:space="0" w:color="auto"/>
        <w:left w:val="none" w:sz="0" w:space="0" w:color="auto"/>
        <w:bottom w:val="none" w:sz="0" w:space="0" w:color="auto"/>
        <w:right w:val="none" w:sz="0" w:space="0" w:color="auto"/>
      </w:divBdr>
    </w:div>
    <w:div w:id="1679886165">
      <w:bodyDiv w:val="1"/>
      <w:marLeft w:val="0"/>
      <w:marRight w:val="0"/>
      <w:marTop w:val="0"/>
      <w:marBottom w:val="0"/>
      <w:divBdr>
        <w:top w:val="none" w:sz="0" w:space="0" w:color="auto"/>
        <w:left w:val="none" w:sz="0" w:space="0" w:color="auto"/>
        <w:bottom w:val="none" w:sz="0" w:space="0" w:color="auto"/>
        <w:right w:val="none" w:sz="0" w:space="0" w:color="auto"/>
      </w:divBdr>
    </w:div>
    <w:div w:id="1698041372">
      <w:bodyDiv w:val="1"/>
      <w:marLeft w:val="0"/>
      <w:marRight w:val="0"/>
      <w:marTop w:val="0"/>
      <w:marBottom w:val="0"/>
      <w:divBdr>
        <w:top w:val="none" w:sz="0" w:space="0" w:color="auto"/>
        <w:left w:val="none" w:sz="0" w:space="0" w:color="auto"/>
        <w:bottom w:val="none" w:sz="0" w:space="0" w:color="auto"/>
        <w:right w:val="none" w:sz="0" w:space="0" w:color="auto"/>
      </w:divBdr>
    </w:div>
    <w:div w:id="1709061627">
      <w:bodyDiv w:val="1"/>
      <w:marLeft w:val="0"/>
      <w:marRight w:val="0"/>
      <w:marTop w:val="0"/>
      <w:marBottom w:val="0"/>
      <w:divBdr>
        <w:top w:val="none" w:sz="0" w:space="0" w:color="auto"/>
        <w:left w:val="none" w:sz="0" w:space="0" w:color="auto"/>
        <w:bottom w:val="none" w:sz="0" w:space="0" w:color="auto"/>
        <w:right w:val="none" w:sz="0" w:space="0" w:color="auto"/>
      </w:divBdr>
    </w:div>
    <w:div w:id="1721587169">
      <w:bodyDiv w:val="1"/>
      <w:marLeft w:val="0"/>
      <w:marRight w:val="0"/>
      <w:marTop w:val="0"/>
      <w:marBottom w:val="0"/>
      <w:divBdr>
        <w:top w:val="none" w:sz="0" w:space="0" w:color="auto"/>
        <w:left w:val="none" w:sz="0" w:space="0" w:color="auto"/>
        <w:bottom w:val="none" w:sz="0" w:space="0" w:color="auto"/>
        <w:right w:val="none" w:sz="0" w:space="0" w:color="auto"/>
      </w:divBdr>
    </w:div>
    <w:div w:id="1723559947">
      <w:bodyDiv w:val="1"/>
      <w:marLeft w:val="0"/>
      <w:marRight w:val="0"/>
      <w:marTop w:val="0"/>
      <w:marBottom w:val="0"/>
      <w:divBdr>
        <w:top w:val="none" w:sz="0" w:space="0" w:color="auto"/>
        <w:left w:val="none" w:sz="0" w:space="0" w:color="auto"/>
        <w:bottom w:val="none" w:sz="0" w:space="0" w:color="auto"/>
        <w:right w:val="none" w:sz="0" w:space="0" w:color="auto"/>
      </w:divBdr>
    </w:div>
    <w:div w:id="1725910583">
      <w:bodyDiv w:val="1"/>
      <w:marLeft w:val="0"/>
      <w:marRight w:val="0"/>
      <w:marTop w:val="0"/>
      <w:marBottom w:val="0"/>
      <w:divBdr>
        <w:top w:val="none" w:sz="0" w:space="0" w:color="auto"/>
        <w:left w:val="none" w:sz="0" w:space="0" w:color="auto"/>
        <w:bottom w:val="none" w:sz="0" w:space="0" w:color="auto"/>
        <w:right w:val="none" w:sz="0" w:space="0" w:color="auto"/>
      </w:divBdr>
    </w:div>
    <w:div w:id="1734693452">
      <w:bodyDiv w:val="1"/>
      <w:marLeft w:val="0"/>
      <w:marRight w:val="0"/>
      <w:marTop w:val="0"/>
      <w:marBottom w:val="0"/>
      <w:divBdr>
        <w:top w:val="none" w:sz="0" w:space="0" w:color="auto"/>
        <w:left w:val="none" w:sz="0" w:space="0" w:color="auto"/>
        <w:bottom w:val="none" w:sz="0" w:space="0" w:color="auto"/>
        <w:right w:val="none" w:sz="0" w:space="0" w:color="auto"/>
      </w:divBdr>
    </w:div>
    <w:div w:id="1742868416">
      <w:bodyDiv w:val="1"/>
      <w:marLeft w:val="0"/>
      <w:marRight w:val="0"/>
      <w:marTop w:val="0"/>
      <w:marBottom w:val="0"/>
      <w:divBdr>
        <w:top w:val="none" w:sz="0" w:space="0" w:color="auto"/>
        <w:left w:val="none" w:sz="0" w:space="0" w:color="auto"/>
        <w:bottom w:val="none" w:sz="0" w:space="0" w:color="auto"/>
        <w:right w:val="none" w:sz="0" w:space="0" w:color="auto"/>
      </w:divBdr>
    </w:div>
    <w:div w:id="175192453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58744954">
      <w:bodyDiv w:val="1"/>
      <w:marLeft w:val="0"/>
      <w:marRight w:val="0"/>
      <w:marTop w:val="0"/>
      <w:marBottom w:val="0"/>
      <w:divBdr>
        <w:top w:val="none" w:sz="0" w:space="0" w:color="auto"/>
        <w:left w:val="none" w:sz="0" w:space="0" w:color="auto"/>
        <w:bottom w:val="none" w:sz="0" w:space="0" w:color="auto"/>
        <w:right w:val="none" w:sz="0" w:space="0" w:color="auto"/>
      </w:divBdr>
    </w:div>
    <w:div w:id="1759591223">
      <w:bodyDiv w:val="1"/>
      <w:marLeft w:val="0"/>
      <w:marRight w:val="0"/>
      <w:marTop w:val="0"/>
      <w:marBottom w:val="0"/>
      <w:divBdr>
        <w:top w:val="none" w:sz="0" w:space="0" w:color="auto"/>
        <w:left w:val="none" w:sz="0" w:space="0" w:color="auto"/>
        <w:bottom w:val="none" w:sz="0" w:space="0" w:color="auto"/>
        <w:right w:val="none" w:sz="0" w:space="0" w:color="auto"/>
      </w:divBdr>
    </w:div>
    <w:div w:id="1759643096">
      <w:bodyDiv w:val="1"/>
      <w:marLeft w:val="0"/>
      <w:marRight w:val="0"/>
      <w:marTop w:val="0"/>
      <w:marBottom w:val="0"/>
      <w:divBdr>
        <w:top w:val="none" w:sz="0" w:space="0" w:color="auto"/>
        <w:left w:val="none" w:sz="0" w:space="0" w:color="auto"/>
        <w:bottom w:val="none" w:sz="0" w:space="0" w:color="auto"/>
        <w:right w:val="none" w:sz="0" w:space="0" w:color="auto"/>
      </w:divBdr>
    </w:div>
    <w:div w:id="1761441156">
      <w:bodyDiv w:val="1"/>
      <w:marLeft w:val="0"/>
      <w:marRight w:val="0"/>
      <w:marTop w:val="0"/>
      <w:marBottom w:val="0"/>
      <w:divBdr>
        <w:top w:val="none" w:sz="0" w:space="0" w:color="auto"/>
        <w:left w:val="none" w:sz="0" w:space="0" w:color="auto"/>
        <w:bottom w:val="none" w:sz="0" w:space="0" w:color="auto"/>
        <w:right w:val="none" w:sz="0" w:space="0" w:color="auto"/>
      </w:divBdr>
    </w:div>
    <w:div w:id="1763524999">
      <w:bodyDiv w:val="1"/>
      <w:marLeft w:val="0"/>
      <w:marRight w:val="0"/>
      <w:marTop w:val="0"/>
      <w:marBottom w:val="0"/>
      <w:divBdr>
        <w:top w:val="none" w:sz="0" w:space="0" w:color="auto"/>
        <w:left w:val="none" w:sz="0" w:space="0" w:color="auto"/>
        <w:bottom w:val="none" w:sz="0" w:space="0" w:color="auto"/>
        <w:right w:val="none" w:sz="0" w:space="0" w:color="auto"/>
      </w:divBdr>
    </w:div>
    <w:div w:id="1767117403">
      <w:bodyDiv w:val="1"/>
      <w:marLeft w:val="0"/>
      <w:marRight w:val="0"/>
      <w:marTop w:val="0"/>
      <w:marBottom w:val="0"/>
      <w:divBdr>
        <w:top w:val="none" w:sz="0" w:space="0" w:color="auto"/>
        <w:left w:val="none" w:sz="0" w:space="0" w:color="auto"/>
        <w:bottom w:val="none" w:sz="0" w:space="0" w:color="auto"/>
        <w:right w:val="none" w:sz="0" w:space="0" w:color="auto"/>
      </w:divBdr>
    </w:div>
    <w:div w:id="1767340975">
      <w:bodyDiv w:val="1"/>
      <w:marLeft w:val="0"/>
      <w:marRight w:val="0"/>
      <w:marTop w:val="0"/>
      <w:marBottom w:val="0"/>
      <w:divBdr>
        <w:top w:val="none" w:sz="0" w:space="0" w:color="auto"/>
        <w:left w:val="none" w:sz="0" w:space="0" w:color="auto"/>
        <w:bottom w:val="none" w:sz="0" w:space="0" w:color="auto"/>
        <w:right w:val="none" w:sz="0" w:space="0" w:color="auto"/>
      </w:divBdr>
    </w:div>
    <w:div w:id="1768502388">
      <w:bodyDiv w:val="1"/>
      <w:marLeft w:val="0"/>
      <w:marRight w:val="0"/>
      <w:marTop w:val="0"/>
      <w:marBottom w:val="0"/>
      <w:divBdr>
        <w:top w:val="none" w:sz="0" w:space="0" w:color="auto"/>
        <w:left w:val="none" w:sz="0" w:space="0" w:color="auto"/>
        <w:bottom w:val="none" w:sz="0" w:space="0" w:color="auto"/>
        <w:right w:val="none" w:sz="0" w:space="0" w:color="auto"/>
      </w:divBdr>
    </w:div>
    <w:div w:id="1773546394">
      <w:bodyDiv w:val="1"/>
      <w:marLeft w:val="0"/>
      <w:marRight w:val="0"/>
      <w:marTop w:val="0"/>
      <w:marBottom w:val="0"/>
      <w:divBdr>
        <w:top w:val="none" w:sz="0" w:space="0" w:color="auto"/>
        <w:left w:val="none" w:sz="0" w:space="0" w:color="auto"/>
        <w:bottom w:val="none" w:sz="0" w:space="0" w:color="auto"/>
        <w:right w:val="none" w:sz="0" w:space="0" w:color="auto"/>
      </w:divBdr>
    </w:div>
    <w:div w:id="1774477271">
      <w:bodyDiv w:val="1"/>
      <w:marLeft w:val="0"/>
      <w:marRight w:val="0"/>
      <w:marTop w:val="0"/>
      <w:marBottom w:val="0"/>
      <w:divBdr>
        <w:top w:val="none" w:sz="0" w:space="0" w:color="auto"/>
        <w:left w:val="none" w:sz="0" w:space="0" w:color="auto"/>
        <w:bottom w:val="none" w:sz="0" w:space="0" w:color="auto"/>
        <w:right w:val="none" w:sz="0" w:space="0" w:color="auto"/>
      </w:divBdr>
    </w:div>
    <w:div w:id="1783574417">
      <w:bodyDiv w:val="1"/>
      <w:marLeft w:val="0"/>
      <w:marRight w:val="0"/>
      <w:marTop w:val="0"/>
      <w:marBottom w:val="0"/>
      <w:divBdr>
        <w:top w:val="none" w:sz="0" w:space="0" w:color="auto"/>
        <w:left w:val="none" w:sz="0" w:space="0" w:color="auto"/>
        <w:bottom w:val="none" w:sz="0" w:space="0" w:color="auto"/>
        <w:right w:val="none" w:sz="0" w:space="0" w:color="auto"/>
      </w:divBdr>
    </w:div>
    <w:div w:id="1785034776">
      <w:bodyDiv w:val="1"/>
      <w:marLeft w:val="0"/>
      <w:marRight w:val="0"/>
      <w:marTop w:val="0"/>
      <w:marBottom w:val="0"/>
      <w:divBdr>
        <w:top w:val="none" w:sz="0" w:space="0" w:color="auto"/>
        <w:left w:val="none" w:sz="0" w:space="0" w:color="auto"/>
        <w:bottom w:val="none" w:sz="0" w:space="0" w:color="auto"/>
        <w:right w:val="none" w:sz="0" w:space="0" w:color="auto"/>
      </w:divBdr>
    </w:div>
    <w:div w:id="1785269127">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791047203">
      <w:bodyDiv w:val="1"/>
      <w:marLeft w:val="0"/>
      <w:marRight w:val="0"/>
      <w:marTop w:val="0"/>
      <w:marBottom w:val="0"/>
      <w:divBdr>
        <w:top w:val="none" w:sz="0" w:space="0" w:color="auto"/>
        <w:left w:val="none" w:sz="0" w:space="0" w:color="auto"/>
        <w:bottom w:val="none" w:sz="0" w:space="0" w:color="auto"/>
        <w:right w:val="none" w:sz="0" w:space="0" w:color="auto"/>
      </w:divBdr>
    </w:div>
    <w:div w:id="1792241906">
      <w:bodyDiv w:val="1"/>
      <w:marLeft w:val="0"/>
      <w:marRight w:val="0"/>
      <w:marTop w:val="0"/>
      <w:marBottom w:val="0"/>
      <w:divBdr>
        <w:top w:val="none" w:sz="0" w:space="0" w:color="auto"/>
        <w:left w:val="none" w:sz="0" w:space="0" w:color="auto"/>
        <w:bottom w:val="none" w:sz="0" w:space="0" w:color="auto"/>
        <w:right w:val="none" w:sz="0" w:space="0" w:color="auto"/>
      </w:divBdr>
    </w:div>
    <w:div w:id="1793013275">
      <w:bodyDiv w:val="1"/>
      <w:marLeft w:val="0"/>
      <w:marRight w:val="0"/>
      <w:marTop w:val="0"/>
      <w:marBottom w:val="0"/>
      <w:divBdr>
        <w:top w:val="none" w:sz="0" w:space="0" w:color="auto"/>
        <w:left w:val="none" w:sz="0" w:space="0" w:color="auto"/>
        <w:bottom w:val="none" w:sz="0" w:space="0" w:color="auto"/>
        <w:right w:val="none" w:sz="0" w:space="0" w:color="auto"/>
      </w:divBdr>
    </w:div>
    <w:div w:id="1794598424">
      <w:bodyDiv w:val="1"/>
      <w:marLeft w:val="0"/>
      <w:marRight w:val="0"/>
      <w:marTop w:val="0"/>
      <w:marBottom w:val="0"/>
      <w:divBdr>
        <w:top w:val="none" w:sz="0" w:space="0" w:color="auto"/>
        <w:left w:val="none" w:sz="0" w:space="0" w:color="auto"/>
        <w:bottom w:val="none" w:sz="0" w:space="0" w:color="auto"/>
        <w:right w:val="none" w:sz="0" w:space="0" w:color="auto"/>
      </w:divBdr>
    </w:div>
    <w:div w:id="1810514613">
      <w:bodyDiv w:val="1"/>
      <w:marLeft w:val="0"/>
      <w:marRight w:val="0"/>
      <w:marTop w:val="0"/>
      <w:marBottom w:val="0"/>
      <w:divBdr>
        <w:top w:val="none" w:sz="0" w:space="0" w:color="auto"/>
        <w:left w:val="none" w:sz="0" w:space="0" w:color="auto"/>
        <w:bottom w:val="none" w:sz="0" w:space="0" w:color="auto"/>
        <w:right w:val="none" w:sz="0" w:space="0" w:color="auto"/>
      </w:divBdr>
    </w:div>
    <w:div w:id="1813909138">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815486411">
      <w:bodyDiv w:val="1"/>
      <w:marLeft w:val="0"/>
      <w:marRight w:val="0"/>
      <w:marTop w:val="0"/>
      <w:marBottom w:val="0"/>
      <w:divBdr>
        <w:top w:val="none" w:sz="0" w:space="0" w:color="auto"/>
        <w:left w:val="none" w:sz="0" w:space="0" w:color="auto"/>
        <w:bottom w:val="none" w:sz="0" w:space="0" w:color="auto"/>
        <w:right w:val="none" w:sz="0" w:space="0" w:color="auto"/>
      </w:divBdr>
    </w:div>
    <w:div w:id="1816019621">
      <w:bodyDiv w:val="1"/>
      <w:marLeft w:val="0"/>
      <w:marRight w:val="0"/>
      <w:marTop w:val="0"/>
      <w:marBottom w:val="0"/>
      <w:divBdr>
        <w:top w:val="none" w:sz="0" w:space="0" w:color="auto"/>
        <w:left w:val="none" w:sz="0" w:space="0" w:color="auto"/>
        <w:bottom w:val="none" w:sz="0" w:space="0" w:color="auto"/>
        <w:right w:val="none" w:sz="0" w:space="0" w:color="auto"/>
      </w:divBdr>
    </w:div>
    <w:div w:id="1819804942">
      <w:bodyDiv w:val="1"/>
      <w:marLeft w:val="0"/>
      <w:marRight w:val="0"/>
      <w:marTop w:val="0"/>
      <w:marBottom w:val="0"/>
      <w:divBdr>
        <w:top w:val="none" w:sz="0" w:space="0" w:color="auto"/>
        <w:left w:val="none" w:sz="0" w:space="0" w:color="auto"/>
        <w:bottom w:val="none" w:sz="0" w:space="0" w:color="auto"/>
        <w:right w:val="none" w:sz="0" w:space="0" w:color="auto"/>
      </w:divBdr>
    </w:div>
    <w:div w:id="1825782030">
      <w:bodyDiv w:val="1"/>
      <w:marLeft w:val="0"/>
      <w:marRight w:val="0"/>
      <w:marTop w:val="0"/>
      <w:marBottom w:val="0"/>
      <w:divBdr>
        <w:top w:val="none" w:sz="0" w:space="0" w:color="auto"/>
        <w:left w:val="none" w:sz="0" w:space="0" w:color="auto"/>
        <w:bottom w:val="none" w:sz="0" w:space="0" w:color="auto"/>
        <w:right w:val="none" w:sz="0" w:space="0" w:color="auto"/>
      </w:divBdr>
    </w:div>
    <w:div w:id="1826438071">
      <w:bodyDiv w:val="1"/>
      <w:marLeft w:val="0"/>
      <w:marRight w:val="0"/>
      <w:marTop w:val="0"/>
      <w:marBottom w:val="0"/>
      <w:divBdr>
        <w:top w:val="none" w:sz="0" w:space="0" w:color="auto"/>
        <w:left w:val="none" w:sz="0" w:space="0" w:color="auto"/>
        <w:bottom w:val="none" w:sz="0" w:space="0" w:color="auto"/>
        <w:right w:val="none" w:sz="0" w:space="0" w:color="auto"/>
      </w:divBdr>
    </w:div>
    <w:div w:id="1826582223">
      <w:bodyDiv w:val="1"/>
      <w:marLeft w:val="0"/>
      <w:marRight w:val="0"/>
      <w:marTop w:val="0"/>
      <w:marBottom w:val="0"/>
      <w:divBdr>
        <w:top w:val="none" w:sz="0" w:space="0" w:color="auto"/>
        <w:left w:val="none" w:sz="0" w:space="0" w:color="auto"/>
        <w:bottom w:val="none" w:sz="0" w:space="0" w:color="auto"/>
        <w:right w:val="none" w:sz="0" w:space="0" w:color="auto"/>
      </w:divBdr>
    </w:div>
    <w:div w:id="1831097951">
      <w:bodyDiv w:val="1"/>
      <w:marLeft w:val="0"/>
      <w:marRight w:val="0"/>
      <w:marTop w:val="0"/>
      <w:marBottom w:val="0"/>
      <w:divBdr>
        <w:top w:val="none" w:sz="0" w:space="0" w:color="auto"/>
        <w:left w:val="none" w:sz="0" w:space="0" w:color="auto"/>
        <w:bottom w:val="none" w:sz="0" w:space="0" w:color="auto"/>
        <w:right w:val="none" w:sz="0" w:space="0" w:color="auto"/>
      </w:divBdr>
    </w:div>
    <w:div w:id="1836067298">
      <w:bodyDiv w:val="1"/>
      <w:marLeft w:val="0"/>
      <w:marRight w:val="0"/>
      <w:marTop w:val="0"/>
      <w:marBottom w:val="0"/>
      <w:divBdr>
        <w:top w:val="none" w:sz="0" w:space="0" w:color="auto"/>
        <w:left w:val="none" w:sz="0" w:space="0" w:color="auto"/>
        <w:bottom w:val="none" w:sz="0" w:space="0" w:color="auto"/>
        <w:right w:val="none" w:sz="0" w:space="0" w:color="auto"/>
      </w:divBdr>
    </w:div>
    <w:div w:id="1837072160">
      <w:bodyDiv w:val="1"/>
      <w:marLeft w:val="0"/>
      <w:marRight w:val="0"/>
      <w:marTop w:val="0"/>
      <w:marBottom w:val="0"/>
      <w:divBdr>
        <w:top w:val="none" w:sz="0" w:space="0" w:color="auto"/>
        <w:left w:val="none" w:sz="0" w:space="0" w:color="auto"/>
        <w:bottom w:val="none" w:sz="0" w:space="0" w:color="auto"/>
        <w:right w:val="none" w:sz="0" w:space="0" w:color="auto"/>
      </w:divBdr>
    </w:div>
    <w:div w:id="1839035840">
      <w:bodyDiv w:val="1"/>
      <w:marLeft w:val="0"/>
      <w:marRight w:val="0"/>
      <w:marTop w:val="0"/>
      <w:marBottom w:val="0"/>
      <w:divBdr>
        <w:top w:val="none" w:sz="0" w:space="0" w:color="auto"/>
        <w:left w:val="none" w:sz="0" w:space="0" w:color="auto"/>
        <w:bottom w:val="none" w:sz="0" w:space="0" w:color="auto"/>
        <w:right w:val="none" w:sz="0" w:space="0" w:color="auto"/>
      </w:divBdr>
    </w:div>
    <w:div w:id="1841850206">
      <w:bodyDiv w:val="1"/>
      <w:marLeft w:val="0"/>
      <w:marRight w:val="0"/>
      <w:marTop w:val="0"/>
      <w:marBottom w:val="0"/>
      <w:divBdr>
        <w:top w:val="none" w:sz="0" w:space="0" w:color="auto"/>
        <w:left w:val="none" w:sz="0" w:space="0" w:color="auto"/>
        <w:bottom w:val="none" w:sz="0" w:space="0" w:color="auto"/>
        <w:right w:val="none" w:sz="0" w:space="0" w:color="auto"/>
      </w:divBdr>
    </w:div>
    <w:div w:id="1844129404">
      <w:bodyDiv w:val="1"/>
      <w:marLeft w:val="0"/>
      <w:marRight w:val="0"/>
      <w:marTop w:val="0"/>
      <w:marBottom w:val="0"/>
      <w:divBdr>
        <w:top w:val="none" w:sz="0" w:space="0" w:color="auto"/>
        <w:left w:val="none" w:sz="0" w:space="0" w:color="auto"/>
        <w:bottom w:val="none" w:sz="0" w:space="0" w:color="auto"/>
        <w:right w:val="none" w:sz="0" w:space="0" w:color="auto"/>
      </w:divBdr>
    </w:div>
    <w:div w:id="1848860358">
      <w:bodyDiv w:val="1"/>
      <w:marLeft w:val="0"/>
      <w:marRight w:val="0"/>
      <w:marTop w:val="0"/>
      <w:marBottom w:val="0"/>
      <w:divBdr>
        <w:top w:val="none" w:sz="0" w:space="0" w:color="auto"/>
        <w:left w:val="none" w:sz="0" w:space="0" w:color="auto"/>
        <w:bottom w:val="none" w:sz="0" w:space="0" w:color="auto"/>
        <w:right w:val="none" w:sz="0" w:space="0" w:color="auto"/>
      </w:divBdr>
    </w:div>
    <w:div w:id="1849637361">
      <w:bodyDiv w:val="1"/>
      <w:marLeft w:val="0"/>
      <w:marRight w:val="0"/>
      <w:marTop w:val="0"/>
      <w:marBottom w:val="0"/>
      <w:divBdr>
        <w:top w:val="none" w:sz="0" w:space="0" w:color="auto"/>
        <w:left w:val="none" w:sz="0" w:space="0" w:color="auto"/>
        <w:bottom w:val="none" w:sz="0" w:space="0" w:color="auto"/>
        <w:right w:val="none" w:sz="0" w:space="0" w:color="auto"/>
      </w:divBdr>
    </w:div>
    <w:div w:id="1850606011">
      <w:bodyDiv w:val="1"/>
      <w:marLeft w:val="0"/>
      <w:marRight w:val="0"/>
      <w:marTop w:val="0"/>
      <w:marBottom w:val="0"/>
      <w:divBdr>
        <w:top w:val="none" w:sz="0" w:space="0" w:color="auto"/>
        <w:left w:val="none" w:sz="0" w:space="0" w:color="auto"/>
        <w:bottom w:val="none" w:sz="0" w:space="0" w:color="auto"/>
        <w:right w:val="none" w:sz="0" w:space="0" w:color="auto"/>
      </w:divBdr>
    </w:div>
    <w:div w:id="1851143916">
      <w:bodyDiv w:val="1"/>
      <w:marLeft w:val="0"/>
      <w:marRight w:val="0"/>
      <w:marTop w:val="0"/>
      <w:marBottom w:val="0"/>
      <w:divBdr>
        <w:top w:val="none" w:sz="0" w:space="0" w:color="auto"/>
        <w:left w:val="none" w:sz="0" w:space="0" w:color="auto"/>
        <w:bottom w:val="none" w:sz="0" w:space="0" w:color="auto"/>
        <w:right w:val="none" w:sz="0" w:space="0" w:color="auto"/>
      </w:divBdr>
    </w:div>
    <w:div w:id="1853452791">
      <w:bodyDiv w:val="1"/>
      <w:marLeft w:val="0"/>
      <w:marRight w:val="0"/>
      <w:marTop w:val="0"/>
      <w:marBottom w:val="0"/>
      <w:divBdr>
        <w:top w:val="none" w:sz="0" w:space="0" w:color="auto"/>
        <w:left w:val="none" w:sz="0" w:space="0" w:color="auto"/>
        <w:bottom w:val="none" w:sz="0" w:space="0" w:color="auto"/>
        <w:right w:val="none" w:sz="0" w:space="0" w:color="auto"/>
      </w:divBdr>
    </w:div>
    <w:div w:id="1854687933">
      <w:bodyDiv w:val="1"/>
      <w:marLeft w:val="0"/>
      <w:marRight w:val="0"/>
      <w:marTop w:val="0"/>
      <w:marBottom w:val="0"/>
      <w:divBdr>
        <w:top w:val="none" w:sz="0" w:space="0" w:color="auto"/>
        <w:left w:val="none" w:sz="0" w:space="0" w:color="auto"/>
        <w:bottom w:val="none" w:sz="0" w:space="0" w:color="auto"/>
        <w:right w:val="none" w:sz="0" w:space="0" w:color="auto"/>
      </w:divBdr>
    </w:div>
    <w:div w:id="1862891518">
      <w:bodyDiv w:val="1"/>
      <w:marLeft w:val="0"/>
      <w:marRight w:val="0"/>
      <w:marTop w:val="0"/>
      <w:marBottom w:val="0"/>
      <w:divBdr>
        <w:top w:val="none" w:sz="0" w:space="0" w:color="auto"/>
        <w:left w:val="none" w:sz="0" w:space="0" w:color="auto"/>
        <w:bottom w:val="none" w:sz="0" w:space="0" w:color="auto"/>
        <w:right w:val="none" w:sz="0" w:space="0" w:color="auto"/>
      </w:divBdr>
    </w:div>
    <w:div w:id="1867790354">
      <w:bodyDiv w:val="1"/>
      <w:marLeft w:val="0"/>
      <w:marRight w:val="0"/>
      <w:marTop w:val="0"/>
      <w:marBottom w:val="0"/>
      <w:divBdr>
        <w:top w:val="none" w:sz="0" w:space="0" w:color="auto"/>
        <w:left w:val="none" w:sz="0" w:space="0" w:color="auto"/>
        <w:bottom w:val="none" w:sz="0" w:space="0" w:color="auto"/>
        <w:right w:val="none" w:sz="0" w:space="0" w:color="auto"/>
      </w:divBdr>
    </w:div>
    <w:div w:id="1870218975">
      <w:bodyDiv w:val="1"/>
      <w:marLeft w:val="0"/>
      <w:marRight w:val="0"/>
      <w:marTop w:val="0"/>
      <w:marBottom w:val="0"/>
      <w:divBdr>
        <w:top w:val="none" w:sz="0" w:space="0" w:color="auto"/>
        <w:left w:val="none" w:sz="0" w:space="0" w:color="auto"/>
        <w:bottom w:val="none" w:sz="0" w:space="0" w:color="auto"/>
        <w:right w:val="none" w:sz="0" w:space="0" w:color="auto"/>
      </w:divBdr>
    </w:div>
    <w:div w:id="1877230705">
      <w:bodyDiv w:val="1"/>
      <w:marLeft w:val="0"/>
      <w:marRight w:val="0"/>
      <w:marTop w:val="0"/>
      <w:marBottom w:val="0"/>
      <w:divBdr>
        <w:top w:val="none" w:sz="0" w:space="0" w:color="auto"/>
        <w:left w:val="none" w:sz="0" w:space="0" w:color="auto"/>
        <w:bottom w:val="none" w:sz="0" w:space="0" w:color="auto"/>
        <w:right w:val="none" w:sz="0" w:space="0" w:color="auto"/>
      </w:divBdr>
    </w:div>
    <w:div w:id="1878228927">
      <w:bodyDiv w:val="1"/>
      <w:marLeft w:val="0"/>
      <w:marRight w:val="0"/>
      <w:marTop w:val="0"/>
      <w:marBottom w:val="0"/>
      <w:divBdr>
        <w:top w:val="none" w:sz="0" w:space="0" w:color="auto"/>
        <w:left w:val="none" w:sz="0" w:space="0" w:color="auto"/>
        <w:bottom w:val="none" w:sz="0" w:space="0" w:color="auto"/>
        <w:right w:val="none" w:sz="0" w:space="0" w:color="auto"/>
      </w:divBdr>
    </w:div>
    <w:div w:id="1879926490">
      <w:bodyDiv w:val="1"/>
      <w:marLeft w:val="0"/>
      <w:marRight w:val="0"/>
      <w:marTop w:val="0"/>
      <w:marBottom w:val="0"/>
      <w:divBdr>
        <w:top w:val="none" w:sz="0" w:space="0" w:color="auto"/>
        <w:left w:val="none" w:sz="0" w:space="0" w:color="auto"/>
        <w:bottom w:val="none" w:sz="0" w:space="0" w:color="auto"/>
        <w:right w:val="none" w:sz="0" w:space="0" w:color="auto"/>
      </w:divBdr>
    </w:div>
    <w:div w:id="1884292775">
      <w:bodyDiv w:val="1"/>
      <w:marLeft w:val="0"/>
      <w:marRight w:val="0"/>
      <w:marTop w:val="0"/>
      <w:marBottom w:val="0"/>
      <w:divBdr>
        <w:top w:val="none" w:sz="0" w:space="0" w:color="auto"/>
        <w:left w:val="none" w:sz="0" w:space="0" w:color="auto"/>
        <w:bottom w:val="none" w:sz="0" w:space="0" w:color="auto"/>
        <w:right w:val="none" w:sz="0" w:space="0" w:color="auto"/>
      </w:divBdr>
    </w:div>
    <w:div w:id="1888447331">
      <w:bodyDiv w:val="1"/>
      <w:marLeft w:val="0"/>
      <w:marRight w:val="0"/>
      <w:marTop w:val="0"/>
      <w:marBottom w:val="0"/>
      <w:divBdr>
        <w:top w:val="none" w:sz="0" w:space="0" w:color="auto"/>
        <w:left w:val="none" w:sz="0" w:space="0" w:color="auto"/>
        <w:bottom w:val="none" w:sz="0" w:space="0" w:color="auto"/>
        <w:right w:val="none" w:sz="0" w:space="0" w:color="auto"/>
      </w:divBdr>
    </w:div>
    <w:div w:id="1890454481">
      <w:bodyDiv w:val="1"/>
      <w:marLeft w:val="0"/>
      <w:marRight w:val="0"/>
      <w:marTop w:val="0"/>
      <w:marBottom w:val="0"/>
      <w:divBdr>
        <w:top w:val="none" w:sz="0" w:space="0" w:color="auto"/>
        <w:left w:val="none" w:sz="0" w:space="0" w:color="auto"/>
        <w:bottom w:val="none" w:sz="0" w:space="0" w:color="auto"/>
        <w:right w:val="none" w:sz="0" w:space="0" w:color="auto"/>
      </w:divBdr>
    </w:div>
    <w:div w:id="1890457824">
      <w:bodyDiv w:val="1"/>
      <w:marLeft w:val="0"/>
      <w:marRight w:val="0"/>
      <w:marTop w:val="0"/>
      <w:marBottom w:val="0"/>
      <w:divBdr>
        <w:top w:val="none" w:sz="0" w:space="0" w:color="auto"/>
        <w:left w:val="none" w:sz="0" w:space="0" w:color="auto"/>
        <w:bottom w:val="none" w:sz="0" w:space="0" w:color="auto"/>
        <w:right w:val="none" w:sz="0" w:space="0" w:color="auto"/>
      </w:divBdr>
    </w:div>
    <w:div w:id="1891380901">
      <w:bodyDiv w:val="1"/>
      <w:marLeft w:val="0"/>
      <w:marRight w:val="0"/>
      <w:marTop w:val="0"/>
      <w:marBottom w:val="0"/>
      <w:divBdr>
        <w:top w:val="none" w:sz="0" w:space="0" w:color="auto"/>
        <w:left w:val="none" w:sz="0" w:space="0" w:color="auto"/>
        <w:bottom w:val="none" w:sz="0" w:space="0" w:color="auto"/>
        <w:right w:val="none" w:sz="0" w:space="0" w:color="auto"/>
      </w:divBdr>
    </w:div>
    <w:div w:id="1900704550">
      <w:bodyDiv w:val="1"/>
      <w:marLeft w:val="0"/>
      <w:marRight w:val="0"/>
      <w:marTop w:val="0"/>
      <w:marBottom w:val="0"/>
      <w:divBdr>
        <w:top w:val="none" w:sz="0" w:space="0" w:color="auto"/>
        <w:left w:val="none" w:sz="0" w:space="0" w:color="auto"/>
        <w:bottom w:val="none" w:sz="0" w:space="0" w:color="auto"/>
        <w:right w:val="none" w:sz="0" w:space="0" w:color="auto"/>
      </w:divBdr>
    </w:div>
    <w:div w:id="1901791043">
      <w:bodyDiv w:val="1"/>
      <w:marLeft w:val="0"/>
      <w:marRight w:val="0"/>
      <w:marTop w:val="0"/>
      <w:marBottom w:val="0"/>
      <w:divBdr>
        <w:top w:val="none" w:sz="0" w:space="0" w:color="auto"/>
        <w:left w:val="none" w:sz="0" w:space="0" w:color="auto"/>
        <w:bottom w:val="none" w:sz="0" w:space="0" w:color="auto"/>
        <w:right w:val="none" w:sz="0" w:space="0" w:color="auto"/>
      </w:divBdr>
    </w:div>
    <w:div w:id="1902129545">
      <w:bodyDiv w:val="1"/>
      <w:marLeft w:val="0"/>
      <w:marRight w:val="0"/>
      <w:marTop w:val="0"/>
      <w:marBottom w:val="0"/>
      <w:divBdr>
        <w:top w:val="none" w:sz="0" w:space="0" w:color="auto"/>
        <w:left w:val="none" w:sz="0" w:space="0" w:color="auto"/>
        <w:bottom w:val="none" w:sz="0" w:space="0" w:color="auto"/>
        <w:right w:val="none" w:sz="0" w:space="0" w:color="auto"/>
      </w:divBdr>
    </w:div>
    <w:div w:id="1907373385">
      <w:bodyDiv w:val="1"/>
      <w:marLeft w:val="0"/>
      <w:marRight w:val="0"/>
      <w:marTop w:val="0"/>
      <w:marBottom w:val="0"/>
      <w:divBdr>
        <w:top w:val="none" w:sz="0" w:space="0" w:color="auto"/>
        <w:left w:val="none" w:sz="0" w:space="0" w:color="auto"/>
        <w:bottom w:val="none" w:sz="0" w:space="0" w:color="auto"/>
        <w:right w:val="none" w:sz="0" w:space="0" w:color="auto"/>
      </w:divBdr>
    </w:div>
    <w:div w:id="1914389306">
      <w:bodyDiv w:val="1"/>
      <w:marLeft w:val="0"/>
      <w:marRight w:val="0"/>
      <w:marTop w:val="0"/>
      <w:marBottom w:val="0"/>
      <w:divBdr>
        <w:top w:val="none" w:sz="0" w:space="0" w:color="auto"/>
        <w:left w:val="none" w:sz="0" w:space="0" w:color="auto"/>
        <w:bottom w:val="none" w:sz="0" w:space="0" w:color="auto"/>
        <w:right w:val="none" w:sz="0" w:space="0" w:color="auto"/>
      </w:divBdr>
    </w:div>
    <w:div w:id="1915627773">
      <w:bodyDiv w:val="1"/>
      <w:marLeft w:val="0"/>
      <w:marRight w:val="0"/>
      <w:marTop w:val="0"/>
      <w:marBottom w:val="0"/>
      <w:divBdr>
        <w:top w:val="none" w:sz="0" w:space="0" w:color="auto"/>
        <w:left w:val="none" w:sz="0" w:space="0" w:color="auto"/>
        <w:bottom w:val="none" w:sz="0" w:space="0" w:color="auto"/>
        <w:right w:val="none" w:sz="0" w:space="0" w:color="auto"/>
      </w:divBdr>
    </w:div>
    <w:div w:id="1919485292">
      <w:bodyDiv w:val="1"/>
      <w:marLeft w:val="0"/>
      <w:marRight w:val="0"/>
      <w:marTop w:val="0"/>
      <w:marBottom w:val="0"/>
      <w:divBdr>
        <w:top w:val="none" w:sz="0" w:space="0" w:color="auto"/>
        <w:left w:val="none" w:sz="0" w:space="0" w:color="auto"/>
        <w:bottom w:val="none" w:sz="0" w:space="0" w:color="auto"/>
        <w:right w:val="none" w:sz="0" w:space="0" w:color="auto"/>
      </w:divBdr>
    </w:div>
    <w:div w:id="1927572389">
      <w:bodyDiv w:val="1"/>
      <w:marLeft w:val="0"/>
      <w:marRight w:val="0"/>
      <w:marTop w:val="0"/>
      <w:marBottom w:val="0"/>
      <w:divBdr>
        <w:top w:val="none" w:sz="0" w:space="0" w:color="auto"/>
        <w:left w:val="none" w:sz="0" w:space="0" w:color="auto"/>
        <w:bottom w:val="none" w:sz="0" w:space="0" w:color="auto"/>
        <w:right w:val="none" w:sz="0" w:space="0" w:color="auto"/>
      </w:divBdr>
    </w:div>
    <w:div w:id="1928226923">
      <w:bodyDiv w:val="1"/>
      <w:marLeft w:val="0"/>
      <w:marRight w:val="0"/>
      <w:marTop w:val="0"/>
      <w:marBottom w:val="0"/>
      <w:divBdr>
        <w:top w:val="none" w:sz="0" w:space="0" w:color="auto"/>
        <w:left w:val="none" w:sz="0" w:space="0" w:color="auto"/>
        <w:bottom w:val="none" w:sz="0" w:space="0" w:color="auto"/>
        <w:right w:val="none" w:sz="0" w:space="0" w:color="auto"/>
      </w:divBdr>
    </w:div>
    <w:div w:id="1930582563">
      <w:bodyDiv w:val="1"/>
      <w:marLeft w:val="0"/>
      <w:marRight w:val="0"/>
      <w:marTop w:val="0"/>
      <w:marBottom w:val="0"/>
      <w:divBdr>
        <w:top w:val="none" w:sz="0" w:space="0" w:color="auto"/>
        <w:left w:val="none" w:sz="0" w:space="0" w:color="auto"/>
        <w:bottom w:val="none" w:sz="0" w:space="0" w:color="auto"/>
        <w:right w:val="none" w:sz="0" w:space="0" w:color="auto"/>
      </w:divBdr>
    </w:div>
    <w:div w:id="1932158498">
      <w:bodyDiv w:val="1"/>
      <w:marLeft w:val="0"/>
      <w:marRight w:val="0"/>
      <w:marTop w:val="0"/>
      <w:marBottom w:val="0"/>
      <w:divBdr>
        <w:top w:val="none" w:sz="0" w:space="0" w:color="auto"/>
        <w:left w:val="none" w:sz="0" w:space="0" w:color="auto"/>
        <w:bottom w:val="none" w:sz="0" w:space="0" w:color="auto"/>
        <w:right w:val="none" w:sz="0" w:space="0" w:color="auto"/>
      </w:divBdr>
    </w:div>
    <w:div w:id="1936744908">
      <w:bodyDiv w:val="1"/>
      <w:marLeft w:val="0"/>
      <w:marRight w:val="0"/>
      <w:marTop w:val="0"/>
      <w:marBottom w:val="0"/>
      <w:divBdr>
        <w:top w:val="none" w:sz="0" w:space="0" w:color="auto"/>
        <w:left w:val="none" w:sz="0" w:space="0" w:color="auto"/>
        <w:bottom w:val="none" w:sz="0" w:space="0" w:color="auto"/>
        <w:right w:val="none" w:sz="0" w:space="0" w:color="auto"/>
      </w:divBdr>
    </w:div>
    <w:div w:id="1941059184">
      <w:bodyDiv w:val="1"/>
      <w:marLeft w:val="0"/>
      <w:marRight w:val="0"/>
      <w:marTop w:val="0"/>
      <w:marBottom w:val="0"/>
      <w:divBdr>
        <w:top w:val="none" w:sz="0" w:space="0" w:color="auto"/>
        <w:left w:val="none" w:sz="0" w:space="0" w:color="auto"/>
        <w:bottom w:val="none" w:sz="0" w:space="0" w:color="auto"/>
        <w:right w:val="none" w:sz="0" w:space="0" w:color="auto"/>
      </w:divBdr>
    </w:div>
    <w:div w:id="1941601961">
      <w:bodyDiv w:val="1"/>
      <w:marLeft w:val="0"/>
      <w:marRight w:val="0"/>
      <w:marTop w:val="0"/>
      <w:marBottom w:val="0"/>
      <w:divBdr>
        <w:top w:val="none" w:sz="0" w:space="0" w:color="auto"/>
        <w:left w:val="none" w:sz="0" w:space="0" w:color="auto"/>
        <w:bottom w:val="none" w:sz="0" w:space="0" w:color="auto"/>
        <w:right w:val="none" w:sz="0" w:space="0" w:color="auto"/>
      </w:divBdr>
    </w:div>
    <w:div w:id="1946226262">
      <w:bodyDiv w:val="1"/>
      <w:marLeft w:val="0"/>
      <w:marRight w:val="0"/>
      <w:marTop w:val="0"/>
      <w:marBottom w:val="0"/>
      <w:divBdr>
        <w:top w:val="none" w:sz="0" w:space="0" w:color="auto"/>
        <w:left w:val="none" w:sz="0" w:space="0" w:color="auto"/>
        <w:bottom w:val="none" w:sz="0" w:space="0" w:color="auto"/>
        <w:right w:val="none" w:sz="0" w:space="0" w:color="auto"/>
      </w:divBdr>
    </w:div>
    <w:div w:id="1949965405">
      <w:bodyDiv w:val="1"/>
      <w:marLeft w:val="0"/>
      <w:marRight w:val="0"/>
      <w:marTop w:val="0"/>
      <w:marBottom w:val="0"/>
      <w:divBdr>
        <w:top w:val="none" w:sz="0" w:space="0" w:color="auto"/>
        <w:left w:val="none" w:sz="0" w:space="0" w:color="auto"/>
        <w:bottom w:val="none" w:sz="0" w:space="0" w:color="auto"/>
        <w:right w:val="none" w:sz="0" w:space="0" w:color="auto"/>
      </w:divBdr>
    </w:div>
    <w:div w:id="1952660432">
      <w:bodyDiv w:val="1"/>
      <w:marLeft w:val="0"/>
      <w:marRight w:val="0"/>
      <w:marTop w:val="0"/>
      <w:marBottom w:val="0"/>
      <w:divBdr>
        <w:top w:val="none" w:sz="0" w:space="0" w:color="auto"/>
        <w:left w:val="none" w:sz="0" w:space="0" w:color="auto"/>
        <w:bottom w:val="none" w:sz="0" w:space="0" w:color="auto"/>
        <w:right w:val="none" w:sz="0" w:space="0" w:color="auto"/>
      </w:divBdr>
    </w:div>
    <w:div w:id="1953317877">
      <w:bodyDiv w:val="1"/>
      <w:marLeft w:val="0"/>
      <w:marRight w:val="0"/>
      <w:marTop w:val="0"/>
      <w:marBottom w:val="0"/>
      <w:divBdr>
        <w:top w:val="none" w:sz="0" w:space="0" w:color="auto"/>
        <w:left w:val="none" w:sz="0" w:space="0" w:color="auto"/>
        <w:bottom w:val="none" w:sz="0" w:space="0" w:color="auto"/>
        <w:right w:val="none" w:sz="0" w:space="0" w:color="auto"/>
      </w:divBdr>
    </w:div>
    <w:div w:id="1955208374">
      <w:bodyDiv w:val="1"/>
      <w:marLeft w:val="0"/>
      <w:marRight w:val="0"/>
      <w:marTop w:val="0"/>
      <w:marBottom w:val="0"/>
      <w:divBdr>
        <w:top w:val="none" w:sz="0" w:space="0" w:color="auto"/>
        <w:left w:val="none" w:sz="0" w:space="0" w:color="auto"/>
        <w:bottom w:val="none" w:sz="0" w:space="0" w:color="auto"/>
        <w:right w:val="none" w:sz="0" w:space="0" w:color="auto"/>
      </w:divBdr>
    </w:div>
    <w:div w:id="1956017682">
      <w:bodyDiv w:val="1"/>
      <w:marLeft w:val="0"/>
      <w:marRight w:val="0"/>
      <w:marTop w:val="0"/>
      <w:marBottom w:val="0"/>
      <w:divBdr>
        <w:top w:val="none" w:sz="0" w:space="0" w:color="auto"/>
        <w:left w:val="none" w:sz="0" w:space="0" w:color="auto"/>
        <w:bottom w:val="none" w:sz="0" w:space="0" w:color="auto"/>
        <w:right w:val="none" w:sz="0" w:space="0" w:color="auto"/>
      </w:divBdr>
    </w:div>
    <w:div w:id="1958221782">
      <w:bodyDiv w:val="1"/>
      <w:marLeft w:val="0"/>
      <w:marRight w:val="0"/>
      <w:marTop w:val="0"/>
      <w:marBottom w:val="0"/>
      <w:divBdr>
        <w:top w:val="none" w:sz="0" w:space="0" w:color="auto"/>
        <w:left w:val="none" w:sz="0" w:space="0" w:color="auto"/>
        <w:bottom w:val="none" w:sz="0" w:space="0" w:color="auto"/>
        <w:right w:val="none" w:sz="0" w:space="0" w:color="auto"/>
      </w:divBdr>
    </w:div>
    <w:div w:id="1958755229">
      <w:bodyDiv w:val="1"/>
      <w:marLeft w:val="0"/>
      <w:marRight w:val="0"/>
      <w:marTop w:val="0"/>
      <w:marBottom w:val="0"/>
      <w:divBdr>
        <w:top w:val="none" w:sz="0" w:space="0" w:color="auto"/>
        <w:left w:val="none" w:sz="0" w:space="0" w:color="auto"/>
        <w:bottom w:val="none" w:sz="0" w:space="0" w:color="auto"/>
        <w:right w:val="none" w:sz="0" w:space="0" w:color="auto"/>
      </w:divBdr>
    </w:div>
    <w:div w:id="1960526017">
      <w:bodyDiv w:val="1"/>
      <w:marLeft w:val="0"/>
      <w:marRight w:val="0"/>
      <w:marTop w:val="0"/>
      <w:marBottom w:val="0"/>
      <w:divBdr>
        <w:top w:val="none" w:sz="0" w:space="0" w:color="auto"/>
        <w:left w:val="none" w:sz="0" w:space="0" w:color="auto"/>
        <w:bottom w:val="none" w:sz="0" w:space="0" w:color="auto"/>
        <w:right w:val="none" w:sz="0" w:space="0" w:color="auto"/>
      </w:divBdr>
    </w:div>
    <w:div w:id="1962758603">
      <w:bodyDiv w:val="1"/>
      <w:marLeft w:val="0"/>
      <w:marRight w:val="0"/>
      <w:marTop w:val="0"/>
      <w:marBottom w:val="0"/>
      <w:divBdr>
        <w:top w:val="none" w:sz="0" w:space="0" w:color="auto"/>
        <w:left w:val="none" w:sz="0" w:space="0" w:color="auto"/>
        <w:bottom w:val="none" w:sz="0" w:space="0" w:color="auto"/>
        <w:right w:val="none" w:sz="0" w:space="0" w:color="auto"/>
      </w:divBdr>
    </w:div>
    <w:div w:id="1966420231">
      <w:bodyDiv w:val="1"/>
      <w:marLeft w:val="0"/>
      <w:marRight w:val="0"/>
      <w:marTop w:val="0"/>
      <w:marBottom w:val="0"/>
      <w:divBdr>
        <w:top w:val="none" w:sz="0" w:space="0" w:color="auto"/>
        <w:left w:val="none" w:sz="0" w:space="0" w:color="auto"/>
        <w:bottom w:val="none" w:sz="0" w:space="0" w:color="auto"/>
        <w:right w:val="none" w:sz="0" w:space="0" w:color="auto"/>
      </w:divBdr>
    </w:div>
    <w:div w:id="1966616666">
      <w:bodyDiv w:val="1"/>
      <w:marLeft w:val="0"/>
      <w:marRight w:val="0"/>
      <w:marTop w:val="0"/>
      <w:marBottom w:val="0"/>
      <w:divBdr>
        <w:top w:val="none" w:sz="0" w:space="0" w:color="auto"/>
        <w:left w:val="none" w:sz="0" w:space="0" w:color="auto"/>
        <w:bottom w:val="none" w:sz="0" w:space="0" w:color="auto"/>
        <w:right w:val="none" w:sz="0" w:space="0" w:color="auto"/>
      </w:divBdr>
    </w:div>
    <w:div w:id="1969044884">
      <w:bodyDiv w:val="1"/>
      <w:marLeft w:val="0"/>
      <w:marRight w:val="0"/>
      <w:marTop w:val="0"/>
      <w:marBottom w:val="0"/>
      <w:divBdr>
        <w:top w:val="none" w:sz="0" w:space="0" w:color="auto"/>
        <w:left w:val="none" w:sz="0" w:space="0" w:color="auto"/>
        <w:bottom w:val="none" w:sz="0" w:space="0" w:color="auto"/>
        <w:right w:val="none" w:sz="0" w:space="0" w:color="auto"/>
      </w:divBdr>
    </w:div>
    <w:div w:id="1969118667">
      <w:bodyDiv w:val="1"/>
      <w:marLeft w:val="0"/>
      <w:marRight w:val="0"/>
      <w:marTop w:val="0"/>
      <w:marBottom w:val="0"/>
      <w:divBdr>
        <w:top w:val="none" w:sz="0" w:space="0" w:color="auto"/>
        <w:left w:val="none" w:sz="0" w:space="0" w:color="auto"/>
        <w:bottom w:val="none" w:sz="0" w:space="0" w:color="auto"/>
        <w:right w:val="none" w:sz="0" w:space="0" w:color="auto"/>
      </w:divBdr>
    </w:div>
    <w:div w:id="1970428981">
      <w:bodyDiv w:val="1"/>
      <w:marLeft w:val="0"/>
      <w:marRight w:val="0"/>
      <w:marTop w:val="0"/>
      <w:marBottom w:val="0"/>
      <w:divBdr>
        <w:top w:val="none" w:sz="0" w:space="0" w:color="auto"/>
        <w:left w:val="none" w:sz="0" w:space="0" w:color="auto"/>
        <w:bottom w:val="none" w:sz="0" w:space="0" w:color="auto"/>
        <w:right w:val="none" w:sz="0" w:space="0" w:color="auto"/>
      </w:divBdr>
    </w:div>
    <w:div w:id="1970939244">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1981887380">
      <w:bodyDiv w:val="1"/>
      <w:marLeft w:val="0"/>
      <w:marRight w:val="0"/>
      <w:marTop w:val="0"/>
      <w:marBottom w:val="0"/>
      <w:divBdr>
        <w:top w:val="none" w:sz="0" w:space="0" w:color="auto"/>
        <w:left w:val="none" w:sz="0" w:space="0" w:color="auto"/>
        <w:bottom w:val="none" w:sz="0" w:space="0" w:color="auto"/>
        <w:right w:val="none" w:sz="0" w:space="0" w:color="auto"/>
      </w:divBdr>
    </w:div>
    <w:div w:id="1986161631">
      <w:bodyDiv w:val="1"/>
      <w:marLeft w:val="0"/>
      <w:marRight w:val="0"/>
      <w:marTop w:val="0"/>
      <w:marBottom w:val="0"/>
      <w:divBdr>
        <w:top w:val="none" w:sz="0" w:space="0" w:color="auto"/>
        <w:left w:val="none" w:sz="0" w:space="0" w:color="auto"/>
        <w:bottom w:val="none" w:sz="0" w:space="0" w:color="auto"/>
        <w:right w:val="none" w:sz="0" w:space="0" w:color="auto"/>
      </w:divBdr>
    </w:div>
    <w:div w:id="1988246430">
      <w:bodyDiv w:val="1"/>
      <w:marLeft w:val="0"/>
      <w:marRight w:val="0"/>
      <w:marTop w:val="0"/>
      <w:marBottom w:val="0"/>
      <w:divBdr>
        <w:top w:val="none" w:sz="0" w:space="0" w:color="auto"/>
        <w:left w:val="none" w:sz="0" w:space="0" w:color="auto"/>
        <w:bottom w:val="none" w:sz="0" w:space="0" w:color="auto"/>
        <w:right w:val="none" w:sz="0" w:space="0" w:color="auto"/>
      </w:divBdr>
    </w:div>
    <w:div w:id="1991783186">
      <w:bodyDiv w:val="1"/>
      <w:marLeft w:val="0"/>
      <w:marRight w:val="0"/>
      <w:marTop w:val="0"/>
      <w:marBottom w:val="0"/>
      <w:divBdr>
        <w:top w:val="none" w:sz="0" w:space="0" w:color="auto"/>
        <w:left w:val="none" w:sz="0" w:space="0" w:color="auto"/>
        <w:bottom w:val="none" w:sz="0" w:space="0" w:color="auto"/>
        <w:right w:val="none" w:sz="0" w:space="0" w:color="auto"/>
      </w:divBdr>
    </w:div>
    <w:div w:id="1993557034">
      <w:bodyDiv w:val="1"/>
      <w:marLeft w:val="0"/>
      <w:marRight w:val="0"/>
      <w:marTop w:val="0"/>
      <w:marBottom w:val="0"/>
      <w:divBdr>
        <w:top w:val="none" w:sz="0" w:space="0" w:color="auto"/>
        <w:left w:val="none" w:sz="0" w:space="0" w:color="auto"/>
        <w:bottom w:val="none" w:sz="0" w:space="0" w:color="auto"/>
        <w:right w:val="none" w:sz="0" w:space="0" w:color="auto"/>
      </w:divBdr>
    </w:div>
    <w:div w:id="199383234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05159040">
      <w:bodyDiv w:val="1"/>
      <w:marLeft w:val="0"/>
      <w:marRight w:val="0"/>
      <w:marTop w:val="0"/>
      <w:marBottom w:val="0"/>
      <w:divBdr>
        <w:top w:val="none" w:sz="0" w:space="0" w:color="auto"/>
        <w:left w:val="none" w:sz="0" w:space="0" w:color="auto"/>
        <w:bottom w:val="none" w:sz="0" w:space="0" w:color="auto"/>
        <w:right w:val="none" w:sz="0" w:space="0" w:color="auto"/>
      </w:divBdr>
    </w:div>
    <w:div w:id="2007777690">
      <w:bodyDiv w:val="1"/>
      <w:marLeft w:val="0"/>
      <w:marRight w:val="0"/>
      <w:marTop w:val="0"/>
      <w:marBottom w:val="0"/>
      <w:divBdr>
        <w:top w:val="none" w:sz="0" w:space="0" w:color="auto"/>
        <w:left w:val="none" w:sz="0" w:space="0" w:color="auto"/>
        <w:bottom w:val="none" w:sz="0" w:space="0" w:color="auto"/>
        <w:right w:val="none" w:sz="0" w:space="0" w:color="auto"/>
      </w:divBdr>
    </w:div>
    <w:div w:id="2009869256">
      <w:bodyDiv w:val="1"/>
      <w:marLeft w:val="0"/>
      <w:marRight w:val="0"/>
      <w:marTop w:val="0"/>
      <w:marBottom w:val="0"/>
      <w:divBdr>
        <w:top w:val="none" w:sz="0" w:space="0" w:color="auto"/>
        <w:left w:val="none" w:sz="0" w:space="0" w:color="auto"/>
        <w:bottom w:val="none" w:sz="0" w:space="0" w:color="auto"/>
        <w:right w:val="none" w:sz="0" w:space="0" w:color="auto"/>
      </w:divBdr>
    </w:div>
    <w:div w:id="2011177000">
      <w:bodyDiv w:val="1"/>
      <w:marLeft w:val="0"/>
      <w:marRight w:val="0"/>
      <w:marTop w:val="0"/>
      <w:marBottom w:val="0"/>
      <w:divBdr>
        <w:top w:val="none" w:sz="0" w:space="0" w:color="auto"/>
        <w:left w:val="none" w:sz="0" w:space="0" w:color="auto"/>
        <w:bottom w:val="none" w:sz="0" w:space="0" w:color="auto"/>
        <w:right w:val="none" w:sz="0" w:space="0" w:color="auto"/>
      </w:divBdr>
    </w:div>
    <w:div w:id="2013600546">
      <w:bodyDiv w:val="1"/>
      <w:marLeft w:val="0"/>
      <w:marRight w:val="0"/>
      <w:marTop w:val="0"/>
      <w:marBottom w:val="0"/>
      <w:divBdr>
        <w:top w:val="none" w:sz="0" w:space="0" w:color="auto"/>
        <w:left w:val="none" w:sz="0" w:space="0" w:color="auto"/>
        <w:bottom w:val="none" w:sz="0" w:space="0" w:color="auto"/>
        <w:right w:val="none" w:sz="0" w:space="0" w:color="auto"/>
      </w:divBdr>
    </w:div>
    <w:div w:id="2015915581">
      <w:bodyDiv w:val="1"/>
      <w:marLeft w:val="0"/>
      <w:marRight w:val="0"/>
      <w:marTop w:val="0"/>
      <w:marBottom w:val="0"/>
      <w:divBdr>
        <w:top w:val="none" w:sz="0" w:space="0" w:color="auto"/>
        <w:left w:val="none" w:sz="0" w:space="0" w:color="auto"/>
        <w:bottom w:val="none" w:sz="0" w:space="0" w:color="auto"/>
        <w:right w:val="none" w:sz="0" w:space="0" w:color="auto"/>
      </w:divBdr>
    </w:div>
    <w:div w:id="2018577988">
      <w:bodyDiv w:val="1"/>
      <w:marLeft w:val="0"/>
      <w:marRight w:val="0"/>
      <w:marTop w:val="0"/>
      <w:marBottom w:val="0"/>
      <w:divBdr>
        <w:top w:val="none" w:sz="0" w:space="0" w:color="auto"/>
        <w:left w:val="none" w:sz="0" w:space="0" w:color="auto"/>
        <w:bottom w:val="none" w:sz="0" w:space="0" w:color="auto"/>
        <w:right w:val="none" w:sz="0" w:space="0" w:color="auto"/>
      </w:divBdr>
    </w:div>
    <w:div w:id="2019233356">
      <w:bodyDiv w:val="1"/>
      <w:marLeft w:val="0"/>
      <w:marRight w:val="0"/>
      <w:marTop w:val="0"/>
      <w:marBottom w:val="0"/>
      <w:divBdr>
        <w:top w:val="none" w:sz="0" w:space="0" w:color="auto"/>
        <w:left w:val="none" w:sz="0" w:space="0" w:color="auto"/>
        <w:bottom w:val="none" w:sz="0" w:space="0" w:color="auto"/>
        <w:right w:val="none" w:sz="0" w:space="0" w:color="auto"/>
      </w:divBdr>
    </w:div>
    <w:div w:id="2021202096">
      <w:bodyDiv w:val="1"/>
      <w:marLeft w:val="0"/>
      <w:marRight w:val="0"/>
      <w:marTop w:val="0"/>
      <w:marBottom w:val="0"/>
      <w:divBdr>
        <w:top w:val="none" w:sz="0" w:space="0" w:color="auto"/>
        <w:left w:val="none" w:sz="0" w:space="0" w:color="auto"/>
        <w:bottom w:val="none" w:sz="0" w:space="0" w:color="auto"/>
        <w:right w:val="none" w:sz="0" w:space="0" w:color="auto"/>
      </w:divBdr>
    </w:div>
    <w:div w:id="2021345319">
      <w:bodyDiv w:val="1"/>
      <w:marLeft w:val="0"/>
      <w:marRight w:val="0"/>
      <w:marTop w:val="0"/>
      <w:marBottom w:val="0"/>
      <w:divBdr>
        <w:top w:val="none" w:sz="0" w:space="0" w:color="auto"/>
        <w:left w:val="none" w:sz="0" w:space="0" w:color="auto"/>
        <w:bottom w:val="none" w:sz="0" w:space="0" w:color="auto"/>
        <w:right w:val="none" w:sz="0" w:space="0" w:color="auto"/>
      </w:divBdr>
    </w:div>
    <w:div w:id="2022005201">
      <w:bodyDiv w:val="1"/>
      <w:marLeft w:val="0"/>
      <w:marRight w:val="0"/>
      <w:marTop w:val="0"/>
      <w:marBottom w:val="0"/>
      <w:divBdr>
        <w:top w:val="none" w:sz="0" w:space="0" w:color="auto"/>
        <w:left w:val="none" w:sz="0" w:space="0" w:color="auto"/>
        <w:bottom w:val="none" w:sz="0" w:space="0" w:color="auto"/>
        <w:right w:val="none" w:sz="0" w:space="0" w:color="auto"/>
      </w:divBdr>
    </w:div>
    <w:div w:id="2022852076">
      <w:bodyDiv w:val="1"/>
      <w:marLeft w:val="0"/>
      <w:marRight w:val="0"/>
      <w:marTop w:val="0"/>
      <w:marBottom w:val="0"/>
      <w:divBdr>
        <w:top w:val="none" w:sz="0" w:space="0" w:color="auto"/>
        <w:left w:val="none" w:sz="0" w:space="0" w:color="auto"/>
        <w:bottom w:val="none" w:sz="0" w:space="0" w:color="auto"/>
        <w:right w:val="none" w:sz="0" w:space="0" w:color="auto"/>
      </w:divBdr>
    </w:div>
    <w:div w:id="2025478687">
      <w:bodyDiv w:val="1"/>
      <w:marLeft w:val="0"/>
      <w:marRight w:val="0"/>
      <w:marTop w:val="0"/>
      <w:marBottom w:val="0"/>
      <w:divBdr>
        <w:top w:val="none" w:sz="0" w:space="0" w:color="auto"/>
        <w:left w:val="none" w:sz="0" w:space="0" w:color="auto"/>
        <w:bottom w:val="none" w:sz="0" w:space="0" w:color="auto"/>
        <w:right w:val="none" w:sz="0" w:space="0" w:color="auto"/>
      </w:divBdr>
    </w:div>
    <w:div w:id="2028866478">
      <w:bodyDiv w:val="1"/>
      <w:marLeft w:val="0"/>
      <w:marRight w:val="0"/>
      <w:marTop w:val="0"/>
      <w:marBottom w:val="0"/>
      <w:divBdr>
        <w:top w:val="none" w:sz="0" w:space="0" w:color="auto"/>
        <w:left w:val="none" w:sz="0" w:space="0" w:color="auto"/>
        <w:bottom w:val="none" w:sz="0" w:space="0" w:color="auto"/>
        <w:right w:val="none" w:sz="0" w:space="0" w:color="auto"/>
      </w:divBdr>
    </w:div>
    <w:div w:id="2032417857">
      <w:bodyDiv w:val="1"/>
      <w:marLeft w:val="0"/>
      <w:marRight w:val="0"/>
      <w:marTop w:val="0"/>
      <w:marBottom w:val="0"/>
      <w:divBdr>
        <w:top w:val="none" w:sz="0" w:space="0" w:color="auto"/>
        <w:left w:val="none" w:sz="0" w:space="0" w:color="auto"/>
        <w:bottom w:val="none" w:sz="0" w:space="0" w:color="auto"/>
        <w:right w:val="none" w:sz="0" w:space="0" w:color="auto"/>
      </w:divBdr>
    </w:div>
    <w:div w:id="2033603011">
      <w:bodyDiv w:val="1"/>
      <w:marLeft w:val="0"/>
      <w:marRight w:val="0"/>
      <w:marTop w:val="0"/>
      <w:marBottom w:val="0"/>
      <w:divBdr>
        <w:top w:val="none" w:sz="0" w:space="0" w:color="auto"/>
        <w:left w:val="none" w:sz="0" w:space="0" w:color="auto"/>
        <w:bottom w:val="none" w:sz="0" w:space="0" w:color="auto"/>
        <w:right w:val="none" w:sz="0" w:space="0" w:color="auto"/>
      </w:divBdr>
    </w:div>
    <w:div w:id="2033801603">
      <w:bodyDiv w:val="1"/>
      <w:marLeft w:val="0"/>
      <w:marRight w:val="0"/>
      <w:marTop w:val="0"/>
      <w:marBottom w:val="0"/>
      <w:divBdr>
        <w:top w:val="none" w:sz="0" w:space="0" w:color="auto"/>
        <w:left w:val="none" w:sz="0" w:space="0" w:color="auto"/>
        <w:bottom w:val="none" w:sz="0" w:space="0" w:color="auto"/>
        <w:right w:val="none" w:sz="0" w:space="0" w:color="auto"/>
      </w:divBdr>
    </w:div>
    <w:div w:id="2046827496">
      <w:bodyDiv w:val="1"/>
      <w:marLeft w:val="0"/>
      <w:marRight w:val="0"/>
      <w:marTop w:val="0"/>
      <w:marBottom w:val="0"/>
      <w:divBdr>
        <w:top w:val="none" w:sz="0" w:space="0" w:color="auto"/>
        <w:left w:val="none" w:sz="0" w:space="0" w:color="auto"/>
        <w:bottom w:val="none" w:sz="0" w:space="0" w:color="auto"/>
        <w:right w:val="none" w:sz="0" w:space="0" w:color="auto"/>
      </w:divBdr>
    </w:div>
    <w:div w:id="2046830027">
      <w:bodyDiv w:val="1"/>
      <w:marLeft w:val="0"/>
      <w:marRight w:val="0"/>
      <w:marTop w:val="0"/>
      <w:marBottom w:val="0"/>
      <w:divBdr>
        <w:top w:val="none" w:sz="0" w:space="0" w:color="auto"/>
        <w:left w:val="none" w:sz="0" w:space="0" w:color="auto"/>
        <w:bottom w:val="none" w:sz="0" w:space="0" w:color="auto"/>
        <w:right w:val="none" w:sz="0" w:space="0" w:color="auto"/>
      </w:divBdr>
    </w:div>
    <w:div w:id="2046983342">
      <w:bodyDiv w:val="1"/>
      <w:marLeft w:val="0"/>
      <w:marRight w:val="0"/>
      <w:marTop w:val="0"/>
      <w:marBottom w:val="0"/>
      <w:divBdr>
        <w:top w:val="none" w:sz="0" w:space="0" w:color="auto"/>
        <w:left w:val="none" w:sz="0" w:space="0" w:color="auto"/>
        <w:bottom w:val="none" w:sz="0" w:space="0" w:color="auto"/>
        <w:right w:val="none" w:sz="0" w:space="0" w:color="auto"/>
      </w:divBdr>
    </w:div>
    <w:div w:id="2047606791">
      <w:bodyDiv w:val="1"/>
      <w:marLeft w:val="0"/>
      <w:marRight w:val="0"/>
      <w:marTop w:val="0"/>
      <w:marBottom w:val="0"/>
      <w:divBdr>
        <w:top w:val="none" w:sz="0" w:space="0" w:color="auto"/>
        <w:left w:val="none" w:sz="0" w:space="0" w:color="auto"/>
        <w:bottom w:val="none" w:sz="0" w:space="0" w:color="auto"/>
        <w:right w:val="none" w:sz="0" w:space="0" w:color="auto"/>
      </w:divBdr>
    </w:div>
    <w:div w:id="2051414776">
      <w:bodyDiv w:val="1"/>
      <w:marLeft w:val="0"/>
      <w:marRight w:val="0"/>
      <w:marTop w:val="0"/>
      <w:marBottom w:val="0"/>
      <w:divBdr>
        <w:top w:val="none" w:sz="0" w:space="0" w:color="auto"/>
        <w:left w:val="none" w:sz="0" w:space="0" w:color="auto"/>
        <w:bottom w:val="none" w:sz="0" w:space="0" w:color="auto"/>
        <w:right w:val="none" w:sz="0" w:space="0" w:color="auto"/>
      </w:divBdr>
    </w:div>
    <w:div w:id="2059083231">
      <w:bodyDiv w:val="1"/>
      <w:marLeft w:val="0"/>
      <w:marRight w:val="0"/>
      <w:marTop w:val="0"/>
      <w:marBottom w:val="0"/>
      <w:divBdr>
        <w:top w:val="none" w:sz="0" w:space="0" w:color="auto"/>
        <w:left w:val="none" w:sz="0" w:space="0" w:color="auto"/>
        <w:bottom w:val="none" w:sz="0" w:space="0" w:color="auto"/>
        <w:right w:val="none" w:sz="0" w:space="0" w:color="auto"/>
      </w:divBdr>
    </w:div>
    <w:div w:id="2059162254">
      <w:bodyDiv w:val="1"/>
      <w:marLeft w:val="0"/>
      <w:marRight w:val="0"/>
      <w:marTop w:val="0"/>
      <w:marBottom w:val="0"/>
      <w:divBdr>
        <w:top w:val="none" w:sz="0" w:space="0" w:color="auto"/>
        <w:left w:val="none" w:sz="0" w:space="0" w:color="auto"/>
        <w:bottom w:val="none" w:sz="0" w:space="0" w:color="auto"/>
        <w:right w:val="none" w:sz="0" w:space="0" w:color="auto"/>
      </w:divBdr>
    </w:div>
    <w:div w:id="2061322129">
      <w:bodyDiv w:val="1"/>
      <w:marLeft w:val="0"/>
      <w:marRight w:val="0"/>
      <w:marTop w:val="0"/>
      <w:marBottom w:val="0"/>
      <w:divBdr>
        <w:top w:val="none" w:sz="0" w:space="0" w:color="auto"/>
        <w:left w:val="none" w:sz="0" w:space="0" w:color="auto"/>
        <w:bottom w:val="none" w:sz="0" w:space="0" w:color="auto"/>
        <w:right w:val="none" w:sz="0" w:space="0" w:color="auto"/>
      </w:divBdr>
    </w:div>
    <w:div w:id="2061636623">
      <w:bodyDiv w:val="1"/>
      <w:marLeft w:val="0"/>
      <w:marRight w:val="0"/>
      <w:marTop w:val="0"/>
      <w:marBottom w:val="0"/>
      <w:divBdr>
        <w:top w:val="none" w:sz="0" w:space="0" w:color="auto"/>
        <w:left w:val="none" w:sz="0" w:space="0" w:color="auto"/>
        <w:bottom w:val="none" w:sz="0" w:space="0" w:color="auto"/>
        <w:right w:val="none" w:sz="0" w:space="0" w:color="auto"/>
      </w:divBdr>
    </w:div>
    <w:div w:id="2067533750">
      <w:bodyDiv w:val="1"/>
      <w:marLeft w:val="0"/>
      <w:marRight w:val="0"/>
      <w:marTop w:val="0"/>
      <w:marBottom w:val="0"/>
      <w:divBdr>
        <w:top w:val="none" w:sz="0" w:space="0" w:color="auto"/>
        <w:left w:val="none" w:sz="0" w:space="0" w:color="auto"/>
        <w:bottom w:val="none" w:sz="0" w:space="0" w:color="auto"/>
        <w:right w:val="none" w:sz="0" w:space="0" w:color="auto"/>
      </w:divBdr>
    </w:div>
    <w:div w:id="2073654655">
      <w:bodyDiv w:val="1"/>
      <w:marLeft w:val="0"/>
      <w:marRight w:val="0"/>
      <w:marTop w:val="0"/>
      <w:marBottom w:val="0"/>
      <w:divBdr>
        <w:top w:val="none" w:sz="0" w:space="0" w:color="auto"/>
        <w:left w:val="none" w:sz="0" w:space="0" w:color="auto"/>
        <w:bottom w:val="none" w:sz="0" w:space="0" w:color="auto"/>
        <w:right w:val="none" w:sz="0" w:space="0" w:color="auto"/>
      </w:divBdr>
    </w:div>
    <w:div w:id="2076122261">
      <w:bodyDiv w:val="1"/>
      <w:marLeft w:val="0"/>
      <w:marRight w:val="0"/>
      <w:marTop w:val="0"/>
      <w:marBottom w:val="0"/>
      <w:divBdr>
        <w:top w:val="none" w:sz="0" w:space="0" w:color="auto"/>
        <w:left w:val="none" w:sz="0" w:space="0" w:color="auto"/>
        <w:bottom w:val="none" w:sz="0" w:space="0" w:color="auto"/>
        <w:right w:val="none" w:sz="0" w:space="0" w:color="auto"/>
      </w:divBdr>
    </w:div>
    <w:div w:id="2077313158">
      <w:bodyDiv w:val="1"/>
      <w:marLeft w:val="0"/>
      <w:marRight w:val="0"/>
      <w:marTop w:val="0"/>
      <w:marBottom w:val="0"/>
      <w:divBdr>
        <w:top w:val="none" w:sz="0" w:space="0" w:color="auto"/>
        <w:left w:val="none" w:sz="0" w:space="0" w:color="auto"/>
        <w:bottom w:val="none" w:sz="0" w:space="0" w:color="auto"/>
        <w:right w:val="none" w:sz="0" w:space="0" w:color="auto"/>
      </w:divBdr>
    </w:div>
    <w:div w:id="2078896742">
      <w:bodyDiv w:val="1"/>
      <w:marLeft w:val="0"/>
      <w:marRight w:val="0"/>
      <w:marTop w:val="0"/>
      <w:marBottom w:val="0"/>
      <w:divBdr>
        <w:top w:val="none" w:sz="0" w:space="0" w:color="auto"/>
        <w:left w:val="none" w:sz="0" w:space="0" w:color="auto"/>
        <w:bottom w:val="none" w:sz="0" w:space="0" w:color="auto"/>
        <w:right w:val="none" w:sz="0" w:space="0" w:color="auto"/>
      </w:divBdr>
    </w:div>
    <w:div w:id="2082483551">
      <w:bodyDiv w:val="1"/>
      <w:marLeft w:val="0"/>
      <w:marRight w:val="0"/>
      <w:marTop w:val="0"/>
      <w:marBottom w:val="0"/>
      <w:divBdr>
        <w:top w:val="none" w:sz="0" w:space="0" w:color="auto"/>
        <w:left w:val="none" w:sz="0" w:space="0" w:color="auto"/>
        <w:bottom w:val="none" w:sz="0" w:space="0" w:color="auto"/>
        <w:right w:val="none" w:sz="0" w:space="0" w:color="auto"/>
      </w:divBdr>
    </w:div>
    <w:div w:id="2083720250">
      <w:bodyDiv w:val="1"/>
      <w:marLeft w:val="0"/>
      <w:marRight w:val="0"/>
      <w:marTop w:val="0"/>
      <w:marBottom w:val="0"/>
      <w:divBdr>
        <w:top w:val="none" w:sz="0" w:space="0" w:color="auto"/>
        <w:left w:val="none" w:sz="0" w:space="0" w:color="auto"/>
        <w:bottom w:val="none" w:sz="0" w:space="0" w:color="auto"/>
        <w:right w:val="none" w:sz="0" w:space="0" w:color="auto"/>
      </w:divBdr>
    </w:div>
    <w:div w:id="2086804458">
      <w:bodyDiv w:val="1"/>
      <w:marLeft w:val="0"/>
      <w:marRight w:val="0"/>
      <w:marTop w:val="0"/>
      <w:marBottom w:val="0"/>
      <w:divBdr>
        <w:top w:val="none" w:sz="0" w:space="0" w:color="auto"/>
        <w:left w:val="none" w:sz="0" w:space="0" w:color="auto"/>
        <w:bottom w:val="none" w:sz="0" w:space="0" w:color="auto"/>
        <w:right w:val="none" w:sz="0" w:space="0" w:color="auto"/>
      </w:divBdr>
    </w:div>
    <w:div w:id="2087801973">
      <w:bodyDiv w:val="1"/>
      <w:marLeft w:val="0"/>
      <w:marRight w:val="0"/>
      <w:marTop w:val="0"/>
      <w:marBottom w:val="0"/>
      <w:divBdr>
        <w:top w:val="none" w:sz="0" w:space="0" w:color="auto"/>
        <w:left w:val="none" w:sz="0" w:space="0" w:color="auto"/>
        <w:bottom w:val="none" w:sz="0" w:space="0" w:color="auto"/>
        <w:right w:val="none" w:sz="0" w:space="0" w:color="auto"/>
      </w:divBdr>
    </w:div>
    <w:div w:id="2089037585">
      <w:bodyDiv w:val="1"/>
      <w:marLeft w:val="0"/>
      <w:marRight w:val="0"/>
      <w:marTop w:val="0"/>
      <w:marBottom w:val="0"/>
      <w:divBdr>
        <w:top w:val="none" w:sz="0" w:space="0" w:color="auto"/>
        <w:left w:val="none" w:sz="0" w:space="0" w:color="auto"/>
        <w:bottom w:val="none" w:sz="0" w:space="0" w:color="auto"/>
        <w:right w:val="none" w:sz="0" w:space="0" w:color="auto"/>
      </w:divBdr>
    </w:div>
    <w:div w:id="2090885034">
      <w:bodyDiv w:val="1"/>
      <w:marLeft w:val="0"/>
      <w:marRight w:val="0"/>
      <w:marTop w:val="0"/>
      <w:marBottom w:val="0"/>
      <w:divBdr>
        <w:top w:val="none" w:sz="0" w:space="0" w:color="auto"/>
        <w:left w:val="none" w:sz="0" w:space="0" w:color="auto"/>
        <w:bottom w:val="none" w:sz="0" w:space="0" w:color="auto"/>
        <w:right w:val="none" w:sz="0" w:space="0" w:color="auto"/>
      </w:divBdr>
    </w:div>
    <w:div w:id="2091388296">
      <w:bodyDiv w:val="1"/>
      <w:marLeft w:val="0"/>
      <w:marRight w:val="0"/>
      <w:marTop w:val="0"/>
      <w:marBottom w:val="0"/>
      <w:divBdr>
        <w:top w:val="none" w:sz="0" w:space="0" w:color="auto"/>
        <w:left w:val="none" w:sz="0" w:space="0" w:color="auto"/>
        <w:bottom w:val="none" w:sz="0" w:space="0" w:color="auto"/>
        <w:right w:val="none" w:sz="0" w:space="0" w:color="auto"/>
      </w:divBdr>
    </w:div>
    <w:div w:id="209238485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095272479">
      <w:bodyDiv w:val="1"/>
      <w:marLeft w:val="0"/>
      <w:marRight w:val="0"/>
      <w:marTop w:val="0"/>
      <w:marBottom w:val="0"/>
      <w:divBdr>
        <w:top w:val="none" w:sz="0" w:space="0" w:color="auto"/>
        <w:left w:val="none" w:sz="0" w:space="0" w:color="auto"/>
        <w:bottom w:val="none" w:sz="0" w:space="0" w:color="auto"/>
        <w:right w:val="none" w:sz="0" w:space="0" w:color="auto"/>
      </w:divBdr>
    </w:div>
    <w:div w:id="2103529196">
      <w:bodyDiv w:val="1"/>
      <w:marLeft w:val="0"/>
      <w:marRight w:val="0"/>
      <w:marTop w:val="0"/>
      <w:marBottom w:val="0"/>
      <w:divBdr>
        <w:top w:val="none" w:sz="0" w:space="0" w:color="auto"/>
        <w:left w:val="none" w:sz="0" w:space="0" w:color="auto"/>
        <w:bottom w:val="none" w:sz="0" w:space="0" w:color="auto"/>
        <w:right w:val="none" w:sz="0" w:space="0" w:color="auto"/>
      </w:divBdr>
    </w:div>
    <w:div w:id="2106534975">
      <w:bodyDiv w:val="1"/>
      <w:marLeft w:val="0"/>
      <w:marRight w:val="0"/>
      <w:marTop w:val="0"/>
      <w:marBottom w:val="0"/>
      <w:divBdr>
        <w:top w:val="none" w:sz="0" w:space="0" w:color="auto"/>
        <w:left w:val="none" w:sz="0" w:space="0" w:color="auto"/>
        <w:bottom w:val="none" w:sz="0" w:space="0" w:color="auto"/>
        <w:right w:val="none" w:sz="0" w:space="0" w:color="auto"/>
      </w:divBdr>
    </w:div>
    <w:div w:id="2111273043">
      <w:bodyDiv w:val="1"/>
      <w:marLeft w:val="0"/>
      <w:marRight w:val="0"/>
      <w:marTop w:val="0"/>
      <w:marBottom w:val="0"/>
      <w:divBdr>
        <w:top w:val="none" w:sz="0" w:space="0" w:color="auto"/>
        <w:left w:val="none" w:sz="0" w:space="0" w:color="auto"/>
        <w:bottom w:val="none" w:sz="0" w:space="0" w:color="auto"/>
        <w:right w:val="none" w:sz="0" w:space="0" w:color="auto"/>
      </w:divBdr>
    </w:div>
    <w:div w:id="2120054802">
      <w:bodyDiv w:val="1"/>
      <w:marLeft w:val="0"/>
      <w:marRight w:val="0"/>
      <w:marTop w:val="0"/>
      <w:marBottom w:val="0"/>
      <w:divBdr>
        <w:top w:val="none" w:sz="0" w:space="0" w:color="auto"/>
        <w:left w:val="none" w:sz="0" w:space="0" w:color="auto"/>
        <w:bottom w:val="none" w:sz="0" w:space="0" w:color="auto"/>
        <w:right w:val="none" w:sz="0" w:space="0" w:color="auto"/>
      </w:divBdr>
    </w:div>
    <w:div w:id="2122993707">
      <w:bodyDiv w:val="1"/>
      <w:marLeft w:val="0"/>
      <w:marRight w:val="0"/>
      <w:marTop w:val="0"/>
      <w:marBottom w:val="0"/>
      <w:divBdr>
        <w:top w:val="none" w:sz="0" w:space="0" w:color="auto"/>
        <w:left w:val="none" w:sz="0" w:space="0" w:color="auto"/>
        <w:bottom w:val="none" w:sz="0" w:space="0" w:color="auto"/>
        <w:right w:val="none" w:sz="0" w:space="0" w:color="auto"/>
      </w:divBdr>
    </w:div>
    <w:div w:id="2124107773">
      <w:bodyDiv w:val="1"/>
      <w:marLeft w:val="0"/>
      <w:marRight w:val="0"/>
      <w:marTop w:val="0"/>
      <w:marBottom w:val="0"/>
      <w:divBdr>
        <w:top w:val="none" w:sz="0" w:space="0" w:color="auto"/>
        <w:left w:val="none" w:sz="0" w:space="0" w:color="auto"/>
        <w:bottom w:val="none" w:sz="0" w:space="0" w:color="auto"/>
        <w:right w:val="none" w:sz="0" w:space="0" w:color="auto"/>
      </w:divBdr>
    </w:div>
    <w:div w:id="2127847015">
      <w:bodyDiv w:val="1"/>
      <w:marLeft w:val="0"/>
      <w:marRight w:val="0"/>
      <w:marTop w:val="0"/>
      <w:marBottom w:val="0"/>
      <w:divBdr>
        <w:top w:val="none" w:sz="0" w:space="0" w:color="auto"/>
        <w:left w:val="none" w:sz="0" w:space="0" w:color="auto"/>
        <w:bottom w:val="none" w:sz="0" w:space="0" w:color="auto"/>
        <w:right w:val="none" w:sz="0" w:space="0" w:color="auto"/>
      </w:divBdr>
    </w:div>
    <w:div w:id="2132549083">
      <w:bodyDiv w:val="1"/>
      <w:marLeft w:val="0"/>
      <w:marRight w:val="0"/>
      <w:marTop w:val="0"/>
      <w:marBottom w:val="0"/>
      <w:divBdr>
        <w:top w:val="none" w:sz="0" w:space="0" w:color="auto"/>
        <w:left w:val="none" w:sz="0" w:space="0" w:color="auto"/>
        <w:bottom w:val="none" w:sz="0" w:space="0" w:color="auto"/>
        <w:right w:val="none" w:sz="0" w:space="0" w:color="auto"/>
      </w:divBdr>
    </w:div>
    <w:div w:id="2134980093">
      <w:bodyDiv w:val="1"/>
      <w:marLeft w:val="0"/>
      <w:marRight w:val="0"/>
      <w:marTop w:val="0"/>
      <w:marBottom w:val="0"/>
      <w:divBdr>
        <w:top w:val="none" w:sz="0" w:space="0" w:color="auto"/>
        <w:left w:val="none" w:sz="0" w:space="0" w:color="auto"/>
        <w:bottom w:val="none" w:sz="0" w:space="0" w:color="auto"/>
        <w:right w:val="none" w:sz="0" w:space="0" w:color="auto"/>
      </w:divBdr>
    </w:div>
    <w:div w:id="2135127001">
      <w:bodyDiv w:val="1"/>
      <w:marLeft w:val="0"/>
      <w:marRight w:val="0"/>
      <w:marTop w:val="0"/>
      <w:marBottom w:val="0"/>
      <w:divBdr>
        <w:top w:val="none" w:sz="0" w:space="0" w:color="auto"/>
        <w:left w:val="none" w:sz="0" w:space="0" w:color="auto"/>
        <w:bottom w:val="none" w:sz="0" w:space="0" w:color="auto"/>
        <w:right w:val="none" w:sz="0" w:space="0" w:color="auto"/>
      </w:divBdr>
    </w:div>
    <w:div w:id="2137094257">
      <w:bodyDiv w:val="1"/>
      <w:marLeft w:val="0"/>
      <w:marRight w:val="0"/>
      <w:marTop w:val="0"/>
      <w:marBottom w:val="0"/>
      <w:divBdr>
        <w:top w:val="none" w:sz="0" w:space="0" w:color="auto"/>
        <w:left w:val="none" w:sz="0" w:space="0" w:color="auto"/>
        <w:bottom w:val="none" w:sz="0" w:space="0" w:color="auto"/>
        <w:right w:val="none" w:sz="0" w:space="0" w:color="auto"/>
      </w:divBdr>
    </w:div>
    <w:div w:id="2141680091">
      <w:bodyDiv w:val="1"/>
      <w:marLeft w:val="0"/>
      <w:marRight w:val="0"/>
      <w:marTop w:val="0"/>
      <w:marBottom w:val="0"/>
      <w:divBdr>
        <w:top w:val="none" w:sz="0" w:space="0" w:color="auto"/>
        <w:left w:val="none" w:sz="0" w:space="0" w:color="auto"/>
        <w:bottom w:val="none" w:sz="0" w:space="0" w:color="auto"/>
        <w:right w:val="none" w:sz="0" w:space="0" w:color="auto"/>
      </w:divBdr>
    </w:div>
    <w:div w:id="2143233337">
      <w:bodyDiv w:val="1"/>
      <w:marLeft w:val="0"/>
      <w:marRight w:val="0"/>
      <w:marTop w:val="0"/>
      <w:marBottom w:val="0"/>
      <w:divBdr>
        <w:top w:val="none" w:sz="0" w:space="0" w:color="auto"/>
        <w:left w:val="none" w:sz="0" w:space="0" w:color="auto"/>
        <w:bottom w:val="none" w:sz="0" w:space="0" w:color="auto"/>
        <w:right w:val="none" w:sz="0" w:space="0" w:color="auto"/>
      </w:divBdr>
    </w:div>
    <w:div w:id="214672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53287/sruw3931wp34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julio18t@gmail.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o\AppData\Roaming\Microsoft\Templates\Documento%20de%20estilo%20APA.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6C6C6C"/>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employees xmlns="http://schemas.microsoft.com/temp/samples">
  <employee>
    <CustomerNam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wp14"&gt;&lt;w:body&gt;&lt;w:p w:rsidR="00000000" w:rsidRDefault="00DE749E"&gt;&lt;w:r&gt;&lt;w:rPr&gt;&lt;w:lang w:bidi="es-ES"/&gt;&lt;/w:rPr&gt;&lt;w:t&gt;A&lt;/w:t&gt;&lt;/w:r&gt;&lt;w:r&gt;&lt;w:t&gt;provechamiento del suelo salino: agricultura salina y recuperación de suelos&lt;/w:t&gt;&lt;/w:r&gt;&lt;/w:p&gt;&lt;w:sectPr w:rsidR="00000000"&gt;&lt;w:pgSz w:w="12240" w:h="15840"/&gt;&lt;w:pgMar w:top="1417" w:right="1701" w:bottom="1417" w:left="1701"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wp14"&gt;&lt;w:abstractNum w:abstractNumId="0" w15:restartNumberingAfterBreak="0"&gt;&lt;w:nsid w:val="FFFFFF7C"/&gt;&lt;w:multiLevelType w:val="singleLevel"/&gt;&lt;w:tmpl w:val="6ED08D94"/&gt;&lt;w:lvl w:ilvl="0"&gt;&lt;w:start w:val="1"/&gt;&lt;w:numFmt w:val="decimal"/&gt;&lt;w:pStyle w:val="Listaconnmeros5"/&gt;&lt;w:lvlText w:val="%1."/&gt;&lt;w:lvlJc w:val="left"/&gt;&lt;w:pPr&gt;&lt;w:tabs&gt;&lt;w:tab w:val="num" w:pos="1800"/&gt;&lt;/w:tabs&gt;&lt;w:ind w:left="1800" w:hanging="360"/&gt;&lt;/w:pPr&gt;&lt;/w:lvl&gt;&lt;/w:abstractNum&gt;&lt;w:abstractNum w:abstractNumId="1" w15:restartNumberingAfterBreak="0"&gt;&lt;w:nsid w:val="FFFFFF7D"/&gt;&lt;w:multiLevelType w:val="singleLevel"/&gt;&lt;w:tmpl w:val="3D5203EE"/&gt;&lt;w:lvl w:ilvl="0"&gt;&lt;w:start w:val="1"/&gt;&lt;w:numFmt w:val="decimal"/&gt;&lt;w:pStyle w:val="Listaconnmeros4"/&gt;&lt;w:lvlText w:val="%1."/&gt;&lt;w:lvlJc w:val="left"/&gt;&lt;w:pPr&gt;&lt;w:tabs&gt;&lt;w:tab w:val="num" w:pos="1440"/&gt;&lt;/w:tabs&gt;&lt;w:ind w:left="1440" w:hanging="360"/&gt;&lt;/w:pPr&gt;&lt;/w:lvl&gt;&lt;/w:abstractNum&gt;&lt;w:abstractNum w:abstractNumId="2" w15:restartNumberingAfterBreak="0"&gt;&lt;w:nsid w:val="FFFFFF7E"/&gt;&lt;w:multiLevelType w:val="singleLevel"/&gt;&lt;w:tmpl w:val="F2DC96EC"/&gt;&lt;w:lvl w:ilvl="0"&gt;&lt;w:start w:val="1"/&gt;&lt;w:numFmt w:val="decimal"/&gt;&lt;w:pStyle w:val="Listaconnmeros3"/&gt;&lt;w:lvlText w:val="%1."/&gt;&lt;w:lvlJc w:val="left"/&gt;&lt;w:pPr&gt;&lt;w:tabs&gt;&lt;w:tab w:val="num" w:pos="1080"/&gt;&lt;/w:tabs&gt;&lt;w:ind w:left="1080" w:hanging="360"/&gt;&lt;/w:pPr&gt;&lt;/w:lvl&gt;&lt;/w:abstractNum&gt;&lt;w:abstractNum w:abstractNumId="3" w15:restartNumberingAfterBreak="0"&gt;&lt;w:nsid w:val="FFFFFF7F"/&gt;&lt;w:multiLevelType w:val="singleLevel"/&gt;&lt;w:tmpl w:val="94D2CA36"/&gt;&lt;w:lvl w:ilvl="0"&gt;&lt;w:start w:val="1"/&gt;&lt;w:numFmt w:val="decimal"/&gt;&lt;w:pStyle w:val="Listaconnmeros2"/&gt;&lt;w:lvlText w:val="%1."/&gt;&lt;w:lvlJc w:val="left"/&gt;&lt;w:pPr&gt;&lt;w:tabs&gt;&lt;w:tab w:val="num" w:pos="720"/&gt;&lt;/w:tabs&gt;&lt;w:ind w:left="720" w:hanging="360"/&gt;&lt;/w:pPr&gt;&lt;/w:lvl&gt;&lt;/w:abstractNum&gt;&lt;w:abstractNum w:abstractNumId="4" w15:restartNumberingAfterBreak="0"&gt;&lt;w:nsid w:val="FFFFFF80"/&gt;&lt;w:multiLevelType w:val="singleLevel"/&gt;&lt;w:tmpl w:val="17BCEBA6"/&gt;&lt;w:lvl w:ilvl="0"&gt;&lt;w:start w:val="1"/&gt;&lt;w:numFmt w:val="bullet"/&gt;&lt;w:pStyle w:val="Listaconvietas5"/&gt;&lt;w:lvlText w:val=""/&gt;&lt;w:lvlJc w:val="left"/&gt;&lt;w:pPr&gt;&lt;w:tabs&gt;&lt;w:tab w:val="num" w:pos="1800"/&gt;&lt;/w:tabs&gt;&lt;w:ind w:left="1800" w:hanging="360"/&gt;&lt;/w:pPr&gt;&lt;w:rPr&gt;&lt;w:rFonts w:ascii="Symbol" w:hAnsi="Symbol" w:hint="default"/&gt;&lt;/w:rPr&gt;&lt;/w:lvl&gt;&lt;/w:abstractNum&gt;&lt;w:abstractNum w:abstractNumId="5" w15:restartNumberingAfterBreak="0"&gt;&lt;w:nsid w:val="FFFFFF81"/&gt;&lt;w:multiLevelType w:val="singleLevel"/&gt;&lt;w:tmpl w:val="7D386FFE"/&gt;&lt;w:lvl w:ilvl="0"&gt;&lt;w:start w:val="1"/&gt;&lt;w:numFmt w:val="bullet"/&gt;&lt;w:pStyle w:val="Listaconvietas4"/&gt;&lt;w:lvlText w:val=""/&gt;&lt;w:lvlJc w:val="left"/&gt;&lt;w:pPr&gt;&lt;w:tabs&gt;&lt;w:tab w:val="num" w:pos="1440"/&gt;&lt;/w:tabs&gt;&lt;w:ind w:left="1440" w:hanging="360"/&gt;&lt;/w:pPr&gt;&lt;w:rPr&gt;&lt;w:rFonts w:ascii="Symbol" w:hAnsi="Symbol" w:hint="default"/&gt;&lt;/w:rPr&gt;&lt;/w:lvl&gt;&lt;/w:abstractNum&gt;&lt;w:abstractNum w:abstractNumId="6" w15:restartNumberingAfterBreak="0"&gt;&lt;w:nsid w:val="FFFFFF82"/&gt;&lt;w:multiLevelType w:val="singleLevel"/&gt;&lt;w:tmpl w:val="D73A80FE"/&gt;&lt;w:lvl w:ilvl="0"&gt;&lt;w:start w:val="1"/&gt;&lt;w:numFmt w:val="bullet"/&gt;&lt;w:pStyle w:val="Listaconvietas3"/&gt;&lt;w:lvlText w:val=""/&gt;&lt;w:lvlJc w:val="left"/&gt;&lt;w:pPr&gt;&lt;w:tabs&gt;&lt;w:tab w:val="num" w:pos="1080"/&gt;&lt;/w:tabs&gt;&lt;w:ind w:left="1080" w:hanging="360"/&gt;&lt;/w:pPr&gt;&lt;w:rPr&gt;&lt;w:rFonts w:ascii="Symbol" w:hAnsi="Symbol" w:hint="default"/&gt;&lt;/w:rPr&gt;&lt;/w:lvl&gt;&lt;/w:abstractNum&gt;&lt;w:abstractNum w:abstractNumId="7" w15:restartNumberingAfterBreak="0"&gt;&lt;w:nsid w:val="FFFFFF83"/&gt;&lt;w:multiLevelType w:val="singleLevel"/&gt;&lt;w:tmpl w:val="0AB08068"/&gt;&lt;w:lvl w:ilvl="0"&gt;&lt;w:start w:val="1"/&gt;&lt;w:numFmt w:val="bullet"/&gt;&lt;w:pStyle w:val="Listaconvietas2"/&gt;&lt;w:lvlText w:val=""/&gt;&lt;w:lvlJc w:val="left"/&gt;&lt;w:pPr&gt;&lt;w:tabs&gt;&lt;w:tab w:val="num" w:pos="720"/&gt;&lt;/w:tabs&gt;&lt;w:ind w:left="720" w:hanging="360"/&gt;&lt;/w:pPr&gt;&lt;w:rPr&gt;&lt;w:rFonts w:ascii="Symbol" w:hAnsi="Symbol" w:hint="default"/&gt;&lt;/w:rPr&gt;&lt;/w:lvl&gt;&lt;/w:abstractNum&gt;&lt;w:abstractNum w:abstractNumId="8" w15:restartNumberingAfterBreak="0"&gt;&lt;w:nsid w:val="FFFFFF88"/&gt;&lt;w:multiLevelType w:val="singleLevel"/&gt;&lt;w:tmpl w:val="D6E00290"/&gt;&lt;w:lvl w:ilvl="0"&gt;&lt;w:start w:val="1"/&gt;&lt;w:numFmt w:val="decimal"/&gt;&lt;w:pStyle w:val="Listaconnmeros"/&gt;&lt;w:lvlText w:val="%1."/&gt;&lt;w:lvlJc w:val="left"/&gt;&lt;w:pPr&gt;&lt;w:tabs&gt;&lt;w:tab w:val="num" w:pos="1080"/&gt;&lt;/w:tabs&gt;&lt;w:ind w:left="1080" w:hanging="360"/&gt;&lt;/w:pPr&gt;&lt;w:rPr&gt;&lt;w:rFonts w:hint="default"/&gt;&lt;/w:rPr&gt;&lt;/w:lvl&gt;&lt;/w:abstractNum&gt;&lt;w:abstractNum w:abstractNumId="9" w15:restartNumberingAfterBreak="0"&gt;&lt;w:nsid w:val="FFFFFF89"/&gt;&lt;w:multiLevelType w:val="singleLevel"/&gt;&lt;w:tmpl w:val="D6FC344C"/&gt;&lt;w:lvl w:ilvl="0"&gt;&lt;w:start w:val="1"/&gt;&lt;w:numFmt w:val="bullet"/&gt;&lt;w:pStyle w:val="Listaconvietas"/&gt;&lt;w:lvlText w:val=""/&gt;&lt;w:lvlJc w:val="left"/&gt;&lt;w:pPr&gt;&lt;w:tabs&gt;&lt;w:tab w:val="num" w:pos="1080"/&gt;&lt;/w:tabs&gt;&lt;w:ind w:left="1080" w:hanging="360"/&gt;&lt;/w:pPr&gt;&lt;w:rPr&gt;&lt;w:rFonts w:ascii="Symbol" w:hAnsi="Symbol" w:hint="default"/&gt;&lt;/w:rPr&gt;&lt;/w:lvl&gt;&lt;/w:abstractNum&gt;&lt;w:num w:numId="1"&gt;&lt;w:abstractNumId w:val="9"/&gt;&lt;/w:num&gt;&lt;w:num w:numId="2"&gt;&lt;w:abstractNumId w:val="7"/&gt;&lt;/w:num&gt;&lt;w:num w:numId="3"&gt;&lt;w:abstractNumId w:val="6"/&gt;&lt;/w:num&gt;&lt;w:num w:numId="4"&gt;&lt;w:abstractNumId w:val="5"/&gt;&lt;/w:num&gt;&lt;w:num w:numId="5"&gt;&lt;w:abstractNumId w:val="4"/&gt;&lt;/w:num&gt;&lt;w:num w:numId="6"&gt;&lt;w:abstractNumId w:val="8"/&gt;&lt;/w:num&gt;&lt;w:num w:numId="7"&gt;&lt;w:abstractNumId w:val="3"/&gt;&lt;/w:num&gt;&lt;w:num w:numId="8"&gt;&lt;w:abstractNumId w:val="2"/&gt;&lt;/w:num&gt;&lt;w:num w:numId="9"&gt;&lt;w:abstractNumId w:val="1"/&gt;&lt;/w:num&gt;&lt;w:num w:numId="10"&gt;&lt;w:abstractNumId w:val="0"/&gt;&lt;/w:num&gt;&lt;w:num w:numId="11"&gt;&lt;w:abstractNumId w:val="9"/&gt;&lt;w:lvlOverride w:ilvl="0"&gt;&lt;w:startOverride w:val="1"/&gt;&lt;/w:lvlOverride&gt;&lt;/w:num&gt;&lt;/w:numbering&gt;&lt;/pkg:xmlData&gt;&lt;/pkg:part&gt;&lt;pkg:part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w16cid"&gt;&lt;w:docDefaults&gt;&lt;w:rPrDefault&gt;&lt;w:rPr&gt;&lt;w:rFonts w:asciiTheme="minorHAnsi" w:eastAsiaTheme="minorEastAsia" w:hAnsiTheme="minorHAnsi" w:cstheme="minorBidi"/&gt;&lt;w:color w:val="000000" w:themeColor="text1"/&gt;&lt;w:sz w:val="24"/&gt;&lt;w:szCs w:val="24"/&gt;&lt;w:lang w:val="es-ES" w:eastAsia="ja-JP" w:bidi="ar-SA"/&gt;&lt;/w:rPr&gt;&lt;/w:rPrDefault&gt;&lt;w:pPrDefault&gt;&lt;w:pPr&gt;&lt;w:spacing w:line="480" w:lineRule="auto"/&gt;&lt;w:ind w:firstLine="720"/&gt;&lt;/w:pPr&gt;&lt;/w:pPrDefault&gt;&lt;/w:docDefaults&gt;&lt;w:style w:type="paragraph" w:default="1" w:styleId="Normal"&gt;&lt;w:name w:val="Normal"/&gt;&lt;w:qFormat/&gt;&lt;w:rsid w:val="00C925C8"/&gt;&lt;/w:style&gt;&lt;w:style w:type="paragraph" w:styleId="Ttulo1"&gt;&lt;w:name w:val="heading 1"/&gt;&lt;w:basedOn w:val="Normal"/&gt;&lt;w:next w:val="Normal"/&gt;&lt;w:link w:val="Ttulo1Car"/&gt;&lt;w:uiPriority w:val="5"/&gt;&lt;w:qFormat/&gt;&lt;w:pPr&gt;&lt;w:keepNext/&gt;&lt;w:keepLines/&gt;&lt;w:ind w:firstLine="0"/&gt;&lt;w:jc w:val="center"/&gt;&lt;w:outlineLvl w:val="0"/&gt;&lt;/w:pPr&gt;&lt;w:rPr&gt;&lt;w:rFonts w:asciiTheme="majorHAnsi" w:eastAsiaTheme="majorEastAsia" w:hAnsiTheme="majorHAnsi" w:cstheme="majorBidi"/&gt;&lt;w:b/&gt;&lt;w:bCs/&gt;&lt;/w:rPr&gt;&lt;/w:style&gt;&lt;w:style w:type="paragraph" w:styleId="Ttulo2"&gt;&lt;w:name w:val="heading 2"/&gt;&lt;w:basedOn w:val="Normal"/&gt;&lt;w:next w:val="Normal"/&gt;&lt;w:link w:val="Ttulo2Car"/&gt;&lt;w:uiPriority w:val="5"/&gt;&lt;w:qFormat/&gt;&lt;w:pPr&gt;&lt;w:keepNext/&gt;&lt;w:keepLines/&gt;&lt;w:ind w:firstLine="0"/&gt;&lt;w:outlineLvl w:val="1"/&gt;&lt;/w:pPr&gt;&lt;w:rPr&gt;&lt;w:rFonts w:asciiTheme="majorHAnsi" w:eastAsiaTheme="majorEastAsia" w:hAnsiTheme="majorHAnsi" w:cstheme="majorBidi"/&gt;&lt;w:b/&gt;&lt;w:bCs/&gt;&lt;/w:rPr&gt;&lt;/w:style&gt;&lt;w:style w:type="paragraph" w:styleId="Ttulo3"&gt;&lt;w:name w:val="heading 3"/&gt;&lt;w:basedOn w:val="Normal"/&gt;&lt;w:next w:val="Normal"/&gt;&lt;w:link w:val="Ttulo3Car"/&gt;&lt;w:uiPriority w:val="5"/&gt;&lt;w:qFormat/&gt;&lt;w:pPr&gt;&lt;w:keepNext/&gt;&lt;w:keepLines/&gt;&lt;w:outlineLvl w:val="2"/&gt;&lt;/w:pPr&gt;&lt;w:rPr&gt;&lt;w:rFonts w:asciiTheme="majorHAnsi" w:eastAsiaTheme="majorEastAsia" w:hAnsiTheme="majorHAnsi" w:cstheme="majorBidi"/&gt;&lt;w:b/&gt;&lt;w:bCs/&gt;&lt;/w:rPr&gt;&lt;/w:style&gt;&lt;w:style w:type="paragraph" w:styleId="Ttulo4"&gt;&lt;w:name w:val="heading 4"/&gt;&lt;w:basedOn w:val="Normal"/&gt;&lt;w:next w:val="Normal"/&gt;&lt;w:link w:val="Ttulo4Car"/&gt;&lt;w:uiPriority w:val="5"/&gt;&lt;w:qFormat/&gt;&lt;w:pPr&gt;&lt;w:keepNext/&gt;&lt;w:keepLines/&gt;&lt;w:outlineLvl w:val="3"/&gt;&lt;/w:pPr&gt;&lt;w:rPr&gt;&lt;w:rFonts w:asciiTheme="majorHAnsi" w:eastAsiaTheme="majorEastAsia" w:hAnsiTheme="majorHAnsi" w:cstheme="majorBidi"/&gt;&lt;w:b/&gt;&lt;w:bCs/&gt;&lt;w:i/&gt;&lt;w:iCs/&gt;&lt;/w:rPr&gt;&lt;/w:style&gt;&lt;w:style w:type="paragraph" w:styleId="Ttulo5"&gt;&lt;w:name w:val="heading 5"/&gt;&lt;w:basedOn w:val="Normal"/&gt;&lt;w:next w:val="Normal"/&gt;&lt;w:link w:val="Ttulo5Car"/&gt;&lt;w:uiPriority w:val="5"/&gt;&lt;w:qFormat/&gt;&lt;w:pPr&gt;&lt;w:keepNext/&gt;&lt;w:keepLines/&gt;&lt;w:outlineLvl w:val="4"/&gt;&lt;/w:pPr&gt;&lt;w:rPr&gt;&lt;w:rFonts w:asciiTheme="majorHAnsi" w:eastAsiaTheme="majorEastAsia" w:hAnsiTheme="majorHAnsi" w:cstheme="majorBidi"/&gt;&lt;w:i/&gt;&lt;w:iCs/&gt;&lt;/w:rPr&gt;&lt;/w:style&gt;&lt;w:style w:type="paragraph" w:styleId="Ttulo6"&gt;&lt;w:name w:val="heading 6"/&gt;&lt;w:basedOn w:val="Normal"/&gt;&lt;w:next w:val="Normal"/&gt;&lt;w:link w:val="Ttulo6Car"/&gt;&lt;w:uiPriority w:val="5"/&gt;&lt;w:semiHidden/&gt;&lt;w:qFormat/&gt;&lt;w:pPr&gt;&lt;w:keepNext/&gt;&lt;w:keepLines/&gt;&lt;w:spacing w:before="40"/&gt;&lt;w:ind w:firstLine="0"/&gt;&lt;w:outlineLvl w:val="5"/&gt;&lt;/w:pPr&gt;&lt;w:rPr&gt;&lt;w:rFonts w:asciiTheme="majorHAnsi" w:eastAsiaTheme="majorEastAsia" w:hAnsiTheme="majorHAnsi" w:cstheme="majorBidi"/&gt;&lt;w:color w:val="6E6E6E" w:themeColor="accent1" w:themeShade="7F"/&gt;&lt;/w:rPr&gt;&lt;/w:style&gt;&lt;w:style w:type="character" w:default="1" w:styleId="Fuentedeprrafopredeter"&gt;&lt;w:name w:val="Default Paragraph Font"/&gt;&lt;w:uiPriority w:val="1"/&gt;&lt;w:semiHidden/&gt;&lt;w:unhideWhenUsed/&gt;&lt;/w:style&gt;&lt;w:style w:type="table" w:default="1" w:styleId="Tablanormal"&gt;&lt;w:name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w:styleId="Sinlista"&gt;&lt;w:name w:val="No List"/&gt;&lt;w:uiPriority w:val="99"/&gt;&lt;w:semiHidden/&gt;&lt;w:unhideWhenUsed/&gt;&lt;/w:style&gt;&lt;w:style w:type="paragraph" w:customStyle="1" w:styleId="Ttulodeseccin"&gt;&lt;w:name w:val="Título de sección"/&gt;&lt;w:basedOn w:val="Normal"/&gt;&lt;w:next w:val="Normal"/&gt;&lt;w:uiPriority w:val="2"/&gt;&lt;w:qFormat/&gt;&lt;w:pPr&gt;&lt;w:pageBreakBefore/&gt;&lt;w:ind w:firstLine="0"/&gt;&lt;w:jc w:val="center"/&gt;&lt;w:outlineLvl w:val="0"/&gt;&lt;/w:pPr&gt;&lt;w:rPr&gt;&lt;w:rFonts w:asciiTheme="majorHAnsi" w:eastAsiaTheme="majorEastAsia" w:hAnsiTheme="majorHAnsi" w:cstheme="majorBidi"/&gt;&lt;/w:rPr&gt;&lt;/w:style&gt;&lt;w:style w:type="paragraph" w:styleId="Encabezado"&gt;&lt;w:name w:val="header"/&gt;&lt;w:basedOn w:val="Normal"/&gt;&lt;w:link w:val="EncabezadoCar"/&gt;&lt;w:uiPriority w:val="99"/&gt;&lt;w:qFormat/&gt;&lt;w:pPr&gt;&lt;w:spacing w:line="240" w:lineRule="auto"/&gt;&lt;w:ind w:firstLine="0"/&gt;&lt;/w:pPr&gt;&lt;/w:style&gt;&lt;w:style w:type="character" w:customStyle="1" w:styleId="EncabezadoCar"&gt;&lt;w:name w:val="Encabezado Car"/&gt;&lt;w:basedOn w:val="Fuentedeprrafopredeter"/&gt;&lt;w:link w:val="Encabezado"/&gt;&lt;w:uiPriority w:val="99"/&gt;&lt;w:rsid w:val="00DB2E59"/&gt;&lt;/w:style&gt;&lt;w:style w:type="character" w:styleId="Textodelmarcadordeposicin"&gt;&lt;w:name w:val="Placeholder Text"/&gt;&lt;w:basedOn w:val="Fuentedeprrafopredeter"/&gt;&lt;w:uiPriority w:val="99"/&gt;&lt;w:semiHidden/&gt;&lt;w:rsid w:val="00EB69D3"/&gt;&lt;w:rPr&gt;&lt;w:color w:val="000000" w:themeColor="text1"/&gt;&lt;/w:rPr&gt;&lt;/w:style&gt;&lt;w:style w:type="paragraph" w:styleId="Sinespaciado"&gt;&lt;w:name w:val="No Spacing"/&gt;&lt;w:aliases w:val="Sin espaciado;Sin sangría"/&gt;&lt;w:uiPriority w:val="3"/&gt;&lt;w:qFormat/&gt;&lt;w:pPr&gt;&lt;w:ind w:firstLine="0"/&gt;&lt;/w:pPr&gt;&lt;/w:style&gt;&lt;w:style w:type="character" w:customStyle="1" w:styleId="Ttulo1Car"&gt;&lt;w:name w:val="Título 1 Car"/&gt;&lt;w:basedOn w:val="Fuentedeprrafopredeter"/&gt;&lt;w:link w:val="Ttulo1"/&gt;&lt;w:uiPriority w:val="5"/&gt;&lt;w:rsid w:val="00DB2E59"/&gt;&lt;w:rPr&gt;&lt;w:rFonts w:asciiTheme="majorHAnsi" w:eastAsiaTheme="majorEastAsia" w:hAnsiTheme="majorHAnsi" w:cstheme="majorBidi"/&gt;&lt;w:b/&gt;&lt;w:bCs/&gt;&lt;/w:rPr&gt;&lt;/w:style&gt;&lt;w:style w:type="character" w:customStyle="1" w:styleId="Ttulo2Car"&gt;&lt;w:name w:val="Título 2 Car"/&gt;&lt;w:basedOn w:val="Fuentedeprrafopredeter"/&gt;&lt;w:link w:val="Ttulo2"/&gt;&lt;w:uiPriority w:val="5"/&gt;&lt;w:rsid w:val="00DB2E59"/&gt;&lt;w:rPr&gt;&lt;w:rFonts w:asciiTheme="majorHAnsi" w:eastAsiaTheme="majorEastAsia" w:hAnsiTheme="majorHAnsi" w:cstheme="majorBidi"/&gt;&lt;w:b/&gt;&lt;w:bCs/&gt;&lt;/w:rPr&gt;&lt;/w:style&gt;&lt;w:style w:type="paragraph" w:styleId="Ttulo"&gt;&lt;w:name w:val="Title"/&gt;&lt;w:basedOn w:val="Normal"/&gt;&lt;w:next w:val="Normal"/&gt;&lt;w:link w:val="TtuloCar"/&gt;&lt;w:uiPriority w:val="1"/&gt;&lt;w:qFormat/&gt;&lt;w:pPr&gt;&lt;w:spacing w:before="2400"/&gt;&lt;w:ind w:firstLine="0"/&gt;&lt;w:contextualSpacing/&gt;&lt;w:jc w:val="center"/&gt;&lt;/w:pPr&gt;&lt;w:rPr&gt;&lt;w:rFonts w:asciiTheme="majorHAnsi" w:eastAsiaTheme="majorEastAsia" w:hAnsiTheme="majorHAnsi" w:cstheme="majorBidi"/&gt;&lt;/w:rPr&gt;&lt;/w:style&gt;&lt;w:style w:type="character" w:customStyle="1" w:styleId="TtuloCar"&gt;&lt;w:name w:val="Título Car"/&gt;&lt;w:basedOn w:val="Fuentedeprrafopredeter"/&gt;&lt;w:link w:val="Ttulo"/&gt;&lt;w:uiPriority w:val="1"/&gt;&lt;w:rPr&gt;&lt;w:rFonts w:asciiTheme="majorHAnsi" w:eastAsiaTheme="majorEastAsia" w:hAnsiTheme="majorHAnsi" w:cstheme="majorBidi"/&gt;&lt;/w:rPr&gt;&lt;/w:style&gt;&lt;w:style w:type="character" w:styleId="nfasis"&gt;&lt;w:name w:val="Emphasis"/&gt;&lt;w:basedOn w:val="Fuentedeprrafopredeter"/&gt;&lt;w:uiPriority w:val="4"/&gt;&lt;w:qFormat/&gt;&lt;w:rPr&gt;&lt;w:i/&gt;&lt;w:iCs/&gt;&lt;/w:rPr&gt;&lt;/w:style&gt;&lt;w:style w:type="character" w:customStyle="1" w:styleId="Ttulo3Car"&gt;&lt;w:name w:val="Título 3 Car"/&gt;&lt;w:basedOn w:val="Fuentedeprrafopredeter"/&gt;&lt;w:link w:val="Ttulo3"/&gt;&lt;w:uiPriority w:val="5"/&gt;&lt;w:rsid w:val="00DB2E59"/&gt;&lt;w:rPr&gt;&lt;w:rFonts w:asciiTheme="majorHAnsi" w:eastAsiaTheme="majorEastAsia" w:hAnsiTheme="majorHAnsi" w:cstheme="majorBidi"/&gt;&lt;w:b/&gt;&lt;w:bCs/&gt;&lt;/w:rPr&gt;&lt;/w:style&gt;&lt;w:style w:type="character" w:customStyle="1" w:styleId="Ttulo4Car"&gt;&lt;w:name w:val="Título 4 Car"/&gt;&lt;w:basedOn w:val="Fuentedeprrafopredeter"/&gt;&lt;w:link w:val="Ttulo4"/&gt;&lt;w:uiPriority w:val="5"/&gt;&lt;w:rsid w:val="00DB2E59"/&gt;&lt;w:rPr&gt;&lt;w:rFonts w:asciiTheme="majorHAnsi" w:eastAsiaTheme="majorEastAsia" w:hAnsiTheme="majorHAnsi" w:cstheme="majorBidi"/&gt;&lt;w:b/&gt;&lt;w:bCs/&gt;&lt;w:i/&gt;&lt;w:iCs/&gt;&lt;/w:rPr&gt;&lt;/w:style&gt;&lt;w:style w:type="character" w:customStyle="1" w:styleId="Ttulo5Car"&gt;&lt;w:name w:val="Título 5 Car"/&gt;&lt;w:basedOn w:val="Fuentedeprrafopredeter"/&gt;&lt;w:link w:val="Ttulo5"/&gt;&lt;w:uiPriority w:val="5"/&gt;&lt;w:rsid w:val="00DB2E59"/&gt;&lt;w:rPr&gt;&lt;w:rFonts w:asciiTheme="majorHAnsi" w:eastAsiaTheme="majorEastAsia" w:hAnsiTheme="majorHAnsi" w:cstheme="majorBidi"/&gt;&lt;w:i/&gt;&lt;w:iCs/&gt;&lt;/w:rPr&gt;&lt;/w:style&gt;&lt;w:style w:type="paragraph" w:styleId="Textodeglobo"&gt;&lt;w:name w:val="Balloon Text"/&gt;&lt;w:basedOn w:val="Normal"/&gt;&lt;w:link w:val="TextodegloboCar"/&gt;&lt;w:uiPriority w:val="99"/&gt;&lt;w:semiHidden/&gt;&lt;w:unhideWhenUsed/&gt;&lt;w:rsid w:val="00EB69D3"/&gt;&lt;w:pPr&gt;&lt;w:spacing w:line="240" w:lineRule="auto"/&gt;&lt;w:ind w:firstLine="0"/&gt;&lt;/w:pPr&gt;&lt;w:rPr&gt;&lt;w:rFonts w:ascii="Segoe UI" w:hAnsi="Segoe UI" w:cs="Segoe UI"/&gt;&lt;w:sz w:val="22"/&gt;&lt;w:szCs w:val="18"/&gt;&lt;/w:rPr&gt;&lt;/w:style&gt;&lt;w:style w:type="character" w:customStyle="1" w:styleId="TextodegloboCar"&gt;&lt;w:name w:val="Texto de globo Car"/&gt;&lt;w:basedOn w:val="Fuentedeprrafopredeter"/&gt;&lt;w:link w:val="Textodeglobo"/&gt;&lt;w:uiPriority w:val="99"/&gt;&lt;w:semiHidden/&gt;&lt;w:rsid w:val="00EB69D3"/&gt;&lt;w:rPr&gt;&lt;w:rFonts w:ascii="Segoe UI" w:hAnsi="Segoe UI" w:cs="Segoe UI"/&gt;&lt;w:sz w:val="22"/&gt;&lt;w:szCs w:val="18"/&gt;&lt;/w:rPr&gt;&lt;/w:style&gt;&lt;w:style w:type="paragraph" w:styleId="Bibliografa"&gt;&lt;w:name w:val="Bibliography"/&gt;&lt;w:basedOn w:val="Normal"/&gt;&lt;w:next w:val="Normal"/&gt;&lt;w:uiPriority w:val="6"/&gt;&lt;w:unhideWhenUsed/&gt;&lt;w:qFormat/&gt;&lt;w:pPr&gt;&lt;w:ind w:left="720" w:hanging="720"/&gt;&lt;/w:pPr&gt;&lt;/w:style&gt;&lt;w:style w:type="paragraph" w:styleId="Textodebloque"&gt;&lt;w:name w:val="Block Text"/&gt;&lt;w:basedOn w:val="Normal"/&gt;&lt;w:uiPriority w:val="99"/&gt;&lt;w:semiHidden/&gt;&lt;w:unhideWhenUsed/&gt;&lt;w:rsid w:val="003F7CBD"/&gt;&lt;w:pPr&gt;&lt;w:pBdr&gt;&lt;w:top w:val="single" w:sz="2" w:space="10" w:color="000000" w:themeColor="text2" w:shadow="1"/&gt;&lt;w:left w:val="single" w:sz="2" w:space="10" w:color="000000" w:themeColor="text2" w:shadow="1"/&gt;&lt;w:bottom w:val="single" w:sz="2" w:space="10" w:color="000000" w:themeColor="text2" w:shadow="1"/&gt;&lt;w:right w:val="single" w:sz="2" w:space="10" w:color="000000" w:themeColor="text2" w:shadow="1"/&gt;&lt;/w:pBdr&gt;&lt;w:ind w:left="1152" w:right="1152" w:firstLine="0"/&gt;&lt;/w:pPr&gt;&lt;w:rPr&gt;&lt;w:i/&gt;&lt;w:iCs/&gt;&lt;w:color w:val="000000" w:themeColor="text2"/&gt;&lt;/w:rPr&gt;&lt;/w:style&gt;&lt;w:style w:type="paragraph" w:styleId="Textoindependiente"&gt;&lt;w:name w:val="Body Text"/&gt;&lt;w:basedOn w:val="Normal"/&gt;&lt;w:link w:val="TextoindependienteCar"/&gt;&lt;w:uiPriority w:val="99"/&gt;&lt;w:semiHidden/&gt;&lt;w:unhideWhenUsed/&gt;&lt;w:pPr&gt;&lt;w:spacing w:after="120"/&gt;&lt;w:ind w:firstLine="0"/&gt;&lt;/w:pPr&gt;&lt;/w:style&gt;&lt;w:style w:type="character" w:customStyle="1" w:styleId="TextoindependienteCar"&gt;&lt;w:name w:val="Texto independiente Car"/&gt;&lt;w:basedOn w:val="Fuentedeprrafopredeter"/&gt;&lt;w:link w:val="Textoindependiente"/&gt;&lt;w:uiPriority w:val="99"/&gt;&lt;w:semiHidden/&gt;&lt;w:rPr&gt;&lt;w:kern w:val="24"/&gt;&lt;/w:rPr&gt;&lt;/w:style&gt;&lt;w:style w:type="paragraph" w:styleId="Textoindependiente2"&gt;&lt;w:name w:val="Body Text 2"/&gt;&lt;w:basedOn w:val="Normal"/&gt;&lt;w:link w:val="Textoindependiente2Car"/&gt;&lt;w:uiPriority w:val="99"/&gt;&lt;w:semiHidden/&gt;&lt;w:unhideWhenUsed/&gt;&lt;w:pPr&gt;&lt;w:spacing w:after="120"/&gt;&lt;w:ind w:firstLine="0"/&gt;&lt;/w:pPr&gt;&lt;/w:style&gt;&lt;w:style w:type="character" w:customStyle="1" w:styleId="Textoindependiente2Car"&gt;&lt;w:name w:val="Texto independiente 2 Car"/&gt;&lt;w:basedOn w:val="Fuentedeprrafopredeter"/&gt;&lt;w:link w:val="Textoindependiente2"/&gt;&lt;w:uiPriority w:val="99"/&gt;&lt;w:semiHidden/&gt;&lt;w:rPr&gt;&lt;w:kern w:val="24"/&gt;&lt;/w:rPr&gt;&lt;/w:style&gt;&lt;w:style w:type="paragraph" w:styleId="Textoindependiente3"&gt;&lt;w:name w:val="Body Text 3"/&gt;&lt;w:basedOn w:val="Normal"/&gt;&lt;w:link w:val="Textoindependiente3Car"/&gt;&lt;w:uiPriority w:val="99"/&gt;&lt;w:semiHidden/&gt;&lt;w:unhideWhenUsed/&gt;&lt;w:rsid w:val="00EB69D3"/&gt;&lt;w:pPr&gt;&lt;w:spacing w:after="120"/&gt;&lt;w:ind w:firstLine="0"/&gt;&lt;/w:pPr&gt;&lt;w:rPr&gt;&lt;w:sz w:val="22"/&gt;&lt;w:szCs w:val="16"/&gt;&lt;/w:rPr&gt;&lt;/w:style&gt;&lt;w:style w:type="character" w:customStyle="1" w:styleId="Textoindependiente3Car"&gt;&lt;w:name w:val="Texto independiente 3 Car"/&gt;&lt;w:basedOn w:val="Fuentedeprrafopredeter"/&gt;&lt;w:link w:val="Textoindependiente3"/&gt;&lt;w:uiPriority w:val="99"/&gt;&lt;w:semiHidden/&gt;&lt;w:rsid w:val="00EB69D3"/&gt;&lt;w:rPr&gt;&lt;w:sz w:val="22"/&gt;&lt;w:szCs w:val="16"/&gt;&lt;/w:rPr&gt;&lt;/w:style&gt;&lt;w:style w:type="paragraph" w:styleId="Textoindependienteprimerasangra"&gt;&lt;w:name w:val="Body Text First Indent"/&gt;&lt;w:basedOn w:val="Textoindependiente"/&gt;&lt;w:link w:val="TextoindependienteprimerasangraCar"/&gt;&lt;w:uiPriority w:val="99"/&gt;&lt;w:semiHidden/&gt;&lt;w:unhideWhenUsed/&gt;&lt;w:pPr&gt;&lt;w:spacing w:after="0"/&gt;&lt;/w:pPr&gt;&lt;/w:style&gt;&lt;w:style w:type="character" w:customStyle="1" w:styleId="TextoindependienteprimerasangraCar"&gt;&lt;w:name w:val="Texto independiente primera sangría Car"/&gt;&lt;w:basedOn w:val="TextoindependienteCar"/&gt;&lt;w:link w:val="Textoindependienteprimerasangra"/&gt;&lt;w:uiPriority w:val="99"/&gt;&lt;w:semiHidden/&gt;&lt;w:rPr&gt;&lt;w:kern w:val="24"/&gt;&lt;/w:rPr&gt;&lt;/w:style&gt;&lt;w:style w:type="paragraph" w:styleId="Sangradetextonormal"&gt;&lt;w:name w:val="Body Text Indent"/&gt;&lt;w:basedOn w:val="Normal"/&gt;&lt;w:link w:val="SangradetextonormalCar"/&gt;&lt;w:uiPriority w:val="99"/&gt;&lt;w:semiHidden/&gt;&lt;w:unhideWhenUsed/&gt;&lt;w:pPr&gt;&lt;w:spacing w:after="120"/&gt;&lt;w:ind w:left="360" w:firstLine="0"/&gt;&lt;/w:pPr&gt;&lt;/w:style&gt;&lt;w:style w:type="character" w:customStyle="1" w:styleId="SangradetextonormalCar"&gt;&lt;w:name w:val="Sangría de texto normal Car"/&gt;&lt;w:basedOn w:val="Fuentedeprrafopredeter"/&gt;&lt;w:link w:val="Sangradetextonormal"/&gt;&lt;w:uiPriority w:val="99"/&gt;&lt;w:semiHidden/&gt;&lt;w:rPr&gt;&lt;w:kern w:val="24"/&gt;&lt;/w:rPr&gt;&lt;/w:style&gt;&lt;w:style w:type="paragraph" w:styleId="Textoindependienteprimerasangra2"&gt;&lt;w:name w:val="Body Text First Indent 2"/&gt;&lt;w:basedOn w:val="Sangradetextonormal"/&gt;&lt;w:link w:val="Textoindependienteprimerasangra2Car"/&gt;&lt;w:uiPriority w:val="99"/&gt;&lt;w:semiHidden/&gt;&lt;w:unhideWhenUsed/&gt;&lt;w:pPr&gt;&lt;w:spacing w:after="0"/&gt;&lt;/w:pPr&gt;&lt;/w:style&gt;&lt;w:style w:type="character" w:customStyle="1" w:styleId="Textoindependienteprimerasangra2Car"&gt;&lt;w:name w:val="Texto independiente primera sangría 2 Car"/&gt;&lt;w:basedOn w:val="SangradetextonormalCar"/&gt;&lt;w:link w:val="Textoindependienteprimerasangra2"/&gt;&lt;w:uiPriority w:val="99"/&gt;&lt;w:semiHidden/&gt;&lt;w:rPr&gt;&lt;w:kern w:val="24"/&gt;&lt;/w:rPr&gt;&lt;/w:style&gt;&lt;w:style w:type="paragraph" w:styleId="Sangra2detindependiente"&gt;&lt;w:name w:val="Body Text Indent 2"/&gt;&lt;w:basedOn w:val="Normal"/&gt;&lt;w:link w:val="Sangra2detindependienteCar"/&gt;&lt;w:uiPriority w:val="99"/&gt;&lt;w:semiHidden/&gt;&lt;w:unhideWhenUsed/&gt;&lt;w:pPr&gt;&lt;w:spacing w:after="120"/&gt;&lt;w:ind w:left="360" w:firstLine="0"/&gt;&lt;/w:pPr&gt;&lt;/w:style&gt;&lt;w:style w:type="character" w:customStyle="1" w:styleId="Sangra2detindependienteCar"&gt;&lt;w:name w:val="Sangría 2 de t. independiente Car"/&gt;&lt;w:basedOn w:val="Fuentedeprrafopredeter"/&gt;&lt;w:link w:val="Sangra2detindependiente"/&gt;&lt;w:uiPriority w:val="99"/&gt;&lt;w:semiHidden/&gt;&lt;w:rPr&gt;&lt;w:kern w:val="24"/&gt;&lt;/w:rPr&gt;&lt;/w:style&gt;&lt;w:style w:type="paragraph" w:styleId="Sangra3detindependiente"&gt;&lt;w:name w:val="Body Text Indent 3"/&gt;&lt;w:basedOn w:val="Normal"/&gt;&lt;w:link w:val="Sangra3detindependienteCar"/&gt;&lt;w:uiPriority w:val="99"/&gt;&lt;w:semiHidden/&gt;&lt;w:unhideWhenUsed/&gt;&lt;w:rsid w:val="00EB69D3"/&gt;&lt;w:pPr&gt;&lt;w:spacing w:after="120"/&gt;&lt;w:ind w:left="360" w:firstLine="0"/&gt;&lt;/w:pPr&gt;&lt;w:rPr&gt;&lt;w:sz w:val="22"/&gt;&lt;w:szCs w:val="16"/&gt;&lt;/w:rPr&gt;&lt;/w:style&gt;&lt;w:style w:type="character" w:customStyle="1" w:styleId="Sangra3detindependienteCar"&gt;&lt;w:name w:val="Sangría 3 de t. independiente Car"/&gt;&lt;w:basedOn w:val="Fuentedeprrafopredeter"/&gt;&lt;w:link w:val="Sangra3detindependiente"/&gt;&lt;w:uiPriority w:val="99"/&gt;&lt;w:semiHidden/&gt;&lt;w:rsid w:val="00EB69D3"/&gt;&lt;w:rPr&gt;&lt;w:sz w:val="22"/&gt;&lt;w:szCs w:val="16"/&gt;&lt;/w:rPr&gt;&lt;/w:style&gt;&lt;w:style w:type="paragraph" w:styleId="Descripcin"&gt;&lt;w:name w:val="caption"/&gt;&lt;w:basedOn w:val="Normal"/&gt;&lt;w:next w:val="Normal"/&gt;&lt;w:uiPriority w:val="35"/&gt;&lt;w:semiHidden/&gt;&lt;w:unhideWhenUsed/&gt;&lt;w:qFormat/&gt;&lt;w:rsid w:val="00EB69D3"/&gt;&lt;w:pPr&gt;&lt;w:spacing w:after="200" w:line="240" w:lineRule="auto"/&gt;&lt;w:ind w:firstLine="0"/&gt;&lt;/w:pPr&gt;&lt;w:rPr&gt;&lt;w:i/&gt;&lt;w:iCs/&gt;&lt;w:color w:val="000000" w:themeColor="text2"/&gt;&lt;w:sz w:val="22"/&gt;&lt;w:szCs w:val="18"/&gt;&lt;/w:rPr&gt;&lt;/w:style&gt;&lt;w:style w:type="paragraph" w:styleId="Cierre"&gt;&lt;w:name w:val="Closing"/&gt;&lt;w:basedOn w:val="Normal"/&gt;&lt;w:link w:val="CierreCar"/&gt;&lt;w:uiPriority w:val="99"/&gt;&lt;w:semiHidden/&gt;&lt;w:unhideWhenUsed/&gt;&lt;w:pPr&gt;&lt;w:spacing w:line="240" w:lineRule="auto"/&gt;&lt;w:ind w:left="4320" w:firstLine="0"/&gt;&lt;/w:pPr&gt;&lt;/w:style&gt;&lt;w:style w:type="character" w:customStyle="1" w:styleId="CierreCar"&gt;&lt;w:name w:val="Cierre Car"/&gt;&lt;w:basedOn w:val="Fuentedeprrafopredeter"/&gt;&lt;w:link w:val="Cierre"/&gt;&lt;w:uiPriority w:val="99"/&gt;&lt;w:semiHidden/&gt;&lt;w:rPr&gt;&lt;w:kern w:val="24"/&gt;&lt;/w:rPr&gt;&lt;/w:style&gt;&lt;w:style w:type="paragraph" w:styleId="Textocomentario"&gt;&lt;w:name w:val="annotation text"/&gt;&lt;w:basedOn w:val="Normal"/&gt;&lt;w:link w:val="TextocomentarioCar"/&gt;&lt;w:uiPriority w:val="99"/&gt;&lt;w:semiHidden/&gt;&lt;w:unhideWhenUsed/&gt;&lt;w:rsid w:val="00EB69D3"/&gt;&lt;w:pPr&gt;&lt;w:spacing w:line="240" w:lineRule="auto"/&gt;&lt;w:ind w:firstLine="0"/&gt;&lt;/w:pPr&gt;&lt;w:rPr&gt;&lt;w:sz w:val="22"/&gt;&lt;w:szCs w:val="20"/&gt;&lt;/w:rPr&gt;&lt;/w:style&gt;&lt;w:style w:type="character" w:customStyle="1" w:styleId="TextocomentarioCar"&gt;&lt;w:name w:val="Texto comentario Car"/&gt;&lt;w:basedOn w:val="Fuentedeprrafopredeter"/&gt;&lt;w:link w:val="Textocomentario"/&gt;&lt;w:uiPriority w:val="99"/&gt;&lt;w:semiHidden/&gt;&lt;w:rsid w:val="00EB69D3"/&gt;&lt;w:rPr&gt;&lt;w:sz w:val="22"/&gt;&lt;w:szCs w:val="20"/&gt;&lt;/w:rPr&gt;&lt;/w:style&gt;&lt;w:style w:type="paragraph" w:styleId="Asuntodelcomentario"&gt;&lt;w:name w:val="annotation subject"/&gt;&lt;w:basedOn w:val="Textocomentario"/&gt;&lt;w:next w:val="Textocomentario"/&gt;&lt;w:link w:val="AsuntodelcomentarioCar"/&gt;&lt;w:uiPriority w:val="99"/&gt;&lt;w:semiHidden/&gt;&lt;w:unhideWhenUsed/&gt;&lt;w:rsid w:val="00EB69D3"/&gt;&lt;w:rPr&gt;&lt;w:b/&gt;&lt;w:bCs/&gt;&lt;/w:rPr&gt;&lt;/w:style&gt;&lt;w:style w:type="character" w:customStyle="1" w:styleId="AsuntodelcomentarioCar"&gt;&lt;w:name w:val="Asunto del comentario Car"/&gt;&lt;w:basedOn w:val="TextocomentarioCar"/&gt;&lt;w:link w:val="Asuntodelcomentario"/&gt;&lt;w:uiPriority w:val="99"/&gt;&lt;w:semiHidden/&gt;&lt;w:rsid w:val="00EB69D3"/&gt;&lt;w:rPr&gt;&lt;w:b/&gt;&lt;w:bCs/&gt;&lt;w:sz w:val="22"/&gt;&lt;w:szCs w:val="20"/&gt;&lt;/w:rPr&gt;&lt;/w:style&gt;&lt;w:style w:type="paragraph" w:styleId="Fecha"&gt;&lt;w:name w:val="Date"/&gt;&lt;w:basedOn w:val="Normal"/&gt;&lt;w:next w:val="Normal"/&gt;&lt;w:link w:val="FechaCar"/&gt;&lt;w:uiPriority w:val="99"/&gt;&lt;w:semiHidden/&gt;&lt;w:unhideWhenUsed/&gt;&lt;w:pPr&gt;&lt;w:ind w:firstLine="0"/&gt;&lt;/w:pPr&gt;&lt;/w:style&gt;&lt;w:style w:type="character" w:customStyle="1" w:styleId="FechaCar"&gt;&lt;w:name w:val="Fecha Car"/&gt;&lt;w:basedOn w:val="Fuentedeprrafopredeter"/&gt;&lt;w:link w:val="Fecha"/&gt;&lt;w:uiPriority w:val="99"/&gt;&lt;w:semiHidden/&gt;&lt;w:rPr&gt;&lt;w:kern w:val="24"/&gt;&lt;/w:rPr&gt;&lt;/w:style&gt;&lt;w:style w:type="paragraph" w:styleId="Mapadeldocumento"&gt;&lt;w:name w:val="Document Map"/&gt;&lt;w:basedOn w:val="Normal"/&gt;&lt;w:link w:val="MapadeldocumentoCar"/&gt;&lt;w:uiPriority w:val="99"/&gt;&lt;w:semiHidden/&gt;&lt;w:unhideWhenUsed/&gt;&lt;w:rsid w:val="00EB69D3"/&gt;&lt;w:pPr&gt;&lt;w:spacing w:line="240" w:lineRule="auto"/&gt;&lt;w:ind w:firstLine="0"/&gt;&lt;/w:pPr&gt;&lt;w:rPr&gt;&lt;w:rFonts w:ascii="Segoe UI" w:hAnsi="Segoe UI" w:cs="Segoe UI"/&gt;&lt;w:sz w:val="22"/&gt;&lt;w:szCs w:val="16"/&gt;&lt;/w:rPr&gt;&lt;/w:style&gt;&lt;w:style w:type="character" w:customStyle="1" w:styleId="MapadeldocumentoCar"&gt;&lt;w:name w:val="Mapa del documento Car"/&gt;&lt;w:basedOn w:val="Fuentedeprrafopredeter"/&gt;&lt;w:link w:val="Mapadeldocumento"/&gt;&lt;w:uiPriority w:val="99"/&gt;&lt;w:semiHidden/&gt;&lt;w:rsid w:val="00EB69D3"/&gt;&lt;w:rPr&gt;&lt;w:rFonts w:ascii="Segoe UI" w:hAnsi="Segoe UI" w:cs="Segoe UI"/&gt;&lt;w:sz w:val="22"/&gt;&lt;w:szCs w:val="16"/&gt;&lt;/w:rPr&gt;&lt;/w:style&gt;&lt;w:style w:type="paragraph" w:styleId="Firmadecorreoelectrnico"&gt;&lt;w:name w:val="E-mail Signature"/&gt;&lt;w:basedOn w:val="Normal"/&gt;&lt;w:link w:val="FirmadecorreoelectrnicoCar"/&gt;&lt;w:uiPriority w:val="99"/&gt;&lt;w:semiHidden/&gt;&lt;w:unhideWhenUsed/&gt;&lt;w:pPr&gt;&lt;w:spacing w:line="240" w:lineRule="auto"/&gt;&lt;w:ind w:firstLine="0"/&gt;&lt;/w:pPr&gt;&lt;/w:style&gt;&lt;w:style w:type="character" w:customStyle="1" w:styleId="FirmadecorreoelectrnicoCar"&gt;&lt;w:name w:val="Firma de correo electrónico Car"/&gt;&lt;w:basedOn w:val="Fuentedeprrafopredeter"/&gt;&lt;w:link w:val="Firmadecorreoelectrnico"/&gt;&lt;w:uiPriority w:val="99"/&gt;&lt;w:semiHidden/&gt;&lt;w:rPr&gt;&lt;w:kern w:val="24"/&gt;&lt;/w:rPr&gt;&lt;/w:style&gt;&lt;w:style w:type="paragraph" w:styleId="Textonotapie"&gt;&lt;w:name w:val="footnote text"/&gt;&lt;w:basedOn w:val="Normal"/&gt;&lt;w:link w:val="TextonotapieCar"/&gt;&lt;w:uiPriority w:val="99"/&gt;&lt;w:semiHidden/&gt;&lt;w:unhideWhenUsed/&gt;&lt;w:rsid w:val="00EB69D3"/&gt;&lt;w:pPr&gt;&lt;w:spacing w:line="240" w:lineRule="auto"/&gt;&lt;/w:pPr&gt;&lt;w:rPr&gt;&lt;w:sz w:val="22"/&gt;&lt;w:szCs w:val="20"/&gt;&lt;/w:rPr&gt;&lt;/w:style&gt;&lt;w:style w:type="character" w:customStyle="1" w:styleId="TextonotapieCar"&gt;&lt;w:name w:val="Texto nota pie Car"/&gt;&lt;w:basedOn w:val="Fuentedeprrafopredeter"/&gt;&lt;w:link w:val="Textonotapie"/&gt;&lt;w:uiPriority w:val="99"/&gt;&lt;w:semiHidden/&gt;&lt;w:rsid w:val="00EB69D3"/&gt;&lt;w:rPr&gt;&lt;w:sz w:val="22"/&gt;&lt;w:szCs w:val="20"/&gt;&lt;/w:rPr&gt;&lt;/w:style&gt;&lt;w:style w:type="paragraph" w:styleId="Direccinsobre"&gt;&lt;w:name w:val="envelope address"/&gt;&lt;w:basedOn w:val="Normal"/&gt;&lt;w:uiPriority w:val="99"/&gt;&lt;w:semiHidden/&gt;&lt;w:unhideWhenUsed/&gt;&lt;w:pPr&gt;&lt;w:framePr w:w="7920" w:h="1980" w:hRule="exact" w:hSpace="180" w:wrap="auto" w:hAnchor="page" w:xAlign="center" w:yAlign="bottom"/&gt;&lt;w:spacing w:line="240" w:lineRule="auto"/&gt;&lt;w:ind w:left="2880" w:firstLine="0"/&gt;&lt;/w:pPr&gt;&lt;w:rPr&gt;&lt;w:rFonts w:asciiTheme="majorHAnsi" w:eastAsiaTheme="majorEastAsia" w:hAnsiTheme="majorHAnsi" w:cstheme="majorBidi"/&gt;&lt;/w:rPr&gt;&lt;/w:style&gt;&lt;w:style w:type="paragraph" w:styleId="Remitedesobre"&gt;&lt;w:name w:val="envelope return"/&gt;&lt;w:basedOn w:val="Normal"/&gt;&lt;w:uiPriority w:val="99"/&gt;&lt;w:semiHidden/&gt;&lt;w:unhideWhenUsed/&gt;&lt;w:rsid w:val="00EB69D3"/&gt;&lt;w:pPr&gt;&lt;w:spacing w:line="240" w:lineRule="auto"/&gt;&lt;w:ind w:firstLine="0"/&gt;&lt;/w:pPr&gt;&lt;w:rPr&gt;&lt;w:rFonts w:asciiTheme="majorHAnsi" w:eastAsiaTheme="majorEastAsia" w:hAnsiTheme="majorHAnsi" w:cstheme="majorBidi"/&gt;&lt;w:sz w:val="22"/&gt;&lt;w:szCs w:val="20"/&gt;&lt;/w:rPr&gt;&lt;/w:style&gt;&lt;w:style w:type="table" w:styleId="Tablaconcuadrcula"&gt;&lt;w:name w:val="Table Grid"/&gt;&lt;w:basedOn w:val="Tablanormal"/&gt;&lt;w:uiPriority w:val="39"/&gt;&lt;w:pPr&gt;&lt;w:spacing w:line="240" w:lineRule="auto"/&gt;&lt;/w:pPr&gt;&lt;w:tblPr&gt;&lt;w:tblBorders&gt;&lt;w:top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w:styleId="Tablaconcuadrculaclara"&gt;&lt;w:name w:val="Grid Table Light"/&gt;&lt;w:basedOn w:val="Tablanormal"/&gt;&lt;w:uiPriority w:val="40"/&gt;&lt;w:pPr&gt;&lt;w:spacing w:line="240" w:lineRule="auto"/&gt;&lt;/w:pPr&gt;&lt;w:tblPr&gt;&lt;w:tblBorders&gt;&lt;w:top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w:themeShade="BF"/&gt;&lt;/w:tblBorders&gt;&lt;/w:tblPr&gt;&lt;/w:style&gt;&lt;w:style w:type="character" w:customStyle="1" w:styleId="Ttulo6Car"&gt;&lt;w:name w:val="Título 6 Car"/&gt;&lt;w:basedOn w:val="Fuentedeprrafopredeter"/&gt;&lt;w:link w:val="Ttulo6"/&gt;&lt;w:uiPriority w:val="5"/&gt;&lt;w:semiHidden/&gt;&lt;w:rsid w:val="00336906"/&gt;&lt;w:rPr&gt;&lt;w:rFonts w:asciiTheme="majorHAnsi" w:eastAsiaTheme="majorEastAsia" w:hAnsiTheme="majorHAnsi" w:cstheme="majorBidi"/&gt;&lt;w:color w:val="6E6E6E" w:themeColor="accent1" w:themeShade="7F"/&gt;&lt;/w:rPr&gt;&lt;/w:style&gt;&lt;w:style w:type="paragraph" w:styleId="DireccinHTML"&gt;&lt;w:name w:val="HTML Address"/&gt;&lt;w:basedOn w:val="Normal"/&gt;&lt;w:link w:val="DireccinHTMLCar"/&gt;&lt;w:uiPriority w:val="99"/&gt;&lt;w:semiHidden/&gt;&lt;w:unhideWhenUsed/&gt;&lt;w:pPr&gt;&lt;w:spacing w:line="240" w:lineRule="auto"/&gt;&lt;w:ind w:firstLine="0"/&gt;&lt;/w:pPr&gt;&lt;w:rPr&gt;&lt;w:i/&gt;&lt;w:iCs/&gt;&lt;/w:rPr&gt;&lt;/w:style&gt;&lt;w:style w:type="character" w:customStyle="1" w:styleId="DireccinHTMLCar"&gt;&lt;w:name w:val="Dirección HTML Car"/&gt;&lt;w:basedOn w:val="Fuentedeprrafopredeter"/&gt;&lt;w:link w:val="DireccinHTML"/&gt;&lt;w:uiPriority w:val="99"/&gt;&lt;w:semiHidden/&gt;&lt;w:rPr&gt;&lt;w:i/&gt;&lt;w:iCs/&gt;&lt;w:kern w:val="24"/&gt;&lt;/w:rPr&gt;&lt;/w:style&gt;&lt;w:style w:type="paragraph" w:styleId="HTMLconformatoprevio"&gt;&lt;w:name w:val="HTML Preformatted"/&gt;&lt;w:basedOn w:val="Normal"/&gt;&lt;w:link w:val="HTMLconformatoprevioCar"/&gt;&lt;w:uiPriority w:val="99"/&gt;&lt;w:semiHidden/&gt;&lt;w:unhideWhenUsed/&gt;&lt;w:rsid w:val="00EB69D3"/&gt;&lt;w:pPr&gt;&lt;w:spacing w:line="240" w:lineRule="auto"/&gt;&lt;w:ind w:firstLine="0"/&gt;&lt;/w:pPr&gt;&lt;w:rPr&gt;&lt;w:rFonts w:ascii="Consolas" w:hAnsi="Consolas" w:cs="Consolas"/&gt;&lt;w:sz w:val="22"/&gt;&lt;w:szCs w:val="20"/&gt;&lt;/w:rPr&gt;&lt;/w:style&gt;&lt;w:style w:type="character" w:customStyle="1" w:styleId="HTMLconformatoprevioCar"&gt;&lt;w:name w:val="HTML con formato previo Car"/&gt;&lt;w:basedOn w:val="Fuentedeprrafopredeter"/&gt;&lt;w:link w:val="HTMLconformatoprevio"/&gt;&lt;w:uiPriority w:val="99"/&gt;&lt;w:semiHidden/&gt;&lt;w:rsid w:val="00EB69D3"/&gt;&lt;w:rPr&gt;&lt;w:rFonts w:ascii="Consolas" w:hAnsi="Consolas" w:cs="Consolas"/&gt;&lt;w:sz w:val="22"/&gt;&lt;w:szCs w:val="20"/&gt;&lt;/w:rPr&gt;&lt;/w:style&gt;&lt;w:style w:type="paragraph" w:styleId="ndice1"&gt;&lt;w:name w:val="index 1"/&gt;&lt;w:basedOn w:val="Normal"/&gt;&lt;w:next w:val="Normal"/&gt;&lt;w:autoRedefine/&gt;&lt;w:uiPriority w:val="99"/&gt;&lt;w:semiHidden/&gt;&lt;w:unhideWhenUsed/&gt;&lt;w:pPr&gt;&lt;w:spacing w:line="240" w:lineRule="auto"/&gt;&lt;w:ind w:left="240" w:firstLine="0"/&gt;&lt;/w:pPr&gt;&lt;/w:style&gt;&lt;w:style w:type="paragraph" w:styleId="ndice2"&gt;&lt;w:name w:val="index 2"/&gt;&lt;w:basedOn w:val="Normal"/&gt;&lt;w:next w:val="Normal"/&gt;&lt;w:autoRedefine/&gt;&lt;w:uiPriority w:val="99"/&gt;&lt;w:semiHidden/&gt;&lt;w:unhideWhenUsed/&gt;&lt;w:pPr&gt;&lt;w:spacing w:line="240" w:lineRule="auto"/&gt;&lt;w:ind w:left="480" w:firstLine="0"/&gt;&lt;/w:pPr&gt;&lt;/w:style&gt;&lt;w:style w:type="paragraph" w:styleId="ndice3"&gt;&lt;w:name w:val="index 3"/&gt;&lt;w:basedOn w:val="Normal"/&gt;&lt;w:next w:val="Normal"/&gt;&lt;w:autoRedefine/&gt;&lt;w:uiPriority w:val="99"/&gt;&lt;w:semiHidden/&gt;&lt;w:unhideWhenUsed/&gt;&lt;w:pPr&gt;&lt;w:spacing w:line="240" w:lineRule="auto"/&gt;&lt;w:ind w:left="720" w:firstLine="0"/&gt;&lt;/w:pPr&gt;&lt;/w:style&gt;&lt;w:style w:type="paragraph" w:styleId="ndice4"&gt;&lt;w:name w:val="index 4"/&gt;&lt;w:basedOn w:val="Normal"/&gt;&lt;w:next w:val="Normal"/&gt;&lt;w:autoRedefine/&gt;&lt;w:uiPriority w:val="99"/&gt;&lt;w:semiHidden/&gt;&lt;w:unhideWhenUsed/&gt;&lt;w:pPr&gt;&lt;w:spacing w:line="240" w:lineRule="auto"/&gt;&lt;w:ind w:left="960" w:firstLine="0"/&gt;&lt;/w:pPr&gt;&lt;/w:style&gt;&lt;w:style w:type="paragraph" w:styleId="ndice5"&gt;&lt;w:name w:val="index 5"/&gt;&lt;w:basedOn w:val="Normal"/&gt;&lt;w:next w:val="Normal"/&gt;&lt;w:autoRedefine/&gt;&lt;w:uiPriority w:val="99"/&gt;&lt;w:semiHidden/&gt;&lt;w:unhideWhenUsed/&gt;&lt;w:pPr&gt;&lt;w:spacing w:line="240" w:lineRule="auto"/&gt;&lt;w:ind w:left="1200" w:firstLine="0"/&gt;&lt;/w:pPr&gt;&lt;/w:style&gt;&lt;w:style w:type="paragraph" w:styleId="ndice6"&gt;&lt;w:name w:val="index 6"/&gt;&lt;w:basedOn w:val="Normal"/&gt;&lt;w:next w:val="Normal"/&gt;&lt;w:autoRedefine/&gt;&lt;w:uiPriority w:val="99"/&gt;&lt;w:semiHidden/&gt;&lt;w:unhideWhenUsed/&gt;&lt;w:pPr&gt;&lt;w:spacing w:line="240" w:lineRule="auto"/&gt;&lt;w:ind w:left="1440" w:firstLine="0"/&gt;&lt;/w:pPr&gt;&lt;/w:style&gt;&lt;w:style w:type="paragraph" w:styleId="ndice7"&gt;&lt;w:name w:val="index 7"/&gt;&lt;w:basedOn w:val="Normal"/&gt;&lt;w:next w:val="Normal"/&gt;&lt;w:autoRedefine/&gt;&lt;w:uiPriority w:val="99"/&gt;&lt;w:semiHidden/&gt;&lt;w:unhideWhenUsed/&gt;&lt;w:pPr&gt;&lt;w:spacing w:line="240" w:lineRule="auto"/&gt;&lt;w:ind w:left="1680" w:firstLine="0"/&gt;&lt;/w:pPr&gt;&lt;/w:style&gt;&lt;w:style w:type="paragraph" w:styleId="ndice8"&gt;&lt;w:name w:val="index 8"/&gt;&lt;w:basedOn w:val="Normal"/&gt;&lt;w:next w:val="Normal"/&gt;&lt;w:autoRedefine/&gt;&lt;w:uiPriority w:val="99"/&gt;&lt;w:semiHidden/&gt;&lt;w:unhideWhenUsed/&gt;&lt;w:pPr&gt;&lt;w:spacing w:line="240" w:lineRule="auto"/&gt;&lt;w:ind w:left="1920" w:firstLine="0"/&gt;&lt;/w:pPr&gt;&lt;/w:style&gt;&lt;w:style w:type="paragraph" w:styleId="ndice9"&gt;&lt;w:name w:val="index 9"/&gt;&lt;w:basedOn w:val="Normal"/&gt;&lt;w:next w:val="Normal"/&gt;&lt;w:autoRedefine/&gt;&lt;w:uiPriority w:val="99"/&gt;&lt;w:semiHidden/&gt;&lt;w:unhideWhenUsed/&gt;&lt;w:pPr&gt;&lt;w:spacing w:line="240" w:lineRule="auto"/&gt;&lt;w:ind w:left="2160" w:firstLine="0"/&gt;&lt;/w:pPr&gt;&lt;/w:style&gt;&lt;w:style w:type="paragraph" w:styleId="Ttulodendice"&gt;&lt;w:name w:val="index heading"/&gt;&lt;w:basedOn w:val="Normal"/&gt;&lt;w:next w:val="ndice1"/&gt;&lt;w:uiPriority w:val="99"/&gt;&lt;w:semiHidden/&gt;&lt;w:unhideWhenUsed/&gt;&lt;w:pPr&gt;&lt;w:ind w:firstLine="0"/&gt;&lt;/w:pPr&gt;&lt;w:rPr&gt;&lt;w:rFonts w:asciiTheme="majorHAnsi" w:eastAsiaTheme="majorEastAsia" w:hAnsiTheme="majorHAnsi" w:cstheme="majorBidi"/&gt;&lt;w:b/&gt;&lt;w:bCs/&gt;&lt;/w:rPr&gt;&lt;/w:style&gt;&lt;w:style w:type="paragraph" w:styleId="Citadestacada"&gt;&lt;w:name w:val="Intense Quote"/&gt;&lt;w:basedOn w:val="Normal"/&gt;&lt;w:next w:val="Normal"/&gt;&lt;w:link w:val="CitadestacadaCar"/&gt;&lt;w:uiPriority w:val="30"/&gt;&lt;w:semiHidden/&gt;&lt;w:unhideWhenUsed/&gt;&lt;w:qFormat/&gt;&lt;w:rsid w:val="00EB69D3"/&gt;&lt;w:pPr&gt;&lt;w:pBdr&gt;&lt;w:top w:val="single" w:sz="4" w:space="10" w:color="6E6E6E" w:themeColor="accent1" w:themeShade="80"/&gt;&lt;w:bottom w:val="single" w:sz="4" w:space="10" w:color="6E6E6E" w:themeColor="accent1" w:themeShade="80"/&gt;&lt;/w:pBdr&gt;&lt;w:spacing w:before="360" w:after="360"/&gt;&lt;w:ind w:left="864" w:right="864" w:firstLine="0"/&gt;&lt;w:jc w:val="center"/&gt;&lt;/w:pPr&gt;&lt;w:rPr&gt;&lt;w:i/&gt;&lt;w:iCs/&gt;&lt;w:color w:val="6E6E6E" w:themeColor="accent1" w:themeShade="80"/&gt;&lt;/w:rPr&gt;&lt;/w:style&gt;&lt;w:style w:type="character" w:customStyle="1" w:styleId="CitadestacadaCar"&gt;&lt;w:name w:val="Cita destacada Car"/&gt;&lt;w:basedOn w:val="Fuentedeprrafopredeter"/&gt;&lt;w:link w:val="Citadestacada"/&gt;&lt;w:uiPriority w:val="30"/&gt;&lt;w:semiHidden/&gt;&lt;w:rsid w:val="00EB69D3"/&gt;&lt;w:rPr&gt;&lt;w:i/&gt;&lt;w:iCs/&gt;&lt;w:color w:val="6E6E6E" w:themeColor="accent1" w:themeShade="80"/&gt;&lt;/w:rPr&gt;&lt;/w:style&gt;&lt;w:style w:type="paragraph" w:styleId="Lista"&gt;&lt;w:name w:val="List"/&gt;&lt;w:basedOn w:val="Normal"/&gt;&lt;w:uiPriority w:val="99"/&gt;&lt;w:semiHidden/&gt;&lt;w:unhideWhenUsed/&gt;&lt;w:pPr&gt;&lt;w:ind w:left="360" w:firstLine="0"/&gt;&lt;w:contextualSpacing/&gt;&lt;/w:pPr&gt;&lt;/w:style&gt;&lt;w:style w:type="paragraph" w:styleId="Lista2"&gt;&lt;w:name w:val="List 2"/&gt;&lt;w:basedOn w:val="Normal"/&gt;&lt;w:uiPriority w:val="99"/&gt;&lt;w:semiHidden/&gt;&lt;w:unhideWhenUsed/&gt;&lt;w:pPr&gt;&lt;w:ind w:left="720" w:firstLine="0"/&gt;&lt;w:contextualSpacing/&gt;&lt;/w:pPr&gt;&lt;/w:style&gt;&lt;w:style w:type="paragraph" w:styleId="Lista3"&gt;&lt;w:name w:val="List 3"/&gt;&lt;w:basedOn w:val="Normal"/&gt;&lt;w:uiPriority w:val="99"/&gt;&lt;w:semiHidden/&gt;&lt;w:unhideWhenUsed/&gt;&lt;w:pPr&gt;&lt;w:ind w:left="1080" w:firstLine="0"/&gt;&lt;w:contextualSpacing/&gt;&lt;/w:pPr&gt;&lt;/w:style&gt;&lt;w:style w:type="paragraph" w:styleId="Lista4"&gt;&lt;w:name w:val="List 4"/&gt;&lt;w:basedOn w:val="Normal"/&gt;&lt;w:uiPriority w:val="99"/&gt;&lt;w:semiHidden/&gt;&lt;w:unhideWhenUsed/&gt;&lt;w:pPr&gt;&lt;w:ind w:left="1440" w:firstLine="0"/&gt;&lt;w:contextualSpacing/&gt;&lt;/w:pPr&gt;&lt;/w:style&gt;&lt;w:style w:type="paragraph" w:styleId="Lista5"&gt;&lt;w:name w:val="List 5"/&gt;&lt;w:basedOn w:val="Normal"/&gt;&lt;w:uiPriority w:val="99"/&gt;&lt;w:semiHidden/&gt;&lt;w:unhideWhenUsed/&gt;&lt;w:pPr&gt;&lt;w:ind w:left="1800" w:firstLine="0"/&gt;&lt;w:contextualSpacing/&gt;&lt;/w:pPr&gt;&lt;/w:style&gt;&lt;w:style w:type="paragraph" w:styleId="Listaconvietas"&gt;&lt;w:name w:val="List Bullet"/&gt;&lt;w:basedOn w:val="Normal"/&gt;&lt;w:uiPriority w:val="8"/&gt;&lt;w:unhideWhenUsed/&gt;&lt;w:qFormat/&gt;&lt;w:pPr&gt;&lt;w:numPr&gt;&lt;w:numId w:val="1"/&gt;&lt;/w:numPr&gt;&lt;w:contextualSpacing/&gt;&lt;/w:pPr&gt;&lt;/w:style&gt;&lt;w:style w:type="paragraph" w:styleId="Listaconvietas2"&gt;&lt;w:name w:val="List Bullet 2"/&gt;&lt;w:basedOn w:val="Normal"/&gt;&lt;w:uiPriority w:val="99"/&gt;&lt;w:semiHidden/&gt;&lt;w:unhideWhenUsed/&gt;&lt;w:pPr&gt;&lt;w:numPr&gt;&lt;w:numId w:val="2"/&gt;&lt;/w:numPr&gt;&lt;w:ind w:firstLine="0"/&gt;&lt;w:contextualSpacing/&gt;&lt;/w:pPr&gt;&lt;/w:style&gt;&lt;w:style w:type="paragraph" w:styleId="Listaconvietas3"&gt;&lt;w:name w:val="List Bullet 3"/&gt;&lt;w:basedOn w:val="Normal"/&gt;&lt;w:uiPriority w:val="99"/&gt;&lt;w:semiHidden/&gt;&lt;w:unhideWhenUsed/&gt;&lt;w:pPr&gt;&lt;w:numPr&gt;&lt;w:numId w:val="3"/&gt;&lt;/w:numPr&gt;&lt;w:ind w:firstLine="0"/&gt;&lt;w:contextualSpacing/&gt;&lt;/w:pPr&gt;&lt;/w:style&gt;&lt;w:style w:type="paragraph" w:styleId="Listaconvietas4"&gt;&lt;w:name w:val="List Bullet 4"/&gt;&lt;w:basedOn w:val="Normal"/&gt;&lt;w:uiPriority w:val="99"/&gt;&lt;w:semiHidden/&gt;&lt;w:unhideWhenUsed/&gt;&lt;w:pPr&gt;&lt;w:numPr&gt;&lt;w:numId w:val="4"/&gt;&lt;/w:numPr&gt;&lt;w:ind w:firstLine="0"/&gt;&lt;w:contextualSpacing/&gt;&lt;/w:pPr&gt;&lt;/w:style&gt;&lt;w:style w:type="paragraph" w:styleId="Listaconvietas5"&gt;&lt;w:name w:val="List Bullet 5"/&gt;&lt;w:basedOn w:val="Normal"/&gt;&lt;w:uiPriority w:val="99"/&gt;&lt;w:semiHidden/&gt;&lt;w:unhideWhenUsed/&gt;&lt;w:pPr&gt;&lt;w:numPr&gt;&lt;w:numId w:val="5"/&gt;&lt;/w:numPr&gt;&lt;w:ind w:firstLine="0"/&gt;&lt;w:contextualSpacing/&gt;&lt;/w:pPr&gt;&lt;/w:style&gt;&lt;w:style w:type="paragraph" w:styleId="Continuarlista"&gt;&lt;w:name w:val="List Continue"/&gt;&lt;w:basedOn w:val="Normal"/&gt;&lt;w:uiPriority w:val="99"/&gt;&lt;w:semiHidden/&gt;&lt;w:unhideWhenUsed/&gt;&lt;w:pPr&gt;&lt;w:spacing w:after="120"/&gt;&lt;w:ind w:left="360" w:firstLine="0"/&gt;&lt;w:contextualSpacing/&gt;&lt;/w:pPr&gt;&lt;/w:style&gt;&lt;w:style w:type="paragraph" w:styleId="Continuarlista2"&gt;&lt;w:name w:val="List Continue 2"/&gt;&lt;w:basedOn w:val="Normal"/&gt;&lt;w:uiPriority w:val="99"/&gt;&lt;w:semiHidden/&gt;&lt;w:unhideWhenUsed/&gt;&lt;w:pPr&gt;&lt;w:spacing w:after="120"/&gt;&lt;w:ind w:left="720" w:firstLine="0"/&gt;&lt;w:contextualSpacing/&gt;&lt;/w:pPr&gt;&lt;/w:style&gt;&lt;w:style w:type="paragraph" w:styleId="Continuarlista3"&gt;&lt;w:name w:val="List Continue 3"/&gt;&lt;w:basedOn w:val="Normal"/&gt;&lt;w:uiPriority w:val="99"/&gt;&lt;w:semiHidden/&gt;&lt;w:unhideWhenUsed/&gt;&lt;w:pPr&gt;&lt;w:spacing w:after="120"/&gt;&lt;w:ind w:left="1080" w:firstLine="0"/&gt;&lt;w:contextualSpacing/&gt;&lt;/w:pPr&gt;&lt;/w:style&gt;&lt;w:style w:type="paragraph" w:styleId="Continuarlista4"&gt;&lt;w:name w:val="List Continue 4"/&gt;&lt;w:basedOn w:val="Normal"/&gt;&lt;w:uiPriority w:val="99"/&gt;&lt;w:semiHidden/&gt;&lt;w:unhideWhenUsed/&gt;&lt;w:pPr&gt;&lt;w:spacing w:after="120"/&gt;&lt;w:ind w:left="1440" w:firstLine="0"/&gt;&lt;w:contextualSpacing/&gt;&lt;/w:pPr&gt;&lt;/w:style&gt;&lt;w:style w:type="paragraph" w:styleId="Continuarlista5"&gt;&lt;w:name w:val="List Continue 5"/&gt;&lt;w:basedOn w:val="Normal"/&gt;&lt;w:uiPriority w:val="99"/&gt;&lt;w:semiHidden/&gt;&lt;w:unhideWhenUsed/&gt;&lt;w:pPr&gt;&lt;w:spacing w:after="120"/&gt;&lt;w:ind w:left="1800" w:firstLine="0"/&gt;&lt;w:contextualSpacing/&gt;&lt;/w:pPr&gt;&lt;/w:style&gt;&lt;w:style w:type="paragraph" w:styleId="Listaconnmeros"&gt;&lt;w:name w:val="List Number"/&gt;&lt;w:basedOn w:val="Normal"/&gt;&lt;w:uiPriority w:val="8"/&gt;&lt;w:unhideWhenUsed/&gt;&lt;w:qFormat/&gt;&lt;w:pPr&gt;&lt;w:numPr&gt;&lt;w:numId w:val="6"/&gt;&lt;/w:numPr&gt;&lt;w:contextualSpacing/&gt;&lt;/w:pPr&gt;&lt;/w:style&gt;&lt;w:style w:type="paragraph" w:styleId="Listaconnmeros2"&gt;&lt;w:name w:val="List Number 2"/&gt;&lt;w:basedOn w:val="Normal"/&gt;&lt;w:uiPriority w:val="99"/&gt;&lt;w:semiHidden/&gt;&lt;w:unhideWhenUsed/&gt;&lt;w:pPr&gt;&lt;w:numPr&gt;&lt;w:numId w:val="7"/&gt;&lt;/w:numPr&gt;&lt;w:ind w:firstLine="0"/&gt;&lt;w:contextualSpacing/&gt;&lt;/w:pPr&gt;&lt;/w:style&gt;&lt;w:style w:type="paragraph" w:styleId="Listaconnmeros3"&gt;&lt;w:name w:val="List Number 3"/&gt;&lt;w:basedOn w:val="Normal"/&gt;&lt;w:uiPriority w:val="99"/&gt;&lt;w:semiHidden/&gt;&lt;w:unhideWhenUsed/&gt;&lt;w:pPr&gt;&lt;w:numPr&gt;&lt;w:numId w:val="8"/&gt;&lt;/w:numPr&gt;&lt;w:ind w:firstLine="0"/&gt;&lt;w:contextualSpacing/&gt;&lt;/w:pPr&gt;&lt;/w:style&gt;&lt;w:style w:type="paragraph" w:styleId="Listaconnmeros4"&gt;&lt;w:name w:val="List Number 4"/&gt;&lt;w:basedOn w:val="Normal"/&gt;&lt;w:uiPriority w:val="99"/&gt;&lt;w:semiHidden/&gt;&lt;w:unhideWhenUsed/&gt;&lt;w:pPr&gt;&lt;w:numPr&gt;&lt;w:numId w:val="9"/&gt;&lt;/w:numPr&gt;&lt;w:ind w:firstLine="0"/&gt;&lt;w:contextualSpacing/&gt;&lt;/w:pPr&gt;&lt;/w:style&gt;&lt;w:style w:type="paragraph" w:styleId="Listaconnmeros5"&gt;&lt;w:name w:val="List Number 5"/&gt;&lt;w:basedOn w:val="Normal"/&gt;&lt;w:uiPriority w:val="99"/&gt;&lt;w:semiHidden/&gt;&lt;w:unhideWhenUsed/&gt;&lt;w:pPr&gt;&lt;w:numPr&gt;&lt;w:numId w:val="10"/&gt;&lt;/w:numPr&gt;&lt;w:ind w:firstLine="0"/&gt;&lt;w:contextualSpacing/&gt;&lt;/w:pPr&gt;&lt;/w:style&gt;&lt;w:style w:type="paragraph" w:styleId="Prrafodelista"&gt;&lt;w:name w:val="List Paragraph"/&gt;&lt;w:basedOn w:val="Normal"/&gt;&lt;w:uiPriority w:val="34"/&gt;&lt;w:semiHidden/&gt;&lt;w:unhideWhenUsed/&gt;&lt;w:qFormat/&gt;&lt;w:pPr&gt;&lt;w:ind w:left="720" w:firstLine="0"/&gt;&lt;w:contextualSpacing/&gt;&lt;/w:pPr&gt;&lt;/w:style&gt;&lt;w:style w:type="paragraph" w:styleId="Textomacro"&gt;&lt;w:name w:val="macro"/&gt;&lt;w:link w:val="TextomacroCar"/&gt;&lt;w:uiPriority w:val="99"/&gt;&lt;w:semiHidden/&gt;&lt;w:unhideWhenUsed/&gt;&lt;w:rsid w:val="00EB69D3"/&gt;&lt;w:pPr&gt;&lt;w:tabs&gt;&lt;w:tab w:val="left" w:pos="480"/&gt;&lt;w:tab w:val="left" w:pos="960"/&gt;&lt;w:tab w:val="left" w:pos="1440"/&gt;&lt;w:tab w:val="left" w:pos="1920"/&gt;&lt;w:tab w:val="left" w:pos="2400"/&gt;&lt;w:tab w:val="left" w:pos="2880"/&gt;&lt;w:tab w:val="left" w:pos="3360"/&gt;&lt;w:tab w:val="left" w:pos="3840"/&gt;&lt;w:tab w:val="left" w:pos="4320"/&gt;&lt;/w:tabs&gt;&lt;w:ind w:firstLine="0"/&gt;&lt;/w:pPr&gt;&lt;w:rPr&gt;&lt;w:rFonts w:ascii="Consolas" w:hAnsi="Consolas" w:cs="Consolas"/&gt;&lt;w:kern w:val="24"/&gt;&lt;w:sz w:val="22"/&gt;&lt;w:szCs w:val="20"/&gt;&lt;/w:rPr&gt;&lt;/w:style&gt;&lt;w:style w:type="character" w:customStyle="1" w:styleId="TextomacroCar"&gt;&lt;w:name w:val="Texto macro Car"/&gt;&lt;w:basedOn w:val="Fuentedeprrafopredeter"/&gt;&lt;w:link w:val="Textomacro"/&gt;&lt;w:uiPriority w:val="99"/&gt;&lt;w:semiHidden/&gt;&lt;w:rsid w:val="00EB69D3"/&gt;&lt;w:rPr&gt;&lt;w:rFonts w:ascii="Consolas" w:hAnsi="Consolas" w:cs="Consolas"/&gt;&lt;w:kern w:val="24"/&gt;&lt;w:sz w:val="22"/&gt;&lt;w:szCs w:val="20"/&gt;&lt;/w:rPr&gt;&lt;/w:style&gt;&lt;w:style w:type="paragraph" w:styleId="Encabezadodemensaje"&gt;&lt;w:name w:val="Message Header"/&gt;&lt;w:basedOn w:val="Normal"/&gt;&lt;w:link w:val="EncabezadodemensajeCar"/&gt;&lt;w:uiPriority w:val="99"/&gt;&lt;w:semiHidden/&gt;&lt;w:unhideWhenUsed/&gt;&lt;w:pPr&gt;&lt;w:pBdr&gt;&lt;w:top w:val="single" w:sz="6" w:space="1" w:color="auto"/&gt;&lt;w:left w:val="single" w:sz="6" w:space="1" w:color="auto"/&gt;&lt;w:bottom w:val="single" w:sz="6" w:space="1" w:color="auto"/&gt;&lt;w:right w:val="single" w:sz="6" w:space="1" w:color="auto"/&gt;&lt;/w:pBdr&gt;&lt;w:shd w:val="pct20" w:color="auto" w:fill="auto"/&gt;&lt;w:spacing w:line="240" w:lineRule="auto"/&gt;&lt;w:ind w:left="1080" w:firstLine="0"/&gt;&lt;/w:pPr&gt;&lt;w:rPr&gt;&lt;w:rFonts w:asciiTheme="majorHAnsi" w:eastAsiaTheme="majorEastAsia" w:hAnsiTheme="majorHAnsi" w:cstheme="majorBidi"/&gt;&lt;/w:rPr&gt;&lt;/w:style&gt;&lt;w:style w:type="character" w:customStyle="1" w:styleId="EncabezadodemensajeCar"&gt;&lt;w:name w:val="Encabezado de mensaje Car"/&gt;&lt;w:basedOn w:val="Fuentedeprrafopredeter"/&gt;&lt;w:link w:val="Encabezadodemensaje"/&gt;&lt;w:uiPriority w:val="99"/&gt;&lt;w:semiHidden/&gt;&lt;w:rPr&gt;&lt;w:rFonts w:asciiTheme="majorHAnsi" w:eastAsiaTheme="majorEastAsia" w:hAnsiTheme="majorHAnsi" w:cstheme="majorBidi"/&gt;&lt;w:kern w:val="24"/&gt;&lt;w:shd w:val="pct20" w:color="auto" w:fill="auto"/&gt;&lt;/w:rPr&gt;&lt;/w:style&gt;&lt;w:style w:type="paragraph" w:styleId="NormalWeb"&gt;&lt;w:name w:val="Normal (Web)"/&gt;&lt;w:basedOn w:val="Normal"/&gt;&lt;w:uiPriority w:val="99"/&gt;&lt;w:semiHidden/&gt;&lt;w:unhideWhenUsed/&gt;&lt;w:pPr&gt;&lt;w:ind w:firstLine="0"/&gt;&lt;/w:pPr&gt;&lt;w:rPr&gt;&lt;w:rFonts w:ascii="Times New Roman" w:hAnsi="Times New Roman" w:cs="Times New Roman"/&gt;&lt;/w:rPr&gt;&lt;/w:style&gt;&lt;w:style w:type="paragraph" w:styleId="Sangranormal"&gt;&lt;w:name w:val="Normal Indent"/&gt;&lt;w:basedOn w:val="Normal"/&gt;&lt;w:uiPriority w:val="99"/&gt;&lt;w:semiHidden/&gt;&lt;w:unhideWhenUsed/&gt;&lt;w:pPr&gt;&lt;w:ind w:left="720" w:firstLine="0"/&gt;&lt;/w:pPr&gt;&lt;/w:style&gt;&lt;w:style w:type="paragraph" w:styleId="Encabezadodenota"&gt;&lt;w:name w:val="Note Heading"/&gt;&lt;w:basedOn w:val="Normal"/&gt;&lt;w:next w:val="Normal"/&gt;&lt;w:link w:val="EncabezadodenotaCar"/&gt;&lt;w:uiPriority w:val="99"/&gt;&lt;w:semiHidden/&gt;&lt;w:unhideWhenUsed/&gt;&lt;w:pPr&gt;&lt;w:spacing w:line="240" w:lineRule="auto"/&gt;&lt;w:ind w:firstLine="0"/&gt;&lt;/w:pPr&gt;&lt;/w:style&gt;&lt;w:style w:type="character" w:customStyle="1" w:styleId="EncabezadodenotaCar"&gt;&lt;w:name w:val="Encabezado de nota Car"/&gt;&lt;w:basedOn w:val="Fuentedeprrafopredeter"/&gt;&lt;w:link w:val="Encabezadodenota"/&gt;&lt;w:uiPriority w:val="99"/&gt;&lt;w:semiHidden/&gt;&lt;w:rPr&gt;&lt;w:kern w:val="24"/&gt;&lt;/w:rPr&gt;&lt;/w:style&gt;&lt;w:style w:type="paragraph" w:styleId="Textosinformato"&gt;&lt;w:name w:val="Plain Text"/&gt;&lt;w:basedOn w:val="Normal"/&gt;&lt;w:link w:val="TextosinformatoCar"/&gt;&lt;w:uiPriority w:val="99"/&gt;&lt;w:semiHidden/&gt;&lt;w:unhideWhenUsed/&gt;&lt;w:rsid w:val="00EB69D3"/&gt;&lt;w:pPr&gt;&lt;w:spacing w:line="240" w:lineRule="auto"/&gt;&lt;w:ind w:firstLine="0"/&gt;&lt;/w:pPr&gt;&lt;w:rPr&gt;&lt;w:rFonts w:ascii="Consolas" w:hAnsi="Consolas" w:cs="Consolas"/&gt;&lt;w:sz w:val="22"/&gt;&lt;w:szCs w:val="21"/&gt;&lt;/w:rPr&gt;&lt;/w:style&gt;&lt;w:style w:type="character" w:customStyle="1" w:styleId="TextosinformatoCar"&gt;&lt;w:name w:val="Texto sin formato Car"/&gt;&lt;w:basedOn w:val="Fuentedeprrafopredeter"/&gt;&lt;w:link w:val="Textosinformato"/&gt;&lt;w:uiPriority w:val="99"/&gt;&lt;w:semiHidden/&gt;&lt;w:rsid w:val="00EB69D3"/&gt;&lt;w:rPr&gt;&lt;w:rFonts w:ascii="Consolas" w:hAnsi="Consolas" w:cs="Consolas"/&gt;&lt;w:sz w:val="22"/&gt;&lt;w:szCs w:val="21"/&gt;&lt;/w:rPr&gt;&lt;/w:style&gt;&lt;w:style w:type="paragraph" w:styleId="Cita"&gt;&lt;w:name w:val="Quote"/&gt;&lt;w:basedOn w:val="Normal"/&gt;&lt;w:next w:val="Normal"/&gt;&lt;w:link w:val="CitaCar"/&gt;&lt;w:uiPriority w:val="29"/&gt;&lt;w:semiHidden/&gt;&lt;w:unhideWhenUsed/&gt;&lt;w:qFormat/&gt;&lt;w:pPr&gt;&lt;w:spacing w:before="200" w:after="160"/&gt;&lt;w:ind w:left="864" w:right="864" w:firstLine="0"/&gt;&lt;w:jc w:val="center"/&gt;&lt;/w:pPr&gt;&lt;w:rPr&gt;&lt;w:i/&gt;&lt;w:iCs/&gt;&lt;w:color w:val="404040" w:themeColor="text1" w:themeTint="BF"/&gt;&lt;/w:rPr&gt;&lt;/w:style&gt;&lt;w:style w:type="character" w:customStyle="1" w:styleId="CitaCar"&gt;&lt;w:name w:val="Cita Car"/&gt;&lt;w:basedOn w:val="Fuentedeprrafopredeter"/&gt;&lt;w:link w:val="Cita"/&gt;&lt;w:uiPriority w:val="29"/&gt;&lt;w:semiHidden/&gt;&lt;w:rPr&gt;&lt;w:i/&gt;&lt;w:iCs/&gt;&lt;w:color w:val="404040" w:themeColor="text1" w:themeTint="BF"/&gt;&lt;w:kern w:val="24"/&gt;&lt;/w:rPr&gt;&lt;/w:style&gt;&lt;w:style w:type="paragraph" w:styleId="Saludo"&gt;&lt;w:name w:val="Salutation"/&gt;&lt;w:basedOn w:val="Normal"/&gt;&lt;w:next w:val="Normal"/&gt;&lt;w:link w:val="SaludoCar"/&gt;&lt;w:uiPriority w:val="99"/&gt;&lt;w:semiHidden/&gt;&lt;w:unhideWhenUsed/&gt;&lt;w:pPr&gt;&lt;w:ind w:firstLine="0"/&gt;&lt;/w:pPr&gt;&lt;/w:style&gt;&lt;w:style w:type="character" w:customStyle="1" w:styleId="SaludoCar"&gt;&lt;w:name w:val="Saludo Car"/&gt;&lt;w:basedOn w:val="Fuentedeprrafopredeter"/&gt;&lt;w:link w:val="Saludo"/&gt;&lt;w:uiPriority w:val="99"/&gt;&lt;w:semiHidden/&gt;&lt;w:rPr&gt;&lt;w:kern w:val="24"/&gt;&lt;/w:rPr&gt;&lt;/w:style&gt;&lt;w:style w:type="paragraph" w:styleId="Firma"&gt;&lt;w:name w:val="Signature"/&gt;&lt;w:basedOn w:val="Normal"/&gt;&lt;w:link w:val="FirmaCar"/&gt;&lt;w:uiPriority w:val="99"/&gt;&lt;w:semiHidden/&gt;&lt;w:unhideWhenUsed/&gt;&lt;w:pPr&gt;&lt;w:spacing w:line="240" w:lineRule="auto"/&gt;&lt;w:ind w:left="4320" w:firstLine="0"/&gt;&lt;/w:pPr&gt;&lt;/w:style&gt;&lt;w:style w:type="character" w:customStyle="1" w:styleId="FirmaCar"&gt;&lt;w:name w:val="Firma Car"/&gt;&lt;w:basedOn w:val="Fuentedeprrafopredeter"/&gt;&lt;w:link w:val="Firma"/&gt;&lt;w:uiPriority w:val="99"/&gt;&lt;w:semiHidden/&gt;&lt;w:rPr&gt;&lt;w:kern w:val="24"/&gt;&lt;/w:rPr&gt;&lt;/w:style&gt;&lt;w:style w:type="paragraph" w:customStyle="1" w:styleId="Ttulo21"&gt;&lt;w:name w:val="Título 21"/&gt;&lt;w:basedOn w:val="Normal"/&gt;&lt;w:uiPriority w:val="1"/&gt;&lt;w:qFormat/&gt;&lt;w:pPr&gt;&lt;w:ind w:firstLine="0"/&gt;&lt;w:jc w:val="center"/&gt;&lt;/w:pPr&gt;&lt;/w:style&gt;&lt;w:style w:type="paragraph" w:styleId="Textoconsangra"&gt;&lt;w:name w:val="table of authorities"/&gt;&lt;w:basedOn w:val="Normal"/&gt;&lt;w:next w:val="Normal"/&gt;&lt;w:uiPriority w:val="99"/&gt;&lt;w:semiHidden/&gt;&lt;w:unhideWhenUsed/&gt;&lt;w:pPr&gt;&lt;w:ind w:left="240" w:firstLine="0"/&gt;&lt;/w:pPr&gt;&lt;/w:style&gt;&lt;w:style w:type="paragraph" w:styleId="Tabladeilustraciones"&gt;&lt;w:name w:val="table of figures"/&gt;&lt;w:basedOn w:val="Normal"/&gt;&lt;w:next w:val="Normal"/&gt;&lt;w:uiPriority w:val="99"/&gt;&lt;w:semiHidden/&gt;&lt;w:unhideWhenUsed/&gt;&lt;w:pPr&gt;&lt;w:ind w:firstLine="0"/&gt;&lt;/w:pPr&gt;&lt;/w:style&gt;&lt;w:style w:type="paragraph" w:styleId="Encabezadodelista"&gt;&lt;w:name w:val="toa heading"/&gt;&lt;w:basedOn w:val="Normal"/&gt;&lt;w:next w:val="Normal"/&gt;&lt;w:uiPriority w:val="99"/&gt;&lt;w:semiHidden/&gt;&lt;w:unhideWhenUsed/&gt;&lt;w:pPr&gt;&lt;w:spacing w:before="120"/&gt;&lt;w:ind w:firstLine="0"/&gt;&lt;/w:pPr&gt;&lt;w:rPr&gt;&lt;w:rFonts w:asciiTheme="majorHAnsi" w:eastAsiaTheme="majorEastAsia" w:hAnsiTheme="majorHAnsi" w:cstheme="majorBidi"/&gt;&lt;w:b/&gt;&lt;w:bCs/&gt;&lt;/w:rPr&gt;&lt;/w:style&gt;&lt;w:style w:type="paragraph" w:styleId="TDC4"&gt;&lt;w:name w:val="toc 4"/&gt;&lt;w:basedOn w:val="Normal"/&gt;&lt;w:next w:val="Normal"/&gt;&lt;w:autoRedefine/&gt;&lt;w:uiPriority w:val="39"/&gt;&lt;w:semiHidden/&gt;&lt;w:unhideWhenUsed/&gt;&lt;w:pPr&gt;&lt;w:spacing w:after="100"/&gt;&lt;w:ind w:left="720" w:firstLine="0"/&gt;&lt;/w:pPr&gt;&lt;/w:style&gt;&lt;w:style w:type="paragraph" w:styleId="TDC5"&gt;&lt;w:name w:val="toc 5"/&gt;&lt;w:basedOn w:val="Normal"/&gt;&lt;w:next w:val="Normal"/&gt;&lt;w:autoRedefine/&gt;&lt;w:uiPriority w:val="39"/&gt;&lt;w:semiHidden/&gt;&lt;w:unhideWhenUsed/&gt;&lt;w:pPr&gt;&lt;w:spacing w:after="100"/&gt;&lt;w:ind w:left="960" w:firstLine="0"/&gt;&lt;/w:pPr&gt;&lt;/w:style&gt;&lt;w:style w:type="paragraph" w:styleId="TDC6"&gt;&lt;w:name w:val="toc 6"/&gt;&lt;w:basedOn w:val="Normal"/&gt;&lt;w:next w:val="Normal"/&gt;&lt;w:autoRedefine/&gt;&lt;w:uiPriority w:val="39"/&gt;&lt;w:semiHidden/&gt;&lt;w:unhideWhenUsed/&gt;&lt;w:pPr&gt;&lt;w:spacing w:after="100"/&gt;&lt;w:ind w:left="1200" w:firstLine="0"/&gt;&lt;/w:pPr&gt;&lt;/w:style&gt;&lt;w:style w:type="paragraph" w:styleId="TDC7"&gt;&lt;w:name w:val="toc 7"/&gt;&lt;w:basedOn w:val="Normal"/&gt;&lt;w:next w:val="Normal"/&gt;&lt;w:autoRedefine/&gt;&lt;w:uiPriority w:val="39"/&gt;&lt;w:semiHidden/&gt;&lt;w:unhideWhenUsed/&gt;&lt;w:pPr&gt;&lt;w:spacing w:after="100"/&gt;&lt;w:ind w:left="1440" w:firstLine="0"/&gt;&lt;/w:pPr&gt;&lt;/w:style&gt;&lt;w:style w:type="paragraph" w:styleId="TDC8"&gt;&lt;w:name w:val="toc 8"/&gt;&lt;w:basedOn w:val="Normal"/&gt;&lt;w:next w:val="Normal"/&gt;&lt;w:autoRedefine/&gt;&lt;w:uiPriority w:val="39"/&gt;&lt;w:semiHidden/&gt;&lt;w:unhideWhenUsed/&gt;&lt;w:pPr&gt;&lt;w:spacing w:after="100"/&gt;&lt;w:ind w:left="1680" w:firstLine="0"/&gt;&lt;/w:pPr&gt;&lt;/w:style&gt;&lt;w:style w:type="paragraph" w:styleId="TDC9"&gt;&lt;w:name w:val="toc 9"/&gt;&lt;w:basedOn w:val="Normal"/&gt;&lt;w:next w:val="Normal"/&gt;&lt;w:autoRedefine/&gt;&lt;w:uiPriority w:val="39"/&gt;&lt;w:semiHidden/&gt;&lt;w:unhideWhenUsed/&gt;&lt;w:pPr&gt;&lt;w:spacing w:after="100"/&gt;&lt;w:ind w:left="1920" w:firstLine="0"/&gt;&lt;/w:pPr&gt;&lt;/w:style&gt;&lt;w:style w:type="character" w:styleId="Refdenotaalfinal"&gt;&lt;w:name w:val="endnote reference"/&gt;&lt;w:basedOn w:val="Fuentedeprrafopredeter"/&gt;&lt;w:uiPriority w:val="99"/&gt;&lt;w:semiHidden/&gt;&lt;w:unhideWhenUsed/&gt;&lt;w:rPr&gt;&lt;w:vertAlign w:val="superscript"/&gt;&lt;/w:rPr&gt;&lt;/w:style&gt;&lt;w:style w:type="character" w:styleId="Refdenotaalpie"&gt;&lt;w:name w:val="footnote reference"/&gt;&lt;w:basedOn w:val="Fuentedeprrafopredeter"/&gt;&lt;w:uiPriority w:val="99"/&gt;&lt;w:qFormat/&gt;&lt;w:rPr&gt;&lt;w:vertAlign w:val="superscript"/&gt;&lt;/w:rPr&gt;&lt;/w:style&gt;&lt;w:style w:type="table" w:customStyle="1" w:styleId="InformeAPA"&gt;&lt;w:name w:val="Informe APA"/&gt;&lt;w:basedOn w:val="Tablanormal"/&gt;&lt;w:uiPriority w:val="99"/&gt;&lt;w:rsid w:val="003F7CBD"/&gt;&lt;w:pPr&gt;&lt;w:spacing w:line="240" w:lineRule="auto"/&gt;&lt;w:ind w:firstLine="0"/&gt;&lt;/w:pPr&gt;&lt;w:tblPr&gt;&lt;w:tblBorders&gt;&lt;w:top w:val="single" w:sz="12" w:space="0" w:color="auto"/&gt;&lt;w:bottom w:val="single" w:sz="12" w:space="0" w:color="auto"/&gt;&lt;/w:tblBorders&gt;&lt;/w:tblPr&gt;&lt;w:tblStylePr w:type="firstRow"&gt;&lt;w:rPr&gt;&lt;w:rFonts w:asciiTheme="majorHAnsi" w:hAnsiTheme="majorHAnsi"/&gt;&lt;/w:rPr&gt;&lt;w:tblPr/&gt;&lt;w:tcPr&gt;&lt;w:tcBorders&gt;&lt;w:top w:val="single" w:sz="12" w:space="0" w:color="auto"/&gt;&lt;w:left w:val="nil"/&gt;&lt;w:bottom w:val="single" w:sz="12" w:space="0" w:color="auto"/&gt;&lt;w:right w:val="nil"/&gt;&lt;w:insideH w:val="nil"/&gt;&lt;w:insideV w:val="nil"/&gt;&lt;w:tl2br w:val="nil"/&gt;&lt;w:tr2bl w:val="nil"/&gt;&lt;/w:tcBorders&gt;&lt;/w:tcPr&gt;&lt;/w:tblStylePr&gt;&lt;/w:style&gt;&lt;w:style w:type="paragraph" w:customStyle="1" w:styleId="Tablailustracin"&gt;&lt;w:name w:val="Tabla/ilustración"/&gt;&lt;w:basedOn w:val="Normal"/&gt;&lt;w:uiPriority w:val="7"/&gt;&lt;w:qFormat/&gt;&lt;w:pPr&gt;&lt;w:spacing w:before="240"/&gt;&lt;w:ind w:firstLine="0"/&gt;&lt;w:contextualSpacing/&gt;&lt;/w:pPr&gt;&lt;/w:style&gt;&lt;w:style w:type="paragraph" w:styleId="Piedepgina"&gt;&lt;w:name w:val="footer"/&gt;&lt;w:basedOn w:val="Normal"/&gt;&lt;w:link w:val="PiedepginaCar"/&gt;&lt;w:uiPriority w:val="99"/&gt;&lt;w:qFormat/&gt;&lt;w:pPr&gt;&lt;w:tabs&gt;&lt;w:tab w:val="center" w:pos="4680"/&gt;&lt;w:tab w:val="right" w:pos="9360"/&gt;&lt;/w:tabs&gt;&lt;w:spacing w:line="240" w:lineRule="auto"/&gt;&lt;/w:pPr&gt;&lt;/w:style&gt;&lt;w:style w:type="character" w:customStyle="1" w:styleId="PiedepginaCar"&gt;&lt;w:name w:val="Pie de página Car"/&gt;&lt;w:basedOn w:val="Fuentedeprrafopredeter"/&gt;&lt;w:link w:val="Piedepgina"/&gt;&lt;w:uiPriority w:val="99"/&gt;&lt;w:rsid w:val="00DB2E59"/&gt;&lt;/w:style&gt;&lt;w:style w:type="character" w:styleId="Refdecomentario"&gt;&lt;w:name w:val="annotation reference"/&gt;&lt;w:basedOn w:val="Fuentedeprrafopredeter"/&gt;&lt;w:uiPriority w:val="99"/&gt;&lt;w:semiHidden/&gt;&lt;w:unhideWhenUsed/&gt;&lt;w:rsid w:val="00EB69D3"/&gt;&lt;w:rPr&gt;&lt;w:sz w:val="22"/&gt;&lt;w:szCs w:val="16"/&gt;&lt;/w:rPr&gt;&lt;/w:style&gt;&lt;w:style w:type="paragraph" w:styleId="Textonotaalfinal"&gt;&lt;w:name w:val="endnote text"/&gt;&lt;w:basedOn w:val="Normal"/&gt;&lt;w:link w:val="TextonotaalfinalCar"/&gt;&lt;w:uiPriority w:val="99"/&gt;&lt;w:semiHidden/&gt;&lt;w:unhideWhenUsed/&gt;&lt;w:qFormat/&gt;&lt;w:rsid w:val="00EB69D3"/&gt;&lt;w:pPr&gt;&lt;w:spacing w:line="240" w:lineRule="auto"/&gt;&lt;/w:pPr&gt;&lt;w:rPr&gt;&lt;w:sz w:val="22"/&gt;&lt;w:szCs w:val="20"/&gt;&lt;/w:rPr&gt;&lt;/w:style&gt;&lt;w:style w:type="character" w:customStyle="1" w:styleId="TextonotaalfinalCar"&gt;&lt;w:name w:val="Texto nota al final Car"/&gt;&lt;w:basedOn w:val="Fuentedeprrafopredeter"/&gt;&lt;w:link w:val="Textonotaalfinal"/&gt;&lt;w:uiPriority w:val="99"/&gt;&lt;w:semiHidden/&gt;&lt;w:rsid w:val="00EB69D3"/&gt;&lt;w:rPr&gt;&lt;w:sz w:val="22"/&gt;&lt;w:szCs w:val="20"/&gt;&lt;/w:rPr&gt;&lt;/w:style&gt;&lt;w:style w:type="character" w:styleId="CdigoHTML"&gt;&lt;w:name w:val="HTML Code"/&gt;&lt;w:basedOn w:val="Fuentedeprrafopredeter"/&gt;&lt;w:uiPriority w:val="99"/&gt;&lt;w:semiHidden/&gt;&lt;w:unhideWhenUsed/&gt;&lt;w:rsid w:val="00EB69D3"/&gt;&lt;w:rPr&gt;&lt;w:rFonts w:ascii="Consolas" w:hAnsi="Consolas"/&gt;&lt;w:sz w:val="22"/&gt;&lt;w:szCs w:val="20"/&gt;&lt;/w:rPr&gt;&lt;/w:style&gt;&lt;w:style w:type="character" w:styleId="TecladoHTML"&gt;&lt;w:name w:val="HTML Keyboard"/&gt;&lt;w:basedOn w:val="Fuentedeprrafopredeter"/&gt;&lt;w:uiPriority w:val="99"/&gt;&lt;w:semiHidden/&gt;&lt;w:unhideWhenUsed/&gt;&lt;w:rsid w:val="00EB69D3"/&gt;&lt;w:rPr&gt;&lt;w:rFonts w:ascii="Consolas" w:hAnsi="Consolas"/&gt;&lt;w:sz w:val="22"/&gt;&lt;w:szCs w:val="20"/&gt;&lt;/w:rPr&gt;&lt;/w:style&gt;&lt;w:style w:type="character" w:styleId="MquinadeescribirHTML"&gt;&lt;w:name w:val="HTML Typewriter"/&gt;&lt;w:basedOn w:val="Fuentedeprrafopredeter"/&gt;&lt;w:uiPriority w:val="99"/&gt;&lt;w:semiHidden/&gt;&lt;w:unhideWhenUsed/&gt;&lt;w:rsid w:val="00EB69D3"/&gt;&lt;w:rPr&gt;&lt;w:rFonts w:ascii="Consolas" w:hAnsi="Consolas"/&gt;&lt;w:sz w:val="22"/&gt;&lt;w:szCs w:val="20"/&gt;&lt;/w:rPr&gt;&lt;/w:style&gt;&lt;w:style w:type="paragraph" w:styleId="TtuloTDC"&gt;&lt;w:name w:val="TOC Heading"/&gt;&lt;w:basedOn w:val="Ttulo1"/&gt;&lt;w:next w:val="Normal"/&gt;&lt;w:uiPriority w:val="39"/&gt;&lt;w:semiHidden/&gt;&lt;w:unhideWhenUsed/&gt;&lt;w:qFormat/&gt;&lt;w:rsid w:val="00EB69D3"/&gt;&lt;w:pPr&gt;&lt;w:spacing w:before="240"/&gt;&lt;w:ind w:firstLine="720"/&gt;&lt;w:jc w:val="left"/&gt;&lt;w:outlineLvl w:val="9"/&gt;&lt;/w:pPr&gt;&lt;w:rPr&gt;&lt;w:b w:val="0"/&gt;&lt;w:bCs w:val="0"/&gt;&lt;w:color w:val="6E6E6E" w:themeColor="accent1" w:themeShade="80"/&gt;&lt;w:sz w:val="32"/&gt;&lt;w:szCs w:val="32"/&gt;&lt;/w:rPr&gt;&lt;/w:style&gt;&lt;w:style w:type="character" w:styleId="Referenciaintensa"&gt;&lt;w:name w:val="Intense Reference"/&gt;&lt;w:basedOn w:val="Fuentedeprrafopredeter"/&gt;&lt;w:uiPriority w:val="32"/&gt;&lt;w:semiHidden/&gt;&lt;w:unhideWhenUsed/&gt;&lt;w:qFormat/&gt;&lt;w:rsid w:val="00EB69D3"/&gt;&lt;w:rPr&gt;&lt;w:b/&gt;&lt;w:bCs/&gt;&lt;w:caps w:val="0"/&gt;&lt;w:smallCaps/&gt;&lt;w:color w:val="6E6E6E" w:themeColor="accent1" w:themeShade="80"/&gt;&lt;w:spacing w:val="5"/&gt;&lt;/w:rPr&gt;&lt;/w:style&gt;&lt;w:style w:type="character" w:styleId="nfasisintenso"&gt;&lt;w:name w:val="Intense Emphasis"/&gt;&lt;w:basedOn w:val="Fuentedeprrafopredeter"/&gt;&lt;w:uiPriority w:val="21"/&gt;&lt;w:semiHidden/&gt;&lt;w:unhideWhenUsed/&gt;&lt;w:qFormat/&gt;&lt;w:rsid w:val="00EB69D3"/&gt;&lt;w:rPr&gt;&lt;w:i/&gt;&lt;w:iCs/&gt;&lt;w:color w:val="6E6E6E" w:themeColor="accent1" w:themeShade="80"/&gt;&lt;/w:rPr&gt;&lt;/w:style&gt;&lt;w:style w:type="table" w:styleId="Tablaconcuadrcula4-nfasis4"&gt;&lt;w:name w:val="Grid Table 4 Accent 4"/&gt;&lt;w:basedOn w:val="Tablanormal"/&gt;&lt;w:uiPriority w:val="49"/&gt;&lt;w:rsid w:val="003F7CBD"/&gt;&lt;w:pPr&gt;&lt;w:spacing w:line="240" w:lineRule="auto"/&gt;&lt;/w:pPr&gt;&lt;w:tblPr&gt;&lt;w:tblStyleRowBandSize w:val="1"/&gt;&lt;w:tblStyleColBandSize w:val="1"/&gt;&lt;w:tblBorders&gt;&lt;w:top w:val="single" w:sz="4" w:space="0" w:color="B2B2B2" w:themeColor="accent4" w:themeTint="99"/&gt;&lt;w:left w:val="single" w:sz="4" w:space="0" w:color="B2B2B2" w:themeColor="accent4" w:themeTint="99"/&gt;&lt;w:bottom w:val="single" w:sz="4" w:space="0" w:color="B2B2B2" w:themeColor="accent4" w:themeTint="99"/&gt;&lt;w:right w:val="single" w:sz="4" w:space="0" w:color="B2B2B2" w:themeColor="accent4" w:themeTint="99"/&gt;&lt;w:insideH w:val="single" w:sz="4" w:space="0" w:color="B2B2B2" w:themeColor="accent4" w:themeTint="99"/&gt;&lt;w:insideV w:val="single" w:sz="4" w:space="0" w:color="B2B2B2" w:themeColor="accent4" w:themeTint="99"/&gt;&lt;/w:tblBorders&gt;&lt;/w:tblPr&gt;&lt;w:tblStylePr w:type="firstRow"&gt;&lt;w:rPr&gt;&lt;w:b/&gt;&lt;w:bCs/&gt;&lt;w:color w:val="FFFFFF" w:themeColor="background1"/&gt;&lt;/w:rPr&gt;&lt;w:tblPr/&gt;&lt;w:tcPr&gt;&lt;w:tcBorders&gt;&lt;w:top w:val="single" w:sz="4" w:space="0" w:color="808080" w:themeColor="accent4"/&gt;&lt;w:left w:val="single" w:sz="4" w:space="0" w:color="808080" w:themeColor="accent4"/&gt;&lt;w:bottom w:val="single" w:sz="4" w:space="0" w:color="808080" w:themeColor="accent4"/&gt;&lt;w:right w:val="single" w:sz="4" w:space="0" w:color="808080" w:themeColor="accent4"/&gt;&lt;w:insideH w:val="nil"/&gt;&lt;w:insideV w:val="nil"/&gt;&lt;/w:tcBorders&gt;&lt;w:shd w:val="clear" w:color="auto" w:fill="808080" w:themeFill="accent4"/&gt;&lt;/w:tcPr&gt;&lt;/w:tblStylePr&gt;&lt;w:tblStylePr w:type="lastRow"&gt;&lt;w:rPr&gt;&lt;w:b/&gt;&lt;w:bCs/&gt;&lt;/w:rPr&gt;&lt;w:tblPr/&gt;&lt;w:tcPr&gt;&lt;w:tcBorders&gt;&lt;w:top w:val="double" w:sz="4" w:space="0" w:color="808080"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w:fill="E5E5E5" w:themeFill="accent4" w:themeFillTint="33"/&gt;&lt;/w:tcPr&gt;&lt;/w:tblStylePr&gt;&lt;w:tblStylePr w:type="band1Horz"&gt;&lt;w:tblPr/&gt;&lt;w:tcPr&gt;&lt;w:shd w:val="clear" w:color="auto" w:fill="E5E5E5" w:themeFill="accent4" w:themeFillTint="33"/&gt;&lt;/w:tcPr&gt;&lt;/w:tblStylePr&gt;&lt;/w:style&gt;&lt;/w:styles&gt;&lt;/pkg:xmlData&gt;&lt;/pkg:part&gt;&lt;/pkg:package&gt;
</CustomerName>
    <CompanyName/>
    <SenderAddress/>
    <Address/>
  </employee>
</employees>
</file>

<file path=customXml/item2.xml><?xml version="1.0" encoding="utf-8"?>
<b:Sources xmlns:b="http://schemas.openxmlformats.org/officeDocument/2006/bibliography" xmlns="http://schemas.openxmlformats.org/officeDocument/2006/bibliography" SelectedStyle="\APASixthEditionOfficeOnline.xsl" StyleName="APA" Version="6">
  <b:Source>
    <b:Tag>Ram17</b:Tag>
    <b:SourceType>JournalArticle</b:SourceType>
    <b:Guid>{CF4D4E2A-E9F7-4F19-8C56-0C294A9D1DEE}</b:Guid>
    <b:Title>Germinacion del guayabo tipo "criolla roja" bajo condiciones de salinidad por cloruro de sodio</b:Title>
    <b:JournalName>BIOAGRO</b:JournalName>
    <b:Year>2017</b:Year>
    <b:Pages>65-72</b:Pages>
    <b:Author>
      <b:Author>
        <b:NameList>
          <b:Person>
            <b:Last>Ramírez</b:Last>
            <b:First>Maribel</b:First>
          </b:Person>
          <b:Person>
            <b:Last>Urdaneta</b:Last>
            <b:First>Aly</b:First>
          </b:Person>
          <b:Person>
            <b:Last>Pérez</b:Last>
            <b:First>Evelyn</b:First>
          </b:Person>
        </b:NameList>
      </b:Author>
    </b:Author>
    <b:Volume>29</b:Volume>
    <b:Issue>1</b:Issue>
    <b:RefOrder>23</b:RefOrder>
  </b:Source>
  <b:Source>
    <b:Tag>Mar11</b:Tag>
    <b:SourceType>JournalArticle</b:SourceType>
    <b:Guid>{DCAE7FA5-0CDD-47D7-8CFA-370C4545FD30}</b:Guid>
    <b:Title>Efectos por salinidad en el desarrollo vegetativo</b:Title>
    <b:JournalName>TECNOCIENCIA Chihuahua</b:JournalName>
    <b:Year>2011</b:Year>
    <b:Pages>156-161</b:Pages>
    <b:Author>
      <b:Author>
        <b:NameList>
          <b:Person>
            <b:Last>Martínez Villavicencio</b:Last>
            <b:First>Nallely</b:First>
          </b:Person>
          <b:Person>
            <b:Last>López Alonzo</b:Last>
            <b:First>Carlos</b:First>
          </b:Person>
          <b:Person>
            <b:Last>Basurto Sotelo</b:Last>
            <b:First>Moisés</b:First>
          </b:Person>
          <b:Person>
            <b:Last>Pérez Leal</b:Last>
            <b:First>Ramona</b:First>
          </b:Person>
        </b:NameList>
      </b:Author>
    </b:Author>
    <b:Volume>5</b:Volume>
    <b:Issue>3</b:Issue>
    <b:RefOrder>24</b:RefOrder>
  </b:Source>
  <b:Source>
    <b:Tag>Cam00</b:Tag>
    <b:SourceType>JournalArticle</b:SourceType>
    <b:Guid>{034848F9-A9AC-4F5B-BE5E-CEEEEDECA6AC}</b:Guid>
    <b:Title>La salinidad y su efecto en los estadios iniciales del desarrollo de dos cultivares de tomate (Lycopersicon esculentum, Mill)</b:Title>
    <b:JournalName>Cultivos Tropicales</b:JournalName>
    <b:Year>2000</b:Year>
    <b:Pages>23-26</b:Pages>
    <b:Author>
      <b:Author>
        <b:NameList>
          <b:Person>
            <b:Last>Camejo</b:Last>
            <b:First>Daymi</b:First>
          </b:Person>
          <b:Person>
            <b:Last>Torres</b:Last>
            <b:First>W</b:First>
          </b:Person>
        </b:NameList>
      </b:Author>
    </b:Author>
    <b:Volume>21</b:Volume>
    <b:Issue>2</b:Issue>
    <b:RefOrder>25</b:RefOrder>
  </b:Source>
  <b:Source>
    <b:Tag>Mel08</b:Tag>
    <b:SourceType>JournalArticle</b:SourceType>
    <b:Guid>{75FDFD4B-4006-4AEF-98C0-B85C21CFB72B}</b:Guid>
    <b:Title>Tolerancia a la salinidad en dos portainjertos de citrus: crecimiento, composicion mineral y ajuste osmótico</b:Title>
    <b:JournalName>Revista de la Facultad de Ciencias Agrarias UNCuyo</b:JournalName>
    <b:Year>2008</b:Year>
    <b:Pages>97-104</b:Pages>
    <b:Author>
      <b:Author>
        <b:NameList>
          <b:Person>
            <b:Last>Meloni</b:Last>
            <b:Middle>Ariel</b:Middle>
            <b:First>Diego</b:First>
          </b:Person>
          <b:Person>
            <b:Last>Ayrault</b:Last>
            <b:First>Giles</b:First>
          </b:Person>
          <b:Person>
            <b:Last>David</b:Last>
            <b:Middle>Nolelia</b:Middle>
            <b:First>Reneé</b:First>
          </b:Person>
          <b:Person>
            <b:Last>Abdala</b:Last>
            <b:First>Gabriela</b:First>
          </b:Person>
        </b:NameList>
      </b:Author>
    </b:Author>
    <b:Volume>XL</b:Volume>
    <b:Issue>2</b:Issue>
    <b:RefOrder>26</b:RefOrder>
  </b:Source>
  <b:Source>
    <b:Tag>Dom02</b:Tag>
    <b:SourceType>Book</b:SourceType>
    <b:Guid>{8EC6ED1E-95DD-45AA-BFA0-D942392A983F}</b:Guid>
    <b:Title>Limitantes y manejo de los suelos salinos y/o sodicos en el altiplano Boliviano.</b:Title>
    <b:Year>2002</b:Year>
    <b:City>La Paz</b:City>
    <b:Publisher>Talleres Graficos "Perez"</b:Publisher>
    <b:Author>
      <b:Author>
        <b:NameList>
          <b:Person>
            <b:Last>Hervé</b:Last>
            <b:First>Dominique</b:First>
          </b:Person>
          <b:Person>
            <b:Last>Ledezma</b:Last>
            <b:First>Ruben</b:First>
          </b:Person>
          <b:Person>
            <b:Last>Orsag</b:Last>
            <b:First>Vladimir</b:First>
          </b:Person>
        </b:NameList>
      </b:Author>
    </b:Author>
    <b:RefOrder>1</b:RefOrder>
  </b:Source>
  <b:Source>
    <b:Tag>MarcadorDePosición1</b:Tag>
    <b:SourceType>Book</b:SourceType>
    <b:Guid>{7061F7CE-97D2-4CEF-86D8-0DF76CC078AD}</b:Guid>
    <b:Title>El recurso suelo Principios para su manejo y conservacion</b:Title>
    <b:Year>2010</b:Year>
    <b:City>La Paz</b:City>
    <b:Publisher>Zeus</b:Publisher>
    <b:CountryRegion>Bolivia</b:CountryRegion>
    <b:Author>
      <b:Author>
        <b:NameList>
          <b:Person>
            <b:Last>Orsag</b:Last>
            <b:First>Vladimir</b:First>
          </b:Person>
        </b:NameList>
      </b:Author>
    </b:Author>
    <b:RefOrder>5</b:RefOrder>
  </b:Source>
  <b:Source>
    <b:Tag>Arv14</b:Tag>
    <b:SourceType>InternetSite</b:SourceType>
    <b:Guid>{9D3715DD-3089-4741-8C27-D44F2744DD9E}</b:Guid>
    <b:Author>
      <b:Author>
        <b:Corporate>Arvensisagro</b:Corporate>
      </b:Author>
    </b:Author>
    <b:Title>arvensis</b:Title>
    <b:Year>2014</b:Year>
    <b:InternetSiteTitle>El blog de arvensis</b:InternetSiteTitle>
    <b:Month>abril</b:Month>
    <b:Day>25</b:Day>
    <b:URL>https://www.arvensis.com/blog/el-suelo-salinidad-y-alcalinidad/</b:URL>
    <b:YearAccessed>2019</b:YearAccessed>
    <b:MonthAccessed>abril</b:MonthAccessed>
    <b:DayAccessed>3</b:DayAccessed>
    <b:RefOrder>3</b:RefOrder>
  </b:Source>
  <b:Source>
    <b:Tag>USS54</b:Tag>
    <b:SourceType>Book</b:SourceType>
    <b:Guid>{6B04AF23-BA3B-4644-8F72-3DC0AAF21244}</b:Guid>
    <b:Title>Diagnosis and Improvement of Saline and Alkali Soils</b:Title>
    <b:Year>1954</b:Year>
    <b:City>Washington</b:City>
    <b:Author>
      <b:Author>
        <b:Corporate>USSL Staff</b:Corporate>
      </b:Author>
      <b:Editor>
        <b:NameList>
          <b:Person>
            <b:Last>Richards</b:Last>
            <b:First>L.</b:First>
            <b:Middle>A.</b:Middle>
          </b:Person>
        </b:NameList>
      </b:Editor>
    </b:Author>
    <b:Volume>60</b:Volume>
    <b:RefOrder>27</b:RefOrder>
  </b:Source>
  <b:Source>
    <b:Tag>Ber17</b:Tag>
    <b:SourceType>ConferenceProceedings</b:SourceType>
    <b:Guid>{9196D315-5342-4778-BDC3-825FC9EE9071}</b:Guid>
    <b:Title>Efecto de la salinidad en la produccion forrajera</b:Title>
    <b:Year>2017</b:Year>
    <b:City>Rosario, Santa Fe Argentina</b:City>
    <b:Publisher>Kairós</b:Publisher>
    <b:Author>
      <b:Author>
        <b:NameList>
          <b:Person>
            <b:Last>Bertram</b:Last>
            <b:First>Nicolás</b:First>
          </b:Person>
        </b:NameList>
      </b:Author>
    </b:Author>
    <b:ConferenceName>25º Congreso anual Aapresid; 7º Congreso mundial de Agricultura Convencional</b:ConferenceName>
    <b:RefOrder>28</b:RefOrder>
  </b:Source>
  <b:Source>
    <b:Tag>Ote07</b:Tag>
    <b:SourceType>JournalArticle</b:SourceType>
    <b:Guid>{7DF9B332-6286-4801-871E-60899C132D69}</b:Guid>
    <b:Title>Caracterizacion y evaluacion de la salinidad</b:Title>
    <b:Year>2007</b:Year>
    <b:JournalName>Instituto de suelos Cuba</b:JournalName>
    <b:Author>
      <b:Author>
        <b:NameList>
          <b:Person>
            <b:Last>Otero</b:Last>
            <b:First>Lazara</b:First>
          </b:Person>
          <b:Person>
            <b:Last>Francisco</b:Last>
            <b:First>Alden</b:First>
          </b:Person>
          <b:Person>
            <b:Last>Gálvez</b:Last>
            <b:First>Vicente</b:First>
          </b:Person>
          <b:Person>
            <b:Last>Morales</b:Last>
            <b:First>Roberto</b:First>
          </b:Person>
          <b:Person>
            <b:Last>Sánchez</b:Last>
            <b:First>Inalvis</b:First>
          </b:Person>
          <b:Person>
            <b:Last>Labaut</b:Last>
            <b:First>Martha</b:First>
          </b:Person>
          <b:Person>
            <b:Last>Vento</b:Last>
            <b:First>Mima</b:First>
          </b:Person>
          <b:Person>
            <b:Last>Cintra</b:Last>
            <b:First>Marianela</b:First>
          </b:Person>
          <b:Person>
            <b:Last>Rivero</b:Last>
            <b:First>Luis</b:First>
          </b:Person>
        </b:NameList>
      </b:Author>
    </b:Author>
    <b:RefOrder>29</b:RefOrder>
  </b:Source>
  <b:Source>
    <b:Tag>Gar04</b:Tag>
    <b:SourceType>Book</b:SourceType>
    <b:Guid>{790AC967-73DE-4715-95C0-84E85671C831}</b:Guid>
    <b:Title>Suelo, riego, nutricion y medio ambiente del olivar</b:Title>
    <b:Year>2004</b:Year>
    <b:Publisher>Viseconsejería Servicio de Publicaciones y Divulgacion</b:Publisher>
    <b:Author>
      <b:Author>
        <b:NameList>
          <b:Person>
            <b:Last>Garcia Zamorano</b:Last>
            <b:First>Fransisco</b:First>
          </b:Person>
          <b:Person>
            <b:Last>Ruiz Coleto</b:Last>
            <b:First>Felix</b:First>
          </b:Person>
          <b:Person>
            <b:Last>Cano Rodriguez</b:Last>
            <b:First>Juan</b:First>
          </b:Person>
          <b:Person>
            <b:Last>Pérez García</b:Last>
            <b:First>Julian</b:First>
          </b:Person>
          <b:Person>
            <b:Last>Molina de la Rosa</b:Last>
            <b:First>José Luis</b:First>
          </b:Person>
        </b:NameList>
      </b:Author>
    </b:Author>
    <b:RefOrder>30</b:RefOrder>
  </b:Source>
  <b:Source>
    <b:Tag>Gat17</b:Tag>
    <b:SourceType>Misc</b:SourceType>
    <b:Guid>{AB8B78B2-06E3-40D0-AFB0-03E1435722D5}</b:Guid>
    <b:Title>Salinidad en cultivos agricolas</b:Title>
    <b:Year>2017</b:Year>
    <b:Publisher>Departamento agronomico</b:Publisher>
    <b:Author>
      <b:Author>
        <b:Corporate>Gat Fertiliquidos</b:Corporate>
      </b:Author>
    </b:Author>
    <b:CountryRegion>España</b:CountryRegion>
    <b:RefOrder>4</b:RefOrder>
  </b:Source>
  <b:Source>
    <b:Tag>Rho92</b:Tag>
    <b:SourceType>Book</b:SourceType>
    <b:Guid>{E14F2661-C246-4840-AB62-970D974B48B1}</b:Guid>
    <b:Title>The use of saline waters for crop production</b:Title>
    <b:Year>1992</b:Year>
    <b:City>Rome</b:City>
    <b:Publisher>FAO-IRRIGATION AND DRAINAGE PAPER</b:Publisher>
    <b:Author>
      <b:Author>
        <b:NameList>
          <b:Person>
            <b:Last>Rhoades</b:Last>
            <b:Middle>D</b:Middle>
            <b:First>J</b:First>
          </b:Person>
          <b:Person>
            <b:Last>Kandiah</b:Last>
            <b:First>A</b:First>
          </b:Person>
          <b:Person>
            <b:Last>Mashali</b:Last>
            <b:Middle>M</b:Middle>
            <b:First>A</b:First>
          </b:Person>
        </b:NameList>
      </b:Author>
    </b:Author>
    <b:Volume>48</b:Volume>
    <b:RefOrder>31</b:RefOrder>
  </b:Source>
  <b:Source>
    <b:Tag>Raj10</b:Tag>
    <b:SourceType>Book</b:SourceType>
    <b:Guid>{EF24E5FE-F207-4980-B927-66E9A29230B6}</b:Guid>
    <b:Title>Manejo da salinidade na agricultura: Estudios basicos y aplicados</b:Title>
    <b:Year>2016</b:Year>
    <b:Publisher>Fortaleza, CE</b:Publisher>
    <b:Author>
      <b:Editor>
        <b:NameList>
          <b:Person>
            <b:Last>Raj Gheyi</b:Last>
            <b:First>Hans</b:First>
          </b:Person>
          <b:Person>
            <b:Last>da Silva Dias</b:Last>
            <b:First>Nildo</b:First>
          </b:Person>
          <b:Person>
            <b:Last>Feitosa de Laceda</b:Last>
            <b:First>Claudivan</b:First>
          </b:Person>
        </b:NameList>
      </b:Editor>
    </b:Author>
    <b:CountryRegion>Brasil</b:CountryRegion>
    <b:Edition>Segunda</b:Edition>
    <b:RefOrder>12</b:RefOrder>
  </b:Source>
  <b:Source>
    <b:Tag>INT18</b:Tag>
    <b:SourceType>JournalArticle</b:SourceType>
    <b:Guid>{7790D914-A47E-4E9E-BFB8-C49C43E1F07D}</b:Guid>
    <b:Author>
      <b:Author>
        <b:Corporate>INTAGRI</b:Corporate>
      </b:Author>
    </b:Author>
    <b:Title>Clasificacion de aguas para riego agricola</b:Title>
    <b:JournalName>Serie agua y riego</b:JournalName>
    <b:Year>2018</b:Year>
    <b:Pages>5</b:Pages>
    <b:City>Mexico</b:City>
    <b:Publisher>Articulos tecnicos de INTAGRI</b:Publisher>
    <b:Issue>20</b:Issue>
    <b:RefOrder>15</b:RefOrder>
  </b:Source>
  <b:Source>
    <b:Tag>Raj101</b:Tag>
    <b:SourceType>Book</b:SourceType>
    <b:Guid>{42374442-2502-455A-B3CF-EB55C20F3682}</b:Guid>
    <b:Title>Manejo da salinidade na agricultura: Estudos básicos e aplicados</b:Title>
    <b:Year>2010</b:Year>
    <b:Pages>472</b:Pages>
    <b:City>Fortaleza</b:City>
    <b:Publisher>INCT sal</b:Publisher>
    <b:Author>
      <b:Editor>
        <b:NameList>
          <b:Person>
            <b:Last>Raj</b:Last>
            <b:First>Hans</b:First>
          </b:Person>
          <b:Person>
            <b:Last>da Silva</b:Last>
            <b:First>Nildo</b:First>
          </b:Person>
          <b:Person>
            <b:Last>Feitosa de Lacerda</b:Last>
            <b:First>Claudivan</b:First>
          </b:Person>
        </b:NameList>
      </b:Editor>
    </b:Author>
    <b:RefOrder>16</b:RefOrder>
  </b:Source>
  <b:Source>
    <b:Tag>Aye85</b:Tag>
    <b:SourceType>Book</b:SourceType>
    <b:Guid>{579D9408-1981-4034-B063-B2269E65E52B}</b:Guid>
    <b:Title>Water quality for agriculture</b:Title>
    <b:Year>1985</b:Year>
    <b:Publisher>FAO</b:Publisher>
    <b:Author>
      <b:Author>
        <b:NameList>
          <b:Person>
            <b:Last>Ayers</b:Last>
            <b:Middle>S</b:Middle>
            <b:First>R</b:First>
          </b:Person>
          <b:Person>
            <b:Last>Westcot</b:Last>
            <b:Middle>W</b:Middle>
            <b:First>D</b:First>
          </b:Person>
        </b:NameList>
      </b:Author>
    </b:Author>
    <b:Volume>29</b:Volume>
    <b:RefOrder>8</b:RefOrder>
  </b:Source>
  <b:Source>
    <b:Tag>Gar12</b:Tag>
    <b:SourceType>JournalArticle</b:SourceType>
    <b:Guid>{C245F74B-9FF2-422D-9EC2-881287BFDB9B}</b:Guid>
    <b:Title>Criterios modernos para evaluacion de la calidad del agua para riego PRIMERA PARTE</b:Title>
    <b:Year>2012</b:Year>
    <b:Publisher>International Union of Soil Science (IUSS)</b:Publisher>
    <b:JournalName>Chair Person Soil Fertility and Plant nutrition Commission</b:JournalName>
    <b:Pages>27-36</b:Pages>
    <b:Author>
      <b:Author>
        <b:NameList>
          <b:Person>
            <b:Last>García</b:Last>
            <b:First>Álvaro</b:First>
          </b:Person>
        </b:NameList>
      </b:Author>
    </b:Author>
    <b:Month>Junio</b:Month>
    <b:Day>6</b:Day>
    <b:RefOrder>11</b:RefOrder>
  </b:Source>
  <b:Source>
    <b:Tag>Gar121</b:Tag>
    <b:SourceType>JournalArticle</b:SourceType>
    <b:Guid>{0BD85B8F-7036-4E48-BA79-E7BC9008AC93}</b:Guid>
    <b:Title>Criterios modernos para evaluacion de la calidad del agua para riego SEGUNDA PARTE</b:Title>
    <b:Year>2012</b:Year>
    <b:Publisher>International Union of Soil Sciencess</b:Publisher>
    <b:JournalName>Chair Person Soil Fertility and Plant Nutrition Commission</b:JournalName>
    <b:Pages>26-34</b:Pages>
    <b:Author>
      <b:Author>
        <b:NameList>
          <b:Person>
            <b:Last>García</b:Last>
            <b:First>Álvaro</b:First>
          </b:Person>
        </b:NameList>
      </b:Author>
    </b:Author>
    <b:Month>Septiembre</b:Month>
    <b:Day>7</b:Day>
    <b:RefOrder>14</b:RefOrder>
  </b:Source>
  <b:Source>
    <b:Tag>Yos02</b:Tag>
    <b:SourceType>JournalArticle</b:SourceType>
    <b:Guid>{88A9D2F4-A548-4371-9638-0301C155D05C}</b:Guid>
    <b:Title>Plant biotechnology genetic engineering to enhace plant salt tolerance</b:Title>
    <b:Year>2002</b:Year>
    <b:Author>
      <b:Author>
        <b:NameList>
          <b:Person>
            <b:Last>Yoshida</b:Last>
            <b:First>K</b:First>
          </b:Person>
        </b:NameList>
      </b:Author>
    </b:Author>
    <b:JournalName>Journal bioscience Bioengineering</b:JournalName>
    <b:Pages>585-590</b:Pages>
    <b:Volume>94</b:Volume>
    <b:Issue>4</b:Issue>
    <b:RefOrder>17</b:RefOrder>
  </b:Source>
  <b:Source>
    <b:Tag>Kos13</b:Tag>
    <b:SourceType>JournalArticle</b:SourceType>
    <b:Guid>{667EC210-5F13-4C9B-BA56-305D7ACCDAC6}</b:Guid>
    <b:Title>Plant proteome responses to salinity stress - comparision of glycophytes and halophytes</b:Title>
    <b:JournalName>Functional Plant Biology</b:JournalName>
    <b:Year>2013</b:Year>
    <b:Pages>775-786</b:Pages>
    <b:Author>
      <b:Author>
        <b:NameList>
          <b:Person>
            <b:Last>Kosová</b:Last>
            <b:First>Klára</b:First>
          </b:Person>
          <b:Person>
            <b:Last>Vitámvás</b:Last>
            <b:First>Pavel</b:First>
          </b:Person>
          <b:Person>
            <b:Last>Oldrich Urban</b:Last>
            <b:First>Milan</b:First>
          </b:Person>
          <b:Person>
            <b:Last>Prásil</b:Last>
            <b:Middle>Tom</b:Middle>
            <b:First>Ilja</b:First>
          </b:Person>
        </b:NameList>
      </b:Author>
    </b:Author>
    <b:Volume>40</b:Volume>
    <b:URL>http://www.publish.csiro.au/fp/FP12375</b:URL>
    <b:RefOrder>32</b:RefOrder>
  </b:Source>
  <b:Source>
    <b:Tag>Fer16</b:Tag>
    <b:SourceType>BookSection</b:SourceType>
    <b:Guid>{7A8A6F64-40E7-4C6B-8C40-A2C3B213A627}</b:Guid>
    <b:Title>Halofitismo e agricultura biossalina</b:Title>
    <b:Year>2016</b:Year>
    <b:Pages>209-242</b:Pages>
    <b:BookTitle>Manejo da Salinidade na Agricultura: Estudos Básicos e Aplicados</b:BookTitle>
    <b:City>Fortaleza</b:City>
    <b:Author>
      <b:Author>
        <b:NameList>
          <b:Person>
            <b:Last>Fernandes</b:Last>
            <b:Middle>D</b:Middle>
            <b:First>Pedro</b:First>
          </b:Person>
          <b:Person>
            <b:Last>Brito</b:Last>
            <b:First>Marcos</b:First>
          </b:Person>
          <b:Person>
            <b:Last>Gheyi</b:Last>
            <b:Middle>R</b:Middle>
            <b:First>Hans</b:First>
          </b:Person>
          <b:Person>
            <b:Last>de Andrade</b:Last>
            <b:Middle>P</b:Middle>
            <b:First>Alberício</b:First>
          </b:Person>
          <b:Person>
            <b:Last>Medeiros</b:Last>
            <b:First>Salomao</b:First>
          </b:Person>
        </b:NameList>
      </b:Author>
      <b:BookAuthor>
        <b:NameList>
          <b:Person>
            <b:Last>Raj Gheyi</b:Last>
            <b:First>Hans</b:First>
          </b:Person>
          <b:Person>
            <b:Last>da Silva Dias</b:Last>
            <b:First>Nildo</b:First>
          </b:Person>
          <b:Person>
            <b:Last>Feitosa de Lacerda</b:Last>
            <b:First>Claudivan</b:First>
          </b:Person>
        </b:NameList>
      </b:BookAuthor>
    </b:Author>
    <b:RefOrder>33</b:RefOrder>
  </b:Source>
  <b:Source>
    <b:Tag>Koy08</b:Tag>
    <b:SourceType>BookSection</b:SourceType>
    <b:Guid>{591AC70B-7DA2-4B14-B63F-54244C74DFAC}</b:Guid>
    <b:Title>Strategies of halophytes to Survive in an Salty Environment</b:Title>
    <b:BookTitle>Abiotic stress and plant responses</b:BookTitle>
    <b:Year>2008</b:Year>
    <b:Pages>83-104</b:Pages>
    <b:City>New Delhi</b:City>
    <b:Publisher>Internacional Publishing House</b:Publisher>
    <b:Author>
      <b:Author>
        <b:NameList>
          <b:Person>
            <b:Last>Koyro</b:Last>
            <b:Middle>W</b:Middle>
            <b:First>H</b:First>
          </b:Person>
          <b:Person>
            <b:Last>Geibler</b:Last>
            <b:First>N</b:First>
          </b:Person>
          <b:Person>
            <b:Last>Hussin</b:Last>
            <b:First>S</b:First>
          </b:Person>
          <b:Person>
            <b:Last>Debez</b:Last>
            <b:First>A</b:First>
          </b:Person>
          <b:Person>
            <b:Last>Huchzermeyer</b:Last>
            <b:First>B</b:First>
          </b:Person>
        </b:NameList>
      </b:Author>
      <b:BookAuthor>
        <b:NameList>
          <b:Person>
            <b:Last>Khan</b:Last>
            <b:Middle>A</b:Middle>
            <b:First>N</b:First>
          </b:Person>
        </b:NameList>
      </b:BookAuthor>
    </b:Author>
    <b:RefOrder>34</b:RefOrder>
  </b:Source>
  <b:Source>
    <b:Tag>Alc12</b:Tag>
    <b:SourceType>BookSection</b:SourceType>
    <b:Guid>{C38CE7D5-0E3A-481A-8132-BB278B8E61A8}</b:Guid>
    <b:Title>Salinidad y vegetacion</b:Title>
    <b:BookTitle>Geobotánica</b:BookTitle>
    <b:Year>2012</b:Year>
    <b:Author>
      <b:Author>
        <b:NameList>
          <b:Person>
            <b:Last>Alcaraz</b:Last>
            <b:Middle>José</b:Middle>
            <b:First>Fransisco</b:First>
          </b:Person>
        </b:NameList>
      </b:Author>
    </b:Author>
    <b:RefOrder>20</b:RefOrder>
  </b:Source>
  <b:Source>
    <b:Tag>Gon02</b:Tag>
    <b:SourceType>JournalArticle</b:SourceType>
    <b:Guid>{D7529E6F-9506-44B1-8EB1-89A1EA25F7FD}</b:Guid>
    <b:Title>Aspectos generales sobre la tolerancia a la salinidad en las plantas cultivadas</b:Title>
    <b:Year>2002</b:Year>
    <b:Pages>27-37</b:Pages>
    <b:JournalName>Cultivos tropicales</b:JournalName>
    <b:Author>
      <b:Author>
        <b:NameList>
          <b:Person>
            <b:Last>González</b:Last>
            <b:Middle>M</b:Middle>
            <b:First>L</b:First>
          </b:Person>
          <b:Person>
            <b:Last>González</b:Last>
            <b:Middle>C</b:Middle>
            <b:First>Maria</b:First>
          </b:Person>
          <b:Person>
            <b:Last>Ramírez</b:Last>
            <b:First>R</b:First>
          </b:Person>
        </b:NameList>
      </b:Author>
    </b:Author>
    <b:Volume>23</b:Volume>
    <b:Issue>2</b:Issue>
    <b:YearAccessed>2019</b:YearAccessed>
    <b:MonthAccessed>abril</b:MonthAccessed>
    <b:DayAccessed>10</b:DayAccessed>
    <b:URL>http://www.redalyc.org/html/1932/193218114005/</b:URL>
    <b:RefOrder>35</b:RefOrder>
  </b:Source>
  <b:Source>
    <b:Tag>Lam13</b:Tag>
    <b:SourceType>JournalArticle</b:SourceType>
    <b:Guid>{E3CD0EBA-E833-4BB3-9FED-F657E260D1E5}</b:Guid>
    <b:Title>La salinidad como problema en la agricultura: la mejora vejetal una solucion inmediata</b:Title>
    <b:JournalName>Cultivos tropicales</b:JournalName>
    <b:Year>2013</b:Year>
    <b:Pages>31-42</b:Pages>
    <b:Author>
      <b:Author>
        <b:NameList>
          <b:Person>
            <b:Last>Lamz Piedra</b:Last>
            <b:First>Alexis</b:First>
          </b:Person>
          <b:Person>
            <b:Last>Gonzáles Cepero</b:Last>
            <b:Middle>C</b:Middle>
            <b:First>Maria</b:First>
          </b:Person>
        </b:NameList>
      </b:Author>
    </b:Author>
    <b:Month>octubre-diciembre</b:Month>
    <b:Volume>34</b:Volume>
    <b:Issue>4</b:Issue>
    <b:RefOrder>36</b:RefOrder>
  </b:Source>
  <b:Source>
    <b:Tag>Mos15</b:Tag>
    <b:SourceType>JournalArticle</b:SourceType>
    <b:Guid>{0D6F9935-3DB7-4783-87C3-6832A02A377A}</b:Guid>
    <b:Title>The effects of riparian restoration following salrcedar (Tamarix spp.) biocontrol on habitat and herpetofauna along a desert stram</b:Title>
    <b:JournalName>Restoration Ecology</b:JournalName>
    <b:Year>2015</b:Year>
    <b:Pages>71-80</b:Pages>
    <b:Author>
      <b:Author>
        <b:NameList>
          <b:Person>
            <b:Last>Mosher</b:Last>
            <b:Middle>R</b:Middle>
            <b:First>K</b:First>
          </b:Person>
          <b:Person>
            <b:Last>Bateman</b:Last>
            <b:Middle>L</b:Middle>
            <b:First>H</b:First>
          </b:Person>
        </b:NameList>
      </b:Author>
    </b:Author>
    <b:Volume>24</b:Volume>
    <b:RefOrder>21</b:RefOrder>
  </b:Source>
  <b:Source>
    <b:Tag>Gle98</b:Tag>
    <b:SourceType>JournalArticle</b:SourceType>
    <b:Guid>{D4A4E736-2474-4B31-AD22-293EDB3D1C36}</b:Guid>
    <b:Title>Irrigating crops with seawater</b:Title>
    <b:JournalName>Scientific American</b:JournalName>
    <b:Year>1998</b:Year>
    <b:Pages>76-81</b:Pages>
    <b:Author>
      <b:Author>
        <b:NameList>
          <b:Person>
            <b:Last>Glenn</b:Last>
            <b:Middle>P</b:Middle>
            <b:First>E</b:First>
          </b:Person>
          <b:Person>
            <b:Last>Brown</b:Last>
            <b:Middle>J</b:Middle>
            <b:First>J</b:First>
          </b:Person>
          <b:Person>
            <b:Last>O´Leary</b:Last>
            <b:Middle>W</b:Middle>
            <b:First>J</b:First>
          </b:Person>
        </b:NameList>
      </b:Author>
    </b:Author>
    <b:Volume>279</b:Volume>
    <b:RefOrder>22</b:RefOrder>
  </b:Source>
  <b:Source>
    <b:Tag>Cas13</b:Tag>
    <b:SourceType>JournalArticle</b:SourceType>
    <b:Guid>{59BB9D96-280D-42C5-AD58-12FAB5A4ABBA}</b:Guid>
    <b:Title>Efecto de la salinidad por NaCl en hibridos de tomate (Lycopersicon esculentum Miller)</b:Title>
    <b:JournalName>ORINOQUIA</b:JournalName>
    <b:Year>2013</b:Year>
    <b:Pages>23-29</b:Pages>
    <b:Author>
      <b:Author>
        <b:NameList>
          <b:Person>
            <b:Last>Casierra-Posada</b:Last>
            <b:First>Fánor</b:First>
          </b:Person>
          <b:Person>
            <b:Last>Arias-Aguirre</b:Last>
            <b:First>Julio</b:First>
          </b:Person>
          <b:Person>
            <b:Last>Pachón</b:Last>
            <b:Middle>A</b:Middle>
            <b:First>César</b:First>
          </b:Person>
        </b:NameList>
      </b:Author>
    </b:Author>
    <b:Volume>17</b:Volume>
    <b:Issue>1</b:Issue>
    <b:RefOrder>37</b:RefOrder>
  </b:Source>
  <b:Source>
    <b:Tag>Cav16</b:Tag>
    <b:SourceType>BookSection</b:SourceType>
    <b:Guid>{BC65A307-D501-44BB-AD49-E63EDE49A0D2}</b:Guid>
    <b:Title>Recuperação de solos afetados por sais</b:Title>
    <b:Year>2016</b:Year>
    <b:Pages>461-477</b:Pages>
    <b:BookTitle>Manejo da Salinidade na Agricultura: Estudos Básicos e Aplicados</b:BookTitle>
    <b:City>Fortaleza</b:City>
    <b:Publisher>INCT Sal</b:Publisher>
    <b:Author>
      <b:Author>
        <b:NameList>
          <b:Person>
            <b:Last>Cavalcante</b:Last>
            <b:Middle>F.</b:Middle>
            <b:First>Lourival</b:First>
          </b:Person>
          <b:Person>
            <b:Last>dos Santos</b:Last>
            <b:Middle>V.</b:Middle>
            <b:First>Rivaldo</b:First>
          </b:Person>
          <b:Person>
            <b:Last>Hernandez</b:Last>
            <b:Middle>F.</b:Middle>
            <b:First>Fernando</b:First>
          </b:Person>
          <b:Person>
            <b:Last>Gheyi</b:Last>
            <b:Middle>R.</b:Middle>
            <b:First>Hans</b:First>
          </b:Person>
          <b:Person>
            <b:Last>Dias</b:Last>
            <b:Middle>J.</b:Middle>
            <b:First>Thiago</b:First>
          </b:Person>
          <b:Person>
            <b:Last>Nunes</b:Last>
            <b:Middle>C.</b:Middle>
            <b:First>Járisson</b:First>
          </b:Person>
          <b:Person>
            <b:Last>de Lima</b:Last>
            <b:Middle>S.</b:Middle>
            <b:First>Geovani</b:First>
          </b:Person>
        </b:NameList>
      </b:Author>
      <b:BookAuthor>
        <b:NameList>
          <b:Person>
            <b:Last>Gheyi</b:Last>
            <b:Middle>R.</b:Middle>
            <b:First>Hans</b:First>
          </b:Person>
          <b:Person>
            <b:Last>da Silva</b:Last>
            <b:First>Nildo</b:First>
          </b:Person>
          <b:Person>
            <b:Last>Feitosa</b:Last>
            <b:First>Claudivan</b:First>
          </b:Person>
        </b:NameList>
      </b:BookAuthor>
    </b:Author>
    <b:RefOrder>38</b:RefOrder>
  </b:Source>
  <b:Source>
    <b:Tag>Roj05</b:Tag>
    <b:SourceType>Book</b:SourceType>
    <b:Guid>{209B9C2C-273C-4D7E-96D2-0BB321B97523}</b:Guid>
    <b:Title>Recuperacion de suelos afectados por sales en el departamento del valle del cauca mediante el uso de vinaza concentrada</b:Title>
    <b:Year>2005</b:Year>
    <b:City>Bogota</b:City>
    <b:Author>
      <b:Author>
        <b:NameList>
          <b:Person>
            <b:Last>Rojas Cruz</b:Last>
            <b:Middle>Andrés</b:Middle>
            <b:First>Carlos</b:First>
          </b:Person>
        </b:NameList>
      </b:Author>
    </b:Author>
    <b:RefOrder>39</b:RefOrder>
  </b:Source>
  <b:Source>
    <b:Tag>Cav10</b:Tag>
    <b:SourceType>BookSection</b:SourceType>
    <b:Guid>{F70561D4-7840-48C4-9F1A-B3EDB6F157B2}</b:Guid>
    <b:Title>Recuperação de solos afectados por sais</b:Title>
    <b:Year>2010</b:Year>
    <b:City>Fortaleza-Ce</b:City>
    <b:Publisher>INCT Sal</b:Publisher>
    <b:BookTitle>Manejo da Salinidade na Agricultura: Estudos Básicos e Aplicados</b:BookTitle>
    <b:Pages>425-448</b:Pages>
    <b:Author>
      <b:Author>
        <b:NameList>
          <b:Person>
            <b:Last>Cavalante</b:Last>
            <b:Middle>F.</b:Middle>
            <b:First>Lourival</b:First>
          </b:Person>
          <b:Person>
            <b:Last>dos Santos</b:Last>
            <b:Middle>V.</b:Middle>
            <b:First>Rivaldo</b:First>
          </b:Person>
          <b:Person>
            <b:Last>Ferreyra</b:Last>
            <b:Middle>F.</b:Middle>
            <b:First>Fernando</b:First>
          </b:Person>
          <b:Person>
            <b:Last>Gheyi</b:Last>
            <b:Middle>R.</b:Middle>
            <b:First>Hans</b:First>
          </b:Person>
          <b:Person>
            <b:Last>Dias</b:Last>
            <b:Middle>J.</b:Middle>
            <b:First>Thiago</b:First>
          </b:Person>
        </b:NameList>
      </b:Author>
      <b:BookAuthor>
        <b:NameList>
          <b:Person>
            <b:Last>Raj</b:Last>
            <b:First>Gheyi</b:First>
          </b:Person>
          <b:Person>
            <b:Last>da Silva</b:Last>
            <b:First>Nildo</b:First>
          </b:Person>
          <b:Person>
            <b:Last>Feitosa</b:Last>
            <b:First>Claudivan</b:First>
          </b:Person>
        </b:NameList>
      </b:BookAuthor>
    </b:Author>
    <b:RefOrder>40</b:RefOrder>
  </b:Source>
  <b:Source>
    <b:Tag>FAO19</b:Tag>
    <b:SourceType>InternetSite</b:SourceType>
    <b:Guid>{28985CB7-9DF7-4692-ABAE-F271FBAFA8CD}</b:Guid>
    <b:Title>FAO</b:Title>
    <b:Year>2019</b:Year>
    <b:Author>
      <b:Author>
        <b:Corporate>FAO</b:Corporate>
      </b:Author>
    </b:Author>
    <b:InternetSiteTitle>Portal de suelos de la FAO</b:InternetSiteTitle>
    <b:Month>abril</b:Month>
    <b:Day>17</b:Day>
    <b:URL>http://www.fao.org/soils-portal/about/definiciones/es/</b:URL>
    <b:YearAccessed>2019</b:YearAccessed>
    <b:MonthAccessed>abril</b:MonthAccessed>
    <b:DayAccessed>17</b:DayAccessed>
    <b:RefOrder>6</b:RefOrder>
  </b:Source>
  <b:Source>
    <b:Tag>Ont14</b:Tag>
    <b:SourceType>Book</b:SourceType>
    <b:Guid>{F240B60D-7974-4BC4-9093-903EC9EFD248}</b:Guid>
    <b:Title>Guía metodológica Cambio climatico y degradacion de los suelos en America Latina: escenarios, politicas y respuestas</b:Title>
    <b:Year>2014</b:Year>
    <b:City>Bruselas</b:City>
    <b:Publisher>Programa EUROCLIMA, Direccion general de Desarrollo y Cooperacion - EuropeAid</b:Publisher>
    <b:Author>
      <b:Author>
        <b:NameList>
          <b:Person>
            <b:Last>Ontiveros</b:Last>
            <b:First>Ronald</b:First>
          </b:Person>
        </b:NameList>
      </b:Author>
    </b:Author>
    <b:CountryRegion>Bélgica</b:CountryRegion>
    <b:Pages>188</b:Pages>
    <b:RefOrder>19</b:RefOrder>
  </b:Source>
  <b:Source>
    <b:Tag>Gar14</b:Tag>
    <b:SourceType>Book</b:SourceType>
    <b:Guid>{3C0382A9-8AF6-4282-A1C3-ABDAEB7A595C}</b:Guid>
    <b:Title>Atlas de los suelos de America Latian y el Caribe</b:Title>
    <b:Year>2014</b:Year>
    <b:Publisher>Comision Europea - Oficina de Publicaciones de la Union Europea</b:Publisher>
    <b:CountryRegion>L-2995 Luxembourg</b:CountryRegion>
    <b:Pages>176 pp</b:Pages>
    <b:Author>
      <b:Editor>
        <b:NameList>
          <b:Person>
            <b:Last>Gardi</b:Last>
            <b:First>Ciro</b:First>
          </b:Person>
          <b:Person>
            <b:Last>Angelini</b:Last>
            <b:First>Marcos</b:First>
          </b:Person>
          <b:Person>
            <b:Last>Barceló</b:Last>
            <b:First>Sara</b:First>
          </b:Person>
          <b:Person>
            <b:Last>Comerma</b:Last>
            <b:First>Juan</b:First>
          </b:Person>
          <b:Person>
            <b:Last>Cruz Gaistardo</b:Last>
            <b:First>Carlos</b:First>
          </b:Person>
          <b:Person>
            <b:Last>Encina Rojas</b:Last>
            <b:First>Arnulfo</b:First>
          </b:Person>
          <b:Person>
            <b:Last>Jones</b:Last>
            <b:First>Arwyn</b:First>
          </b:Person>
          <b:Person>
            <b:Last>Krasilnikov</b:Last>
            <b:First>Pavel</b:First>
          </b:Person>
          <b:Person>
            <b:Last>de Lourdes Mendoca</b:Last>
            <b:First>Maria</b:First>
          </b:Person>
          <b:Person>
            <b:Last>Brefin</b:Last>
            <b:First>Santos</b:First>
          </b:Person>
          <b:Person>
            <b:Last>Montanarella</b:Last>
            <b:First>Luca</b:First>
          </b:Person>
          <b:Person>
            <b:Last>Muñiz Ugarte</b:Last>
            <b:First>Olegario</b:First>
          </b:Person>
          <b:Person>
            <b:Last>Schad</b:Last>
            <b:First>Peter</b:First>
          </b:Person>
          <b:Person>
            <b:Last>Vara Rodriguez</b:Last>
            <b:Middle>Isabel</b:Middle>
            <b:First>María</b:First>
          </b:Person>
          <b:Person>
            <b:Last>Vargas</b:Last>
            <b:First>Ronald</b:First>
          </b:Person>
        </b:NameList>
      </b:Editor>
    </b:Author>
    <b:RefOrder>41</b:RefOrder>
  </b:Source>
  <b:Source>
    <b:Tag>Eyn05</b:Tag>
    <b:SourceType>JournalArticle</b:SourceType>
    <b:Guid>{FF1246E7-EFD7-4732-86F7-5239A38CA246}</b:Guid>
    <b:Title>Crop Response in Salt-Affected Soils</b:Title>
    <b:JournalName>Journal of Sustainable Agriculture</b:JournalName>
    <b:Year>2005</b:Year>
    <b:Author>
      <b:Author>
        <b:NameList>
          <b:Person>
            <b:Last>Eynard</b:Last>
            <b:First>A</b:First>
          </b:Person>
          <b:Person>
            <b:Last>Lal</b:Last>
            <b:First>R</b:First>
          </b:Person>
          <b:Person>
            <b:Last>Wiebe</b:Last>
            <b:First>K</b:First>
          </b:Person>
        </b:NameList>
      </b:Author>
    </b:Author>
    <b:Volume>27</b:Volume>
    <b:Issue>1</b:Issue>
    <b:URL>http://www.haworthpress.com/web/JSA</b:URL>
    <b:RefOrder>2</b:RefOrder>
  </b:Source>
  <b:Source>
    <b:Tag>Sán15</b:Tag>
    <b:SourceType>JournalArticle</b:SourceType>
    <b:Guid>{675C69FB-4D3B-475E-AA37-67B369228479}</b:Guid>
    <b:Title>Evaluacion de las areas bajo riego afectadas por salinidad y/o sodicidad en argentina</b:Title>
    <b:JournalName>FAO- INTA Programa nacional del agua</b:JournalName>
    <b:Year>2015</b:Year>
    <b:Author>
      <b:Author>
        <b:NameList>
          <b:Person>
            <b:Last>Sánchez</b:Last>
            <b:Middle>Mauricio</b:Middle>
            <b:First>Ramón</b:First>
          </b:Person>
          <b:Person>
            <b:Last>Guerra</b:Last>
            <b:First>Luciana</b:First>
          </b:Person>
          <b:Person>
            <b:Last>Scherger</b:Last>
            <b:First>Maira</b:First>
          </b:Person>
        </b:NameList>
      </b:Author>
    </b:Author>
    <b:RefOrder>10</b:RefOrder>
  </b:Source>
  <b:Source>
    <b:Tag>Her04</b:Tag>
    <b:SourceType>JournalArticle</b:SourceType>
    <b:Guid>{EA90F37B-6000-48B7-A9E6-C086EA1337F7}</b:Guid>
    <b:Title>Germinacion de tres halófitos amenazados en Castilla-La Mancha en condiciones de estrés salino</b:Title>
    <b:JournalName>Investigación Agraria Sistemas y recursos forestales</b:JournalName>
    <b:Year>2004</b:Year>
    <b:Pages>357-367</b:Pages>
    <b:Author>
      <b:Author>
        <b:NameList>
          <b:Person>
            <b:Last>Herranz</b:Last>
            <b:Middle>M</b:Middle>
            <b:First>J</b:First>
          </b:Person>
          <b:Person>
            <b:Last>Ferrandis</b:Last>
            <b:First>P</b:First>
          </b:Person>
          <b:Person>
            <b:Last>Copete</b:Last>
            <b:Middle>A</b:Middle>
            <b:First>M</b:First>
          </b:Person>
        </b:NameList>
      </b:Author>
    </b:Author>
    <b:Volume>13</b:Volume>
    <b:Issue>2</b:Issue>
    <b:RefOrder>42</b:RefOrder>
  </b:Source>
  <b:Source>
    <b:Tag>Ism10</b:Tag>
    <b:SourceType>ConferenceProceedings</b:SourceType>
    <b:Guid>{77CCF877-9E91-45E3-887F-6A8BACF95EFD}</b:Guid>
    <b:Title>Plant based management of saline environments</b:Title>
    <b:Year>2010</b:Year>
    <b:Pages>42</b:Pages>
    <b:ConferenceName>Proceedings of the Global Forum on Salinization and Climate Change</b:ConferenceName>
    <b:City>Valencia</b:City>
    <b:Author>
      <b:Author>
        <b:NameList>
          <b:Person>
            <b:Last>Ismail</b:Last>
            <b:First>Shoaib</b:First>
          </b:Person>
          <b:Person>
            <b:Last>Taha</b:Last>
            <b:First>Faisal</b:First>
          </b:Person>
          <b:Person>
            <b:Last>Rehman</b:Last>
            <b:First>Khalil</b:First>
          </b:Person>
        </b:NameList>
      </b:Author>
      <b:Editor>
        <b:NameList>
          <b:Person>
            <b:Last>Thomas</b:Last>
            <b:First>Rhodri</b:First>
          </b:Person>
        </b:NameList>
      </b:Editor>
    </b:Author>
    <b:RefOrder>43</b:RefOrder>
  </b:Source>
  <b:Source>
    <b:Tag>Taw11</b:Tag>
    <b:SourceType>ConferenceProceedings</b:SourceType>
    <b:Guid>{9D543D4F-A1CB-464B-A85E-AD9F8FA873F2}</b:Guid>
    <b:Title>Sustainable restoration of salt-affected soil through revegetation of Leptocbloa fusca and Sporobolus virginicus</b:Title>
    <b:Pages>43</b:Pages>
    <b:Year>2011</b:Year>
    <b:ConferenceName>Proccedings of the Global Forum on Salinization and Climate Change</b:ConferenceName>
    <b:City>Valencia</b:City>
    <b:Author>
      <b:Author>
        <b:NameList>
          <b:Person>
            <b:Last>Tawfik</b:Last>
            <b:Middle>M</b:Middle>
            <b:First>M</b:First>
          </b:Person>
          <b:Person>
            <b:Last>Thalooth</b:Last>
            <b:Middle>T</b:Middle>
            <b:First>A</b:First>
          </b:Person>
          <b:Person>
            <b:Last>Zaki</b:Last>
            <b:Middle>M</b:Middle>
            <b:First>Nabila</b:First>
          </b:Person>
        </b:NameList>
      </b:Author>
      <b:Editor>
        <b:NameList>
          <b:Person>
            <b:Last>Thomas</b:Last>
            <b:Middle>P</b:Middle>
            <b:First>Rhodri</b:First>
          </b:Person>
        </b:NameList>
      </b:Editor>
    </b:Author>
    <b:RefOrder>44</b:RefOrder>
  </b:Source>
  <b:Source>
    <b:Tag>Kra11</b:Tag>
    <b:SourceType>ConferenceProceedings</b:SourceType>
    <b:Guid>{FD113F72-1B2F-4793-A214-77CB71406F21}</b:Guid>
    <b:Title>What is stress? Concepts, definitions and implications for plant growth in saline environments</b:Title>
    <b:Pages>44</b:Pages>
    <b:Year>2011</b:Year>
    <b:ConferenceName>Proccedings of the Global Forum on Salinization and Climate Change</b:ConferenceName>
    <b:City>Valencia</b:City>
    <b:Author>
      <b:Author>
        <b:NameList>
          <b:Person>
            <b:Last>Kranner</b:Last>
            <b:First>Ilse</b:First>
          </b:Person>
          <b:Person>
            <b:Last>Seal</b:Last>
            <b:Middle>E</b:Middle>
            <b:First>Charlotte</b:First>
          </b:Person>
        </b:NameList>
      </b:Author>
      <b:Editor>
        <b:NameList>
          <b:Person>
            <b:Last>Thomas</b:Last>
            <b:Middle>P</b:Middle>
            <b:First>Rhodri</b:First>
          </b:Person>
        </b:NameList>
      </b:Editor>
    </b:Author>
    <b:RefOrder>45</b:RefOrder>
  </b:Source>
  <b:Source>
    <b:Tag>Que10</b:Tag>
    <b:SourceType>BookSection</b:SourceType>
    <b:Guid>{42285407-A8E2-4947-A2FD-B2EE550BC79F}</b:Guid>
    <b:Title>Avaliação e monitoramento da salinidade do solo</b:Title>
    <b:Pages>63-82</b:Pages>
    <b:Year>2010</b:Year>
    <b:City>Fortaleza-CE</b:City>
    <b:Publisher>INCTSal</b:Publisher>
    <b:Author>
      <b:Author>
        <b:NameList>
          <b:Person>
            <b:Last>Queiroz</b:Last>
            <b:Middle>E</b:Middle>
            <b:First>José</b:First>
          </b:Person>
          <b:Person>
            <b:Last>Gonçalves</b:Last>
            <b:Middle>C</b:Middle>
            <b:First>Antonio</b:First>
          </b:Person>
          <b:Person>
            <b:Last>Souto</b:Last>
            <b:Middle>S</b:Middle>
            <b:First>Jacob</b:First>
          </b:Person>
          <b:Person>
            <b:Last>Folegatti</b:Last>
            <b:Middle>V</b:Middle>
            <b:First>Marcos</b:First>
          </b:Person>
        </b:NameList>
      </b:Author>
      <b:BookAuthor>
        <b:NameList>
          <b:Person>
            <b:Last>Raj</b:Last>
            <b:First>Hans</b:First>
          </b:Person>
          <b:Person>
            <b:Last>da Silva</b:Last>
            <b:First>Nildo</b:First>
          </b:Person>
          <b:Person>
            <b:Last>Feitosa</b:Last>
            <b:First>Claudivan</b:First>
          </b:Person>
        </b:NameList>
      </b:BookAuthor>
    </b:Author>
    <b:BookTitle>Manejo da Salinidade na Agricultura: Estudos Básicos e Aplicados</b:BookTitle>
    <b:RefOrder>46</b:RefOrder>
  </b:Source>
  <b:Source>
    <b:Tag>Fer10</b:Tag>
    <b:SourceType>BookSection</b:SourceType>
    <b:Guid>{164760C7-3EEB-4823-A926-9B53D16CD68C}</b:Guid>
    <b:Title>Aspectos físicos e quimicos de solos em regioes áridas e semiáridas</b:Title>
    <b:BookTitle>Manejo da Salinidade na Agricultura: Estudos Básicos e Aplicados</b:BookTitle>
    <b:Year>2010</b:Year>
    <b:Pages>22-41</b:Pages>
    <b:City>Fortaleza CE</b:City>
    <b:Publisher>INCTSal</b:Publisher>
    <b:Author>
      <b:Author>
        <b:NameList>
          <b:Person>
            <b:Last>Ferreira</b:Last>
            <b:Middle>A</b:Middle>
            <b:First>Paulo</b:First>
          </b:Person>
          <b:Person>
            <b:Last>da Silva</b:Last>
            <b:Middle>B</b:Middle>
            <b:First>João</b:First>
          </b:Person>
          <b:Person>
            <b:Last>Ruiz</b:Last>
            <b:Middle>A</b:Middle>
            <b:First>Hugo</b:First>
          </b:Person>
        </b:NameList>
      </b:Author>
      <b:BookAuthor>
        <b:NameList>
          <b:Person>
            <b:Last>Raj</b:Last>
            <b:First>Hans</b:First>
          </b:Person>
          <b:Person>
            <b:Last>da Silva</b:Last>
            <b:First>Nildo</b:First>
          </b:Person>
          <b:Person>
            <b:Last>Feitosa</b:Last>
            <b:First>Claudivan</b:First>
          </b:Person>
        </b:NameList>
      </b:BookAuthor>
    </b:Author>
    <b:RefOrder>47</b:RefOrder>
  </b:Source>
  <b:Source>
    <b:Tag>Dia10</b:Tag>
    <b:SourceType>BookSection</b:SourceType>
    <b:Guid>{87ADDEAC-D5C7-4334-B899-AC2512A7B564}</b:Guid>
    <b:Title>Efeitos dos sais no solo e na planta</b:Title>
    <b:BookTitle>Manejo da Salinidade na Agricultura: Estudos Básicos e Aplicados</b:BookTitle>
    <b:Year>2010</b:Year>
    <b:Pages>129-141</b:Pages>
    <b:City>Fortaleza CE</b:City>
    <b:Publisher>INCTSal</b:Publisher>
    <b:Author>
      <b:Author>
        <b:NameList>
          <b:Person>
            <b:Last>Dias</b:Last>
            <b:First>Nildo</b:First>
          </b:Person>
          <b:Person>
            <b:Last>Blanco</b:Last>
            <b:Middle>F</b:Middle>
            <b:First>Flávio</b:First>
          </b:Person>
        </b:NameList>
      </b:Author>
      <b:BookAuthor>
        <b:NameList>
          <b:Person>
            <b:Last>Raj</b:Last>
            <b:First>Hans</b:First>
          </b:Person>
          <b:Person>
            <b:Last>da Silva Dias</b:Last>
            <b:Middle>Feitosa</b:Middle>
            <b:First>Nildo</b:First>
          </b:Person>
        </b:NameList>
      </b:BookAuthor>
    </b:Author>
    <b:RefOrder>13</b:RefOrder>
  </b:Source>
  <b:Source>
    <b:Tag>Med16</b:Tag>
    <b:SourceType>JournalArticle</b:SourceType>
    <b:Guid>{1F5C6741-393A-4546-A873-C101BF15599D}</b:Guid>
    <b:Title>La agricultura, la salinidad y los hongos micorrízicos arbusculares: una anecesidad, un problema y una alternativa</b:Title>
    <b:Year>2016</b:Year>
    <b:Pages>42-49</b:Pages>
    <b:City>La Habana, Cuba</b:City>
    <b:JournalName>Cultivos Tropicales</b:JournalName>
    <b:Author>
      <b:Author>
        <b:NameList>
          <b:Person>
            <b:Last>Medina García</b:Last>
            <b:Middle>R</b:Middle>
            <b:First>Laura</b:First>
          </b:Person>
        </b:NameList>
      </b:Author>
    </b:Author>
    <b:Volume>37</b:Volume>
    <b:Issue>3</b:Issue>
    <b:RefOrder>9</b:RefOrder>
  </b:Source>
  <b:Source>
    <b:Tag>Rue15</b:Tag>
    <b:SourceType>JournalArticle</b:SourceType>
    <b:Guid>{CFED622C-0F22-4AF1-A2CB-15498A6FF420}</b:Guid>
    <b:Title>Identificacion y dinámica poblacional de nemátodos fitoparásitos asociados a la halófita Salicornia bigelovii (Torr.) en el noroeste de México</b:Title>
    <b:JournalName>Revista Mexicana de Ciencias Agrícolas</b:JournalName>
    <b:Year>2015</b:Year>
    <b:Pages>707-720</b:Pages>
    <b:Author>
      <b:Author>
        <b:NameList>
          <b:Person>
            <b:Last>Rueda Puente</b:Last>
            <b:Middle>Omar</b:Middle>
            <b:First>Edgar </b:First>
          </b:Person>
          <b:Person>
            <b:Last>Holguin Peña</b:Last>
            <b:Middle>Jaime</b:Middle>
            <b:First>Ramón</b:First>
          </b:Person>
          <b:Person>
            <b:Last>Preciado Rangel</b:Last>
            <b:First>Pablo</b:First>
          </b:Person>
          <b:Person>
            <b:Last>Hernandez</b:Last>
            <b:First>Manuel</b:First>
          </b:Person>
          <b:Person>
            <b:Last>Hernández Montiel</b:Last>
            <b:Middle>Guillermo</b:Middle>
            <b:First>Luis</b:First>
          </b:Person>
          <b:Person>
            <b:Last>Ruiz Espinoza</b:Last>
            <b:Middle>H</b:Middle>
            <b:First>Fransisco</b:First>
          </b:Person>
        </b:NameList>
      </b:Author>
    </b:Author>
    <b:Volume>6</b:Volume>
    <b:Issue>4</b:Issue>
    <b:URL>http://www.redalyc.org/articulo.oa?id=263138102004</b:URL>
    <b:RefOrder>48</b:RefOrder>
  </b:Source>
  <b:Source>
    <b:Tag>Roc09</b:Tag>
    <b:SourceType>JournalArticle</b:SourceType>
    <b:Guid>{D5A3698F-7DAD-47E7-B5D4-8EE94104FFF6}</b:Guid>
    <b:Title>Acumulação de biomassa e extração de nutrientes por plantas de feijão-de-corda irrigadas com água salina em diferentes estádios de desenvolvimento</b:Title>
    <b:JournalName>Ciência Rural</b:JournalName>
    <b:Year>2009</b:Year>
    <b:Pages>758-765</b:Pages>
    <b:Volume>39</b:Volume>
    <b:Issue>3</b:Issue>
    <b:Author>
      <b:Author>
        <b:NameList>
          <b:Person>
            <b:Last>Rocha Neves</b:Last>
            <b:Middle>Leila</b:Middle>
            <b:First>Antonia</b:First>
          </b:Person>
          <b:Person>
            <b:Last>Feitosa de Lacerda</b:Last>
            <b:First>Claudivan</b:First>
          </b:Person>
          <b:Person>
            <b:Last>Guimaraes</b:Last>
            <b:First>Francisco</b:First>
          </b:Person>
          <b:Person>
            <b:Last>Ferreyra Hernandez</b:Last>
            <b:Middle>Felipe</b:Middle>
            <b:First>Fernando</b:First>
          </b:Person>
          <b:Person>
            <b:Last>da Silva</b:Last>
            <b:First>Flávio</b:First>
          </b:Person>
          <b:Person>
            <b:Last>Tarquinio</b:Last>
            <b:First>José</b:First>
          </b:Person>
        </b:NameList>
      </b:Author>
    </b:Author>
    <b:RefOrder>49</b:RefOrder>
  </b:Source>
  <b:Source>
    <b:Tag>Xiu16</b:Tag>
    <b:SourceType>JournalArticle</b:SourceType>
    <b:Guid>{A49E42F9-A7B0-4F32-B8B2-6186164A49CF}</b:Guid>
    <b:Title>Effects of saline irrigation on soil salt accumulation and grain yield in the winter wheat-summer maize double cropping system in the low plain of North China</b:Title>
    <b:JournalName>Journal of Integrative Agriculture</b:JournalName>
    <b:Year>2016</b:Year>
    <b:Pages>2886-2898</b:Pages>
    <b:Author>
      <b:Author>
        <b:NameList>
          <b:Person>
            <b:Last>Xiu-wei</b:Last>
            <b:First>Liu</b:First>
          </b:Person>
          <b:Person>
            <b:Last>Feike</b:Last>
            <b:First>Til</b:First>
          </b:Person>
          <b:Person>
            <b:Last>Su-ying</b:Last>
            <b:First>Chen</b:First>
          </b:Person>
          <b:Person>
            <b:Last>Li-wei</b:Last>
            <b:First>Shao</b:First>
          </b:Person>
          <b:Person>
            <b:Last>Hong-yong</b:Last>
            <b:First>Sun</b:First>
          </b:Person>
          <b:Person>
            <b:Last>Xi-ying</b:Last>
            <b:First>Zhang</b:First>
          </b:Person>
        </b:NameList>
      </b:Author>
    </b:Author>
    <b:Volume>15</b:Volume>
    <b:Issue>12</b:Issue>
    <b:RefOrder>50</b:RefOrder>
  </b:Source>
  <b:Source>
    <b:Tag>Lóp12</b:Tag>
    <b:SourceType>JournalArticle</b:SourceType>
    <b:Guid>{7E2E9ADD-4AC6-44C5-9850-C3973D843914}</b:Guid>
    <b:Title>Uso de yeso para una agricultura organica sustentable en zonas áridas y semiáridas</b:Title>
    <b:JournalName>Interciencia</b:JournalName>
    <b:Year>2012</b:Year>
    <b:Pages>594-601</b:Pages>
    <b:Author>
      <b:Author>
        <b:NameList>
          <b:Person>
            <b:Last>López Aguilar</b:Last>
            <b:First>Raúl</b:First>
          </b:Person>
          <b:Person>
            <b:Last>Rodríguez Quezada</b:Last>
            <b:First>Guadalupe</b:First>
          </b:Person>
          <b:Person>
            <b:Last>Naranjo Murillo</b:Last>
            <b:First>Arturo</b:First>
          </b:Person>
          <b:Person>
            <b:Last>Beltrán Morales</b:Last>
            <b:Middle>F</b:Middle>
            <b:First>Luis</b:First>
          </b:Person>
          <b:Person>
            <b:Last>Troyo Diéguez</b:Last>
            <b:First>Enrique</b:First>
          </b:Person>
          <b:Person>
            <b:Last>Casanova Cruz</b:Last>
            <b:First>Agustín</b:First>
          </b:Person>
          <b:Person>
            <b:Last>Peralta Patrón</b:Last>
            <b:First>Ofelia</b:First>
          </b:Person>
        </b:NameList>
      </b:Author>
    </b:Author>
    <b:Volume>37</b:Volume>
    <b:Issue>8</b:Issue>
    <b:RefOrder>51</b:RefOrder>
  </b:Source>
  <b:Source>
    <b:Tag>Gui17</b:Tag>
    <b:SourceType>JournalArticle</b:SourceType>
    <b:Guid>{B5DE6EFD-BF58-492B-803E-8C6E12218C1E}</b:Guid>
    <b:Title>Salinización del suelo en tierras secas irrigadas: perspectivas de restauración en Cuyo, Argentina</b:Title>
    <b:JournalName>Revista de la Facultad de Ciencias Agrarias UNCUYO</b:JournalName>
    <b:Year>2017</b:Year>
    <b:Pages>205-215</b:Pages>
    <b:Author>
      <b:Author>
        <b:NameList>
          <b:Person>
            <b:Last>Guida Johnson</b:Last>
            <b:First>Bárbara</b:First>
          </b:Person>
          <b:Person>
            <b:Last>Abraham</b:Last>
            <b:First>Elena</b:First>
          </b:Person>
          <b:Person>
            <b:Last>Cony</b:Last>
            <b:First>Mariano</b:First>
          </b:Person>
        </b:NameList>
      </b:Author>
    </b:Author>
    <b:Volume>49</b:Volume>
    <b:Issue>1</b:Issue>
    <b:RefOrder>52</b:RefOrder>
  </b:Source>
  <b:Source>
    <b:Tag>Mes03</b:Tag>
    <b:SourceType>JournalArticle</b:SourceType>
    <b:Guid>{6FC53CF2-5A44-4781-9F89-1DCA94937BB9}</b:Guid>
    <b:Title>Obtención de plantas resistentes a la salinidad para los suelos salinos cubanos</b:Title>
    <b:JournalName>Revista cubana de Ciencia Agrícola</b:JournalName>
    <b:Year>2003</b:Year>
    <b:Pages>217-226</b:Pages>
    <b:Author>
      <b:Author>
        <b:NameList>
          <b:Person>
            <b:Last>Mesa</b:Last>
            <b:First>Dianelis</b:First>
          </b:Person>
        </b:NameList>
      </b:Author>
    </b:Author>
    <b:Volume>37</b:Volume>
    <b:Issue>3</b:Issue>
    <b:URL>http://www.redalyc.org/articulo.oa?id=193018048001</b:URL>
    <b:RefOrder>18</b:RefOrder>
  </b:Source>
  <b:Source>
    <b:Tag>Gir09</b:Tag>
    <b:SourceType>JournalArticle</b:SourceType>
    <b:Guid>{F080D3B8-9172-4C9E-8E37-73465A623AD6}</b:Guid>
    <b:Author>
      <b:Author>
        <b:NameList>
          <b:Person>
            <b:Last>Giron-Rios</b:Last>
            <b:First>Yolanda</b:First>
          </b:Person>
          <b:Person>
            <b:Last>Oleschko-Lutkova</b:Last>
            <b:First>Klaudia</b:First>
          </b:Person>
          <b:Person>
            <b:Last>Parrot</b:Last>
            <b:First>Jean-Francois</b:First>
          </b:Person>
          <b:Person>
            <b:Last>Hernández-Alcantara</b:Last>
            <b:First>J.</b:First>
            <b:Middle>Manuel</b:Middle>
          </b:Person>
          <b:Person>
            <b:Last>Camarillo García</b:Last>
            <b:First>Enrique</b:First>
          </b:Person>
          <b:Person>
            <b:Last>Velázquez-García</b:Last>
            <b:First>J.</b:First>
            <b:Middle>Jesús</b:Middle>
          </b:Person>
        </b:NameList>
      </b:Author>
    </b:Author>
    <b:Title>ANÁLISIS FRACTAL DE LA REFLECTANCIA DE LOS SUELOS SALINOS</b:Title>
    <b:JournalName>Agrociencia</b:JournalName>
    <b:Year>2009</b:Year>
    <b:Pages>403-416</b:Pages>
    <b:Volume>43</b:Volume>
    <b:Issue>4</b:Issue>
    <b:URL>http://www.redalyc.org/articulo.oa?id=30211257007</b:URL>
    <b:RefOrder>53</b:RefOrder>
  </b:Source>
  <b:Source>
    <b:Tag>Oli98</b:Tag>
    <b:SourceType>JournalArticle</b:SourceType>
    <b:Guid>{D1D4CB55-F619-43A0-875E-E2F7BE04435C}</b:Guid>
    <b:Author>
      <b:Author>
        <b:NameList>
          <b:Person>
            <b:Last>Olivier Job</b:Last>
            <b:First>Jean</b:First>
          </b:Person>
          <b:Person>
            <b:Last>Rivera González</b:Last>
            <b:First>Miguel</b:First>
          </b:Person>
          <b:Person>
            <b:Last>González Barrios</b:Last>
            <b:First>José</b:First>
            <b:Middle>Luis</b:Middle>
          </b:Person>
        </b:NameList>
      </b:Author>
    </b:Author>
    <b:Title>Algunos usos de la inducción electromagnética en el estudio de los suelos salinos</b:Title>
    <b:JournalName>Terra Latinoamericana</b:JournalName>
    <b:Year>1998</b:Year>
    <b:Pages>309-315</b:Pages>
    <b:Volume>16</b:Volume>
    <b:Issue>4</b:Issue>
    <b:RefOrder>54</b:RefOrder>
  </b:Source>
  <b:Source>
    <b:Tag>Zúñ11</b:Tag>
    <b:SourceType>JournalArticle</b:SourceType>
    <b:Guid>{9270A165-2A62-4E6D-A452-B4EC47F48E91}</b:Guid>
    <b:Title>Evaluacion de tecnologias para la recuperacion de suelos degradados por salinidad</b:Title>
    <b:Year>2011</b:Year>
    <b:JournalName>Rev. Fac. Nac. Agron. Medellín</b:JournalName>
    <b:Pages>5769-5779</b:Pages>
    <b:Author>
      <b:Author>
        <b:NameList>
          <b:Person>
            <b:Last>Zúñiga </b:Last>
            <b:First>Orlando</b:First>
          </b:Person>
          <b:Person>
            <b:Last>Osorio</b:Last>
            <b:First>Juan</b:First>
          </b:Person>
          <b:Person>
            <b:Last>Cuero</b:Last>
            <b:First>Ramiro</b:First>
          </b:Person>
          <b:Person>
            <b:Last>Peña</b:Last>
            <b:First>Julián</b:First>
          </b:Person>
        </b:NameList>
      </b:Author>
    </b:Author>
    <b:Volume>64</b:Volume>
    <b:Issue>1</b:Issue>
    <b:URL>http://www.redalyc.org/articulo.oa?id=179922364003</b:URL>
    <b:RefOrder>7</b:RefOrder>
  </b:Source>
  <b:Source>
    <b:Tag>Ter18</b:Tag>
    <b:SourceType>JournalArticle</b:SourceType>
    <b:Guid>{E3358366-9226-49B0-951D-6A162657C949}</b:Guid>
    <b:Title>Efecto de tres niveles de salinidad en el crecimiento del pasto agropiro variedad Alkar (Thinopyrum ponticum) mediante reproduccion sexual y vegetativa</b:Title>
    <b:Year>2018</b:Year>
    <b:City>La Paz</b:City>
    <b:Author>
      <b:Author>
        <b:NameList>
          <b:Person>
            <b:Last>Terrazas Rueda</b:Last>
            <b:Middle>Marcelo</b:Middle>
            <b:First>Julio</b:First>
          </b:Person>
        </b:NameList>
      </b:Author>
    </b:Author>
    <b:CountryRegion>Bolivia</b:CountryRegion>
    <b:JournalName>Apthapi</b:JournalName>
    <b:Pages>1295-1311</b:Pages>
    <b:Volume>4</b:Volume>
    <b:Issue>3</b:Issue>
    <b:URL>http://ojs.agro.umsa.bo/index.php/ATP/article/view/261</b:URL>
    <b:RefOrder>55</b:RefOrder>
  </b:Source>
  <b:Source>
    <b:Tag>Ote13</b:Tag>
    <b:SourceType>JournalArticle</b:SourceType>
    <b:Guid>{C791D2CF-5B6A-4C91-9D72-1CA9324F43C7}</b:Guid>
    <b:Title>Modificación al método Schatchabell para la determinacion de las bases intercambiables en suelos con salinidad</b:Title>
    <b:JournalName>Cultivos Tropicales</b:JournalName>
    <b:Year>2013</b:Year>
    <b:Pages>20-23</b:Pages>
    <b:Author>
      <b:Author>
        <b:NameList>
          <b:Person>
            <b:Last>Otero Gómez</b:Last>
            <b:First>Lázara</b:First>
          </b:Person>
          <b:Person>
            <b:Last>Valdes</b:Last>
            <b:First>Magaly</b:First>
          </b:Person>
          <b:Person>
            <b:Last>Morales Díaz</b:Last>
            <b:First>Marisol</b:First>
          </b:Person>
          <b:Person>
            <b:Last>Ortega Sastriques</b:Last>
            <b:First>Fernando</b:First>
          </b:Person>
          <b:Person>
            <b:Last>Vázquez</b:Last>
            <b:First>Isabel</b:First>
          </b:Person>
          <b:Person>
            <b:Last>Delgado Calzadilla</b:Last>
            <b:First>Zoila</b:First>
          </b:Person>
        </b:NameList>
      </b:Author>
    </b:Author>
    <b:Volume>34</b:Volume>
    <b:Issue>4</b:Issue>
    <b:URL>http://www.redalyc.org/articulo.oa?id=193228546003</b:URL>
    <b:RefOrder>56</b:RefOrder>
  </b:Source>
  <b:Source>
    <b:Tag>Rad06</b:Tag>
    <b:SourceType>JournalArticle</b:SourceType>
    <b:Guid>{3D024F5A-F8BC-4D51-989B-A98109CD6C91}</b:Guid>
    <b:Author>
      <b:Author>
        <b:NameList>
          <b:Person>
            <b:Last>Radulovich</b:Last>
            <b:First>Ricardo</b:First>
          </b:Person>
        </b:NameList>
      </b:Author>
    </b:Author>
    <b:Title>Cultivando el mar</b:Title>
    <b:JournalName>Agronomía Costarricense</b:JournalName>
    <b:Year>2006</b:Year>
    <b:Pages>115-132</b:Pages>
    <b:Volume>30</b:Volume>
    <b:Issue>1</b:Issue>
    <b:URL>http://www.redalyc.org/articulo.oa?id=43630111</b:URL>
    <b:RefOrder>57</b:RefOrder>
  </b:Source>
  <b:Source>
    <b:Tag>Sán12</b:Tag>
    <b:SourceType>JournalArticle</b:SourceType>
    <b:Guid>{B4D977CE-60A2-4CF7-8298-8D19998DF61A}</b:Guid>
    <b:Author>
      <b:Author>
        <b:NameList>
          <b:Person>
            <b:Last>Sánchez Bernal</b:Last>
            <b:First>Edgar</b:First>
            <b:Middle>Iván</b:Middle>
          </b:Person>
          <b:Person>
            <b:Last>Ortega Escobar</b:Last>
            <b:First>Héctor</b:First>
            <b:Middle>Manuel</b:Middle>
          </b:Person>
          <b:Person>
            <b:Last>Sandoval Orozco</b:Last>
            <b:First>Gelia</b:First>
            <b:Middle>Tomasa</b:Middle>
          </b:Person>
          <b:Person>
            <b:Last>Hernández Viruel</b:Last>
            <b:First>Ricardo</b:First>
            <b:Middle>Antonio</b:Middle>
          </b:Person>
          <b:Person>
            <b:Last>Estrada Vázquez</b:Last>
            <b:First>Carlos</b:First>
          </b:Person>
        </b:NameList>
      </b:Author>
    </b:Author>
    <b:Title>Lavado de sales en suelos aluviales costeros de Oaxaca, México, con aguas residuales municipales tratadas</b:Title>
    <b:JournalName>Revista Internacional de Contaminación Ambiental</b:JournalName>
    <b:Year>2012</b:Year>
    <b:Pages>343-360</b:Pages>
    <b:Volume>28</b:Volume>
    <b:Issue>4</b:Issue>
    <b:URL>http://www.redalyc.org/articulo.oa?id=37025139007</b:URL>
    <b:RefOrder>58</b:RefOrder>
  </b:Source>
  <b:Source>
    <b:Tag>Rui07</b:Tag>
    <b:SourceType>JournalArticle</b:SourceType>
    <b:Guid>{3355C0B7-A9F1-401B-80C6-0F036F237ECF}</b:Guid>
    <b:Author>
      <b:Author>
        <b:NameList>
          <b:Person>
            <b:Last>Ruiz Cerda</b:Last>
            <b:First>Ernesto</b:First>
          </b:Person>
          <b:Person>
            <b:Last>Aldaco Nuncio</b:Last>
            <b:First>Rogelio</b:First>
            <b:Middle>A.</b:Middle>
          </b:Person>
          <b:Person>
            <b:Last>Montemayor Trejo</b:Last>
            <b:First>J.</b:First>
            <b:Middle>Alfredo</b:Middle>
          </b:Person>
          <b:Person>
            <b:Last>Fortis Hernández</b:Last>
            <b:First>Hernández,</b:First>
          </b:Person>
        </b:NameList>
      </b:Author>
    </b:Author>
    <b:Title>Aprovechamiento y mejoramiento de un suelo salino mediante el cultivo de pastos forrajeros</b:Title>
    <b:JournalName>Técnica Pecuaria en México</b:JournalName>
    <b:Year>2007</b:Year>
    <b:Pages>19-24</b:Pages>
    <b:Volume>45</b:Volume>
    <b:Issue>1</b:Issue>
    <b:URL>http://www.redalyc.org/articulo.oa?id=61345102</b:URL>
    <b:RefOrder>59</b:RefOrder>
  </b:Source>
  <b:Source>
    <b:Tag>Ser02</b:Tag>
    <b:SourceType>JournalArticle</b:SourceType>
    <b:Guid>{E181FA99-3BAD-420F-9DAB-448F58C9A332}</b:Guid>
    <b:Author>
      <b:Author>
        <b:NameList>
          <b:Person>
            <b:Last>Serrato Sánchez</b:Last>
            <b:First>Raúl</b:First>
          </b:Person>
          <b:Person>
            <b:Last>Ortíz Arellano</b:Last>
            <b:First>Alvaro</b:First>
          </b:Person>
          <b:Person>
            <b:Last>Dimas López</b:Last>
            <b:First>José</b:First>
          </b:Person>
          <b:Person>
            <b:Last>Berúmen Padilla</b:Last>
            <b:First>Salvador</b:First>
          </b:Person>
        </b:NameList>
      </b:Author>
    </b:Author>
    <b:Title>Aplicación de lavado y estiércol para recuperar suelos salinos en la Comarca Lagunera, México</b:Title>
    <b:JournalName>Terra Latinoamericana</b:JournalName>
    <b:Year>2002</b:Year>
    <b:Pages>329-336</b:Pages>
    <b:Volume>20</b:Volume>
    <b:Issue>3</b:Issue>
    <b:URL>http://www.redalyc.org/pdf/573/57320312.pdf</b:URL>
    <b:RefOrder>60</b:RefOrder>
  </b:Source>
  <b:Source>
    <b:Tag>Reg11</b:Tag>
    <b:SourceType>ConferenceProceedings</b:SourceType>
    <b:Guid>{E4830D50-1D27-4EF4-88B9-352E62B00197}</b:Guid>
    <b:Title>An American legume, Prosopis strombulifera, as a new model for understanding extreme salt tolerance</b:Title>
    <b:JournalName>Proceedings of the Global Forum on Salinization and Climate Change</b:JournalName>
    <b:Year>2011</b:Year>
    <b:Pages>47</b:Pages>
    <b:Author>
      <b:Author>
        <b:NameList>
          <b:Person>
            <b:Last>Reginato</b:Last>
            <b:First>M</b:First>
          </b:Person>
          <b:Person>
            <b:Last>Sgroy</b:Last>
            <b:First>V</b:First>
          </b:Person>
          <b:Person>
            <b:Last>Lanes</b:Last>
            <b:First>A</b:First>
          </b:Person>
          <b:Person>
            <b:Last>Cassán</b:Last>
            <b:First>F</b:First>
          </b:Person>
          <b:Person>
            <b:Last>Luna</b:Last>
            <b:First>V</b:First>
          </b:Person>
        </b:NameList>
      </b:Author>
    </b:Author>
    <b:ConferenceName>Proceedings of the Global Forum on Salinization and Climate Change</b:ConferenceName>
    <b:City>Valencia</b:City>
    <b:RefOrder>61</b:RefOrder>
  </b:Source>
</b:Sources>
</file>

<file path=customXml/itemProps1.xml><?xml version="1.0" encoding="utf-8"?>
<ds:datastoreItem xmlns:ds="http://schemas.openxmlformats.org/officeDocument/2006/customXml" ds:itemID="{B98E728A-96FF-4995-885C-5AF887AB0C35}">
  <ds:schemaRefs>
    <ds:schemaRef ds:uri="http://schemas.microsoft.com/temp/samples"/>
  </ds:schemaRefs>
</ds:datastoreItem>
</file>

<file path=customXml/itemProps2.xml><?xml version="1.0" encoding="utf-8"?>
<ds:datastoreItem xmlns:ds="http://schemas.openxmlformats.org/officeDocument/2006/customXml" ds:itemID="{961A5D91-B4D2-48B6-A52B-F0F9FB344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Documento de estilo APA</Template>
  <TotalTime>15</TotalTime>
  <Pages>25</Pages>
  <Words>12798</Words>
  <Characters>72954</Characters>
  <Application>Microsoft Office Word</Application>
  <DocSecurity>0</DocSecurity>
  <Lines>607</Lines>
  <Paragraphs>171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terrazas</dc:creator>
  <cp:keywords/>
  <dc:description/>
  <cp:lastModifiedBy>Usuario de Windows</cp:lastModifiedBy>
  <cp:revision>4</cp:revision>
  <cp:lastPrinted>2019-05-03T19:47:00Z</cp:lastPrinted>
  <dcterms:created xsi:type="dcterms:W3CDTF">2019-05-03T19:47:00Z</dcterms:created>
  <dcterms:modified xsi:type="dcterms:W3CDTF">2024-10-29T21:14:00Z</dcterms:modified>
</cp:coreProperties>
</file>